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2A" w:rsidRDefault="00C46E2A" w:rsidP="00C46E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Załącznik nr </w:t>
      </w:r>
      <w:r w:rsidR="008E348A">
        <w:rPr>
          <w:rFonts w:ascii="Arial" w:eastAsia="Times New Roman" w:hAnsi="Arial" w:cs="Arial"/>
          <w:sz w:val="24"/>
          <w:szCs w:val="24"/>
          <w:lang w:eastAsia="x-none"/>
        </w:rPr>
        <w:t>8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do Umowy</w:t>
      </w:r>
    </w:p>
    <w:p w:rsidR="00CF563C" w:rsidRDefault="00CF563C" w:rsidP="00C46E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46E2A" w:rsidRDefault="00C46E2A" w:rsidP="00C46E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46E2A" w:rsidRPr="00C46E2A" w:rsidRDefault="00C46E2A" w:rsidP="004352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>Zgodnie z</w:t>
      </w:r>
      <w:r w:rsidR="00286B27">
        <w:rPr>
          <w:rFonts w:ascii="Arial" w:eastAsia="Times New Roman" w:hAnsi="Arial" w:cs="Arial"/>
          <w:sz w:val="24"/>
          <w:szCs w:val="24"/>
          <w:lang w:eastAsia="x-none"/>
        </w:rPr>
        <w:t xml:space="preserve"> art. 13 ust. 1 i 2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rozporządzeni</w:t>
      </w:r>
      <w:r w:rsidR="00286B27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</w:t>
      </w:r>
      <w:r w:rsidR="00E2141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(Dz. Urz. UE L 119 z 04.05.2016, str. 1), dalej „RODO”, </w:t>
      </w:r>
      <w:r w:rsidR="00CA034D">
        <w:rPr>
          <w:rFonts w:ascii="Arial" w:eastAsia="Times New Roman" w:hAnsi="Arial" w:cs="Arial"/>
          <w:sz w:val="24"/>
          <w:szCs w:val="24"/>
          <w:lang w:eastAsia="x-none"/>
        </w:rPr>
        <w:t xml:space="preserve">Zamawiający 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informuje, że:</w:t>
      </w:r>
    </w:p>
    <w:p w:rsidR="00C46E2A" w:rsidRPr="00C46E2A" w:rsidRDefault="00C46E2A" w:rsidP="000F1AC2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dane osobowe </w:t>
      </w:r>
      <w:r w:rsidR="00CA034D">
        <w:rPr>
          <w:rFonts w:ascii="Arial" w:eastAsia="Times New Roman" w:hAnsi="Arial" w:cs="Arial"/>
          <w:sz w:val="24"/>
          <w:szCs w:val="24"/>
          <w:lang w:eastAsia="x-none"/>
        </w:rPr>
        <w:t>Wykonawc</w:t>
      </w:r>
      <w:r w:rsidR="00482BDF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będzie przetwarzał Główny Inspektor Nadzoru Budowlanego (administrator) </w:t>
      </w:r>
      <w:r w:rsidRPr="00C46E2A">
        <w:rPr>
          <w:rFonts w:ascii="Arial" w:eastAsia="Times New Roman" w:hAnsi="Arial" w:cs="Arial"/>
          <w:i/>
          <w:sz w:val="24"/>
          <w:szCs w:val="24"/>
          <w:lang w:eastAsia="x-none"/>
        </w:rPr>
        <w:t>[kontakt: Główny Urząd Nadzoru Budowlanego</w:t>
      </w:r>
      <w:r w:rsidRPr="00C46E2A">
        <w:rPr>
          <w:rFonts w:ascii="Arial" w:eastAsia="Times New Roman" w:hAnsi="Arial" w:cs="Arial"/>
          <w:i/>
          <w:sz w:val="24"/>
          <w:szCs w:val="24"/>
          <w:lang w:eastAsia="x-none"/>
        </w:rPr>
        <w:br/>
        <w:t>w Warszawie (00-926), ul. Krucza 38/42],</w:t>
      </w:r>
    </w:p>
    <w:p w:rsidR="00C46E2A" w:rsidRPr="00C46E2A" w:rsidRDefault="00C46E2A" w:rsidP="000F1AC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w sprawach związanych z danymi osobowymi </w:t>
      </w:r>
      <w:r w:rsidR="00CA034D">
        <w:rPr>
          <w:rFonts w:ascii="Arial" w:eastAsia="Times New Roman" w:hAnsi="Arial" w:cs="Arial"/>
          <w:sz w:val="24"/>
          <w:szCs w:val="24"/>
          <w:lang w:eastAsia="x-none"/>
        </w:rPr>
        <w:t>Wykonawcy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proszę się kontaktować</w:t>
      </w:r>
      <w:r w:rsidR="00E2141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z Inspektorem Ochrony Danych wysyłając e-mail na adres: </w:t>
      </w:r>
      <w:hyperlink r:id="rId7" w:history="1">
        <w:r w:rsidRPr="00C46E2A">
          <w:rPr>
            <w:rFonts w:ascii="Arial" w:eastAsia="Times New Roman" w:hAnsi="Arial" w:cs="Arial"/>
            <w:sz w:val="24"/>
            <w:szCs w:val="24"/>
            <w:lang w:eastAsia="x-none"/>
          </w:rPr>
          <w:t>iod@gunb.gov.pl</w:t>
        </w:r>
      </w:hyperlink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lub poprzez skrzynkę ePUAP Głównego Urzędu Nadzoru Budowlanego /GUNB/skrytka,</w:t>
      </w:r>
    </w:p>
    <w:p w:rsidR="00C46E2A" w:rsidRPr="00C46E2A" w:rsidRDefault="00C46E2A" w:rsidP="000F1AC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dane osobowe </w:t>
      </w:r>
      <w:r w:rsidR="00CA034D">
        <w:rPr>
          <w:rFonts w:ascii="Arial" w:eastAsia="Times New Roman" w:hAnsi="Arial" w:cs="Arial"/>
          <w:sz w:val="24"/>
          <w:szCs w:val="24"/>
          <w:lang w:eastAsia="x-none"/>
        </w:rPr>
        <w:t>Wykonawcy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będą przetwarzane na podstawie art. 6 ust. 1 lit.</w:t>
      </w:r>
      <w:r w:rsidR="00482BDF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="001C65FA">
        <w:rPr>
          <w:rFonts w:ascii="Arial" w:eastAsia="Times New Roman" w:hAnsi="Arial" w:cs="Arial"/>
          <w:sz w:val="24"/>
          <w:szCs w:val="24"/>
          <w:lang w:eastAsia="x-none"/>
        </w:rPr>
        <w:t xml:space="preserve">b i 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c RODO,</w:t>
      </w:r>
    </w:p>
    <w:p w:rsidR="00C46E2A" w:rsidRPr="00C46E2A" w:rsidRDefault="00C46E2A" w:rsidP="000F1AC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odbiorcami danych osobowych </w:t>
      </w:r>
      <w:r w:rsidR="00CA034D">
        <w:rPr>
          <w:rFonts w:ascii="Arial" w:eastAsia="Times New Roman" w:hAnsi="Arial" w:cs="Arial"/>
          <w:sz w:val="24"/>
          <w:szCs w:val="24"/>
          <w:lang w:eastAsia="x-none"/>
        </w:rPr>
        <w:t>Wykonawcy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będą: uprawnione podmioty </w:t>
      </w:r>
      <w:r w:rsidR="00CF563C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do przeprowadzania postępowań kontrolnych, osoby lub podmioty występujące </w:t>
      </w:r>
      <w:r w:rsidR="00CF563C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o udzielenie informacji publicznej, osoby lub podmioty, którym udostępniona zostanie dokumentacja postępowania w oparciu o art. 8 oraz</w:t>
      </w:r>
      <w:r w:rsidR="00482BDF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art. 96 ust. 3 ustawy</w:t>
      </w:r>
      <w:r w:rsidR="00CF563C">
        <w:rPr>
          <w:rFonts w:ascii="Arial" w:eastAsia="Times New Roman" w:hAnsi="Arial" w:cs="Arial"/>
          <w:sz w:val="24"/>
          <w:szCs w:val="24"/>
          <w:lang w:eastAsia="x-none"/>
        </w:rPr>
        <w:t xml:space="preserve"> z dnia 29 stycznia 2004 r. – Prawo zamówień publicznych </w:t>
      </w:r>
      <w:r w:rsidR="00CF563C">
        <w:rPr>
          <w:rFonts w:ascii="Arial" w:eastAsia="Times New Roman" w:hAnsi="Arial" w:cs="Arial"/>
          <w:sz w:val="24"/>
          <w:szCs w:val="24"/>
          <w:lang w:eastAsia="x-none"/>
        </w:rPr>
        <w:br/>
        <w:t>(Dz. U. z 201</w:t>
      </w:r>
      <w:r w:rsidR="00CA034D">
        <w:rPr>
          <w:rFonts w:ascii="Arial" w:eastAsia="Times New Roman" w:hAnsi="Arial" w:cs="Arial"/>
          <w:sz w:val="24"/>
          <w:szCs w:val="24"/>
          <w:lang w:eastAsia="x-none"/>
        </w:rPr>
        <w:t>9 r. poz. 1843</w:t>
      </w:r>
      <w:r w:rsidR="00CF563C">
        <w:rPr>
          <w:rFonts w:ascii="Arial" w:eastAsia="Times New Roman" w:hAnsi="Arial" w:cs="Arial"/>
          <w:sz w:val="24"/>
          <w:szCs w:val="24"/>
          <w:lang w:eastAsia="x-none"/>
        </w:rPr>
        <w:t xml:space="preserve"> ze zm.)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:rsidR="00C46E2A" w:rsidRPr="00C46E2A" w:rsidRDefault="00C46E2A" w:rsidP="000F1AC2">
      <w:pPr>
        <w:numPr>
          <w:ilvl w:val="0"/>
          <w:numId w:val="3"/>
        </w:numPr>
        <w:tabs>
          <w:tab w:val="left" w:pos="-99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>dane osobowe</w:t>
      </w:r>
      <w:r w:rsidR="00CA034D" w:rsidRPr="00CA034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A034D">
        <w:rPr>
          <w:rFonts w:ascii="Arial" w:eastAsia="Times New Roman" w:hAnsi="Arial" w:cs="Arial"/>
          <w:sz w:val="24"/>
          <w:szCs w:val="24"/>
          <w:lang w:eastAsia="x-none"/>
        </w:rPr>
        <w:t>Wykonawcy</w:t>
      </w:r>
      <w:r w:rsidR="00CA034D"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przechowywane będą przez okres 10 lat od dnia przekazania do archiwum zakładowego,</w:t>
      </w:r>
    </w:p>
    <w:p w:rsidR="00C46E2A" w:rsidRPr="00C46E2A" w:rsidRDefault="00C46E2A" w:rsidP="000F1AC2">
      <w:pPr>
        <w:numPr>
          <w:ilvl w:val="0"/>
          <w:numId w:val="3"/>
        </w:numPr>
        <w:tabs>
          <w:tab w:val="left" w:pos="-99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obowiązek podania przez </w:t>
      </w:r>
      <w:r w:rsidR="00CA034D">
        <w:rPr>
          <w:rFonts w:ascii="Arial" w:eastAsia="Times New Roman" w:hAnsi="Arial" w:cs="Arial"/>
          <w:sz w:val="24"/>
          <w:szCs w:val="24"/>
          <w:lang w:eastAsia="x-none"/>
        </w:rPr>
        <w:t>Wykonawc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ę danych osobowych bezpośrednio dotyczących </w:t>
      </w:r>
      <w:r w:rsidR="00CA034D">
        <w:rPr>
          <w:rFonts w:ascii="Arial" w:eastAsia="Times New Roman" w:hAnsi="Arial" w:cs="Arial"/>
          <w:sz w:val="24"/>
          <w:szCs w:val="24"/>
          <w:lang w:eastAsia="x-none"/>
        </w:rPr>
        <w:t>Wykonawcy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jest wymogiem ustawowym określonym w</w:t>
      </w:r>
      <w:r w:rsidR="0043521E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przepisach ustawy, związanym z udziałem w postępowaniu o udzielenie zamówienia publicznego; konsekwencje niepodania określonych danych wynikają z ustawy,</w:t>
      </w:r>
    </w:p>
    <w:p w:rsidR="00C46E2A" w:rsidRPr="00C46E2A" w:rsidRDefault="00C46E2A" w:rsidP="000F1AC2">
      <w:pPr>
        <w:numPr>
          <w:ilvl w:val="0"/>
          <w:numId w:val="3"/>
        </w:numPr>
        <w:tabs>
          <w:tab w:val="left" w:pos="-99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w odniesieniu do danych osobowych </w:t>
      </w:r>
      <w:r w:rsidR="00CA034D">
        <w:rPr>
          <w:rFonts w:ascii="Arial" w:eastAsia="Times New Roman" w:hAnsi="Arial" w:cs="Arial"/>
          <w:sz w:val="24"/>
          <w:szCs w:val="24"/>
          <w:lang w:eastAsia="x-none"/>
        </w:rPr>
        <w:t>Wykonawcy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decyzje nie będą podejmowane</w:t>
      </w:r>
      <w:r w:rsidR="00482BD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w sposób zautomatyzowany, stosownie do art. 22 RODO,</w:t>
      </w:r>
    </w:p>
    <w:p w:rsidR="00C46E2A" w:rsidRPr="00C46E2A" w:rsidRDefault="00CA034D" w:rsidP="000F1AC2">
      <w:pPr>
        <w:numPr>
          <w:ilvl w:val="0"/>
          <w:numId w:val="3"/>
        </w:numPr>
        <w:tabs>
          <w:tab w:val="left" w:pos="-99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Wykonawc</w:t>
      </w:r>
      <w:r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C46E2A"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posiada:</w:t>
      </w:r>
    </w:p>
    <w:p w:rsidR="00C46E2A" w:rsidRPr="00C46E2A" w:rsidRDefault="00C46E2A" w:rsidP="00F71ABF">
      <w:pPr>
        <w:numPr>
          <w:ilvl w:val="2"/>
          <w:numId w:val="1"/>
        </w:numPr>
        <w:tabs>
          <w:tab w:val="clear" w:pos="964"/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na podstawie art. 15 RODO prawo dostępu do danych osobowych dotyczących </w:t>
      </w:r>
      <w:r w:rsidR="00CA034D">
        <w:rPr>
          <w:rFonts w:ascii="Arial" w:eastAsia="Times New Roman" w:hAnsi="Arial" w:cs="Arial"/>
          <w:sz w:val="24"/>
          <w:szCs w:val="24"/>
          <w:lang w:eastAsia="x-none"/>
        </w:rPr>
        <w:t>Wykonawcy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:rsidR="00C46E2A" w:rsidRPr="00C46E2A" w:rsidRDefault="00C46E2A" w:rsidP="00F71ABF">
      <w:pPr>
        <w:numPr>
          <w:ilvl w:val="2"/>
          <w:numId w:val="1"/>
        </w:numPr>
        <w:tabs>
          <w:tab w:val="clear" w:pos="964"/>
          <w:tab w:val="num" w:pos="-284"/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na podstawie art. 16 RODO prawo do sprostowania danych osobowych </w:t>
      </w:r>
      <w:r w:rsidR="00CA034D">
        <w:rPr>
          <w:rFonts w:ascii="Arial" w:eastAsia="Times New Roman" w:hAnsi="Arial" w:cs="Arial"/>
          <w:sz w:val="24"/>
          <w:szCs w:val="24"/>
          <w:lang w:eastAsia="x-none"/>
        </w:rPr>
        <w:t>Wykonawcy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(skorzystanie z prawa do sprostowania nie może skutkować zmianą wyniku postępowania o udzielenie zamówienia publicznego ani</w:t>
      </w:r>
      <w:r w:rsidR="0043521E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zmianą postanowień umowy w zakresie niezgodnym z ustawą oraz</w:t>
      </w:r>
      <w:r w:rsidR="0043521E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nie może naruszać integralności protokołu oraz jego załączników),</w:t>
      </w:r>
    </w:p>
    <w:p w:rsidR="00C46E2A" w:rsidRPr="00C46E2A" w:rsidRDefault="00C46E2A" w:rsidP="00F71ABF">
      <w:pPr>
        <w:numPr>
          <w:ilvl w:val="2"/>
          <w:numId w:val="1"/>
        </w:numPr>
        <w:tabs>
          <w:tab w:val="clear" w:pos="964"/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>na podstawie art. 18 RODO prawo żądania od administratora ograniczenia przetwarzania danych osobowych, z zastrzeżeniem przypadków, o których mowa w art. 18 ust. 2 RODO (prawo do</w:t>
      </w:r>
      <w:r w:rsidR="0043521E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ograniczenia przetwarzania nie ma zastosowania w odniesieniu do</w:t>
      </w:r>
      <w:r w:rsidR="0043521E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przechowywania, w celu zapewnienia korzystania ze środków ochrony prawnej lub w celu ochrony praw innej osoby fizycznej lub</w:t>
      </w:r>
      <w:r w:rsidR="0043521E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prawnej lub z uwagi na ważne względy interesu publicznego Unii Europejskiej lub państwa członkowskiego),</w:t>
      </w:r>
    </w:p>
    <w:p w:rsidR="00CF563C" w:rsidRDefault="00C46E2A" w:rsidP="00F71ABF">
      <w:pPr>
        <w:numPr>
          <w:ilvl w:val="2"/>
          <w:numId w:val="1"/>
        </w:numPr>
        <w:tabs>
          <w:tab w:val="clear" w:pos="964"/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>prawo do wniesienia skargi do Prezesa Urzędu Ochrony Danych Osobowych, gdy uzna, że przetwarzanie danych osobowych jego</w:t>
      </w:r>
      <w:r w:rsidR="00F71A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46E2A">
        <w:rPr>
          <w:rFonts w:ascii="Arial" w:eastAsia="Times New Roman" w:hAnsi="Arial" w:cs="Arial"/>
          <w:sz w:val="24"/>
          <w:szCs w:val="24"/>
          <w:lang w:eastAsia="x-none"/>
        </w:rPr>
        <w:t>dotyczących narusza przepisy RODO,</w:t>
      </w:r>
    </w:p>
    <w:p w:rsidR="00C46E2A" w:rsidRPr="00C46E2A" w:rsidRDefault="00CA034D" w:rsidP="000F1AC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lastRenderedPageBreak/>
        <w:t>Wykonawcy</w:t>
      </w:r>
      <w:r w:rsidR="00C46E2A"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nie przysługuje:</w:t>
      </w:r>
    </w:p>
    <w:p w:rsidR="00C46E2A" w:rsidRPr="00C46E2A" w:rsidRDefault="00C46E2A" w:rsidP="00F71ABF">
      <w:pPr>
        <w:numPr>
          <w:ilvl w:val="3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>w związku z art. 17 ust. 3 lit. b, d lub e RODO prawo do usunięcia danych osobowych,</w:t>
      </w:r>
    </w:p>
    <w:p w:rsidR="00C46E2A" w:rsidRPr="00C46E2A" w:rsidRDefault="00C46E2A" w:rsidP="00F71ABF">
      <w:pPr>
        <w:numPr>
          <w:ilvl w:val="3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>prawo do przenoszenia danych osobowych, o którym mowa w art. 20 RODO,</w:t>
      </w:r>
    </w:p>
    <w:p w:rsidR="00C46E2A" w:rsidRPr="00C46E2A" w:rsidRDefault="00C46E2A" w:rsidP="00F71ABF">
      <w:pPr>
        <w:numPr>
          <w:ilvl w:val="3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na podstawie art. 21 RODO prawo sprzeciwu wobec przetwarzania danych osobowych, gdyż podstawą prawną przetwarzania danych osobowych </w:t>
      </w:r>
      <w:r w:rsidR="00CA034D">
        <w:rPr>
          <w:rFonts w:ascii="Arial" w:eastAsia="Times New Roman" w:hAnsi="Arial" w:cs="Arial"/>
          <w:sz w:val="24"/>
          <w:szCs w:val="24"/>
          <w:lang w:eastAsia="x-none"/>
        </w:rPr>
        <w:t>Wykonawcy</w:t>
      </w:r>
      <w:bookmarkStart w:id="0" w:name="_GoBack"/>
      <w:bookmarkEnd w:id="0"/>
      <w:r w:rsidRPr="00C46E2A">
        <w:rPr>
          <w:rFonts w:ascii="Arial" w:eastAsia="Times New Roman" w:hAnsi="Arial" w:cs="Arial"/>
          <w:sz w:val="24"/>
          <w:szCs w:val="24"/>
          <w:lang w:eastAsia="x-none"/>
        </w:rPr>
        <w:t xml:space="preserve"> jest art. 6 ust. 1 lit. c RODO.</w:t>
      </w:r>
    </w:p>
    <w:p w:rsidR="00C46E2A" w:rsidRPr="00C46E2A" w:rsidRDefault="00C46E2A" w:rsidP="00F71ABF">
      <w:pPr>
        <w:spacing w:after="0" w:line="240" w:lineRule="auto"/>
        <w:ind w:left="426" w:hanging="425"/>
        <w:jc w:val="both"/>
        <w:rPr>
          <w:rFonts w:ascii="Arial" w:eastAsia="Times New Roman" w:hAnsi="Arial" w:cs="Arial"/>
          <w:sz w:val="20"/>
          <w:szCs w:val="24"/>
          <w:lang w:eastAsia="x-none"/>
        </w:rPr>
      </w:pPr>
    </w:p>
    <w:p w:rsidR="003F4D4B" w:rsidRDefault="003F4D4B"/>
    <w:sectPr w:rsidR="003F4D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3C" w:rsidRDefault="00CF563C" w:rsidP="00CF563C">
      <w:pPr>
        <w:spacing w:after="0" w:line="240" w:lineRule="auto"/>
      </w:pPr>
      <w:r>
        <w:separator/>
      </w:r>
    </w:p>
  </w:endnote>
  <w:endnote w:type="continuationSeparator" w:id="0">
    <w:p w:rsidR="00CF563C" w:rsidRDefault="00CF563C" w:rsidP="00CF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0987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F563C" w:rsidRPr="00CF563C" w:rsidRDefault="00CF563C">
        <w:pPr>
          <w:pStyle w:val="Stopka"/>
          <w:jc w:val="right"/>
          <w:rPr>
            <w:rFonts w:ascii="Arial" w:hAnsi="Arial" w:cs="Arial"/>
          </w:rPr>
        </w:pPr>
        <w:r w:rsidRPr="00CF563C">
          <w:rPr>
            <w:rFonts w:ascii="Arial" w:hAnsi="Arial" w:cs="Arial"/>
          </w:rPr>
          <w:fldChar w:fldCharType="begin"/>
        </w:r>
        <w:r w:rsidRPr="00CF563C">
          <w:rPr>
            <w:rFonts w:ascii="Arial" w:hAnsi="Arial" w:cs="Arial"/>
          </w:rPr>
          <w:instrText>PAGE   \* MERGEFORMAT</w:instrText>
        </w:r>
        <w:r w:rsidRPr="00CF563C">
          <w:rPr>
            <w:rFonts w:ascii="Arial" w:hAnsi="Arial" w:cs="Arial"/>
          </w:rPr>
          <w:fldChar w:fldCharType="separate"/>
        </w:r>
        <w:r w:rsidR="00CA034D">
          <w:rPr>
            <w:rFonts w:ascii="Arial" w:hAnsi="Arial" w:cs="Arial"/>
            <w:noProof/>
          </w:rPr>
          <w:t>1</w:t>
        </w:r>
        <w:r w:rsidRPr="00CF563C">
          <w:rPr>
            <w:rFonts w:ascii="Arial" w:hAnsi="Arial" w:cs="Arial"/>
          </w:rPr>
          <w:fldChar w:fldCharType="end"/>
        </w:r>
      </w:p>
    </w:sdtContent>
  </w:sdt>
  <w:p w:rsidR="00CF563C" w:rsidRDefault="00CF5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3C" w:rsidRDefault="00CF563C" w:rsidP="00CF563C">
      <w:pPr>
        <w:spacing w:after="0" w:line="240" w:lineRule="auto"/>
      </w:pPr>
      <w:r>
        <w:separator/>
      </w:r>
    </w:p>
  </w:footnote>
  <w:footnote w:type="continuationSeparator" w:id="0">
    <w:p w:rsidR="00CF563C" w:rsidRDefault="00CF563C" w:rsidP="00CF5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862"/>
    <w:multiLevelType w:val="hybridMultilevel"/>
    <w:tmpl w:val="975E908E"/>
    <w:lvl w:ilvl="0" w:tplc="428A0C84">
      <w:start w:val="1"/>
      <w:numFmt w:val="decimal"/>
      <w:lvlText w:val="%1)"/>
      <w:lvlJc w:val="left"/>
      <w:pPr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6292"/>
    <w:multiLevelType w:val="hybridMultilevel"/>
    <w:tmpl w:val="5A48DF50"/>
    <w:lvl w:ilvl="0" w:tplc="6EAC5A3E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u w:val="none"/>
      </w:rPr>
    </w:lvl>
    <w:lvl w:ilvl="1" w:tplc="15909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  <w:u w:val="none"/>
      </w:rPr>
    </w:lvl>
    <w:lvl w:ilvl="2" w:tplc="9196C6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  <w:u w:val="none"/>
      </w:rPr>
    </w:lvl>
    <w:lvl w:ilvl="3" w:tplc="7804CB6E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67A62"/>
    <w:multiLevelType w:val="multilevel"/>
    <w:tmpl w:val="52D2A9B6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A"/>
    <w:rsid w:val="000F1AC2"/>
    <w:rsid w:val="001C65FA"/>
    <w:rsid w:val="00286B27"/>
    <w:rsid w:val="003F4D4B"/>
    <w:rsid w:val="0043521E"/>
    <w:rsid w:val="00482BDF"/>
    <w:rsid w:val="008E348A"/>
    <w:rsid w:val="00C46E2A"/>
    <w:rsid w:val="00CA034D"/>
    <w:rsid w:val="00CF563C"/>
    <w:rsid w:val="00E21415"/>
    <w:rsid w:val="00F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D160F-2F18-446D-8252-CA05C697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63C"/>
  </w:style>
  <w:style w:type="paragraph" w:styleId="Stopka">
    <w:name w:val="footer"/>
    <w:basedOn w:val="Normalny"/>
    <w:link w:val="StopkaZnak"/>
    <w:uiPriority w:val="99"/>
    <w:unhideWhenUsed/>
    <w:rsid w:val="00CF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unb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Rutkowska-Komornik</dc:creator>
  <cp:lastModifiedBy>pracownik</cp:lastModifiedBy>
  <cp:revision>11</cp:revision>
  <dcterms:created xsi:type="dcterms:W3CDTF">2018-10-30T12:06:00Z</dcterms:created>
  <dcterms:modified xsi:type="dcterms:W3CDTF">2020-11-02T20:10:00Z</dcterms:modified>
</cp:coreProperties>
</file>