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B6871" w14:textId="77777777" w:rsidR="00D907CF" w:rsidRPr="009B509B" w:rsidRDefault="00D907CF" w:rsidP="00D3288D">
      <w:pPr>
        <w:jc w:val="center"/>
        <w:rPr>
          <w:rFonts w:ascii="Arial" w:hAnsi="Arial" w:cs="Arial"/>
          <w:b/>
          <w:bCs/>
          <w:color w:val="000000" w:themeColor="text1"/>
          <w:sz w:val="24"/>
          <w:szCs w:val="24"/>
        </w:rPr>
      </w:pPr>
      <w:bookmarkStart w:id="0" w:name="_GoBack"/>
      <w:bookmarkEnd w:id="0"/>
    </w:p>
    <w:p w14:paraId="7AF28A4B" w14:textId="77777777" w:rsidR="00D907CF" w:rsidRPr="009B509B" w:rsidRDefault="00D907CF" w:rsidP="00D3288D">
      <w:pPr>
        <w:jc w:val="center"/>
        <w:rPr>
          <w:rFonts w:ascii="Arial" w:hAnsi="Arial" w:cs="Arial"/>
          <w:b/>
          <w:bCs/>
          <w:color w:val="000000" w:themeColor="text1"/>
          <w:sz w:val="24"/>
          <w:szCs w:val="24"/>
        </w:rPr>
      </w:pPr>
    </w:p>
    <w:p w14:paraId="45B057E1" w14:textId="77777777" w:rsidR="00D907CF" w:rsidRPr="009B509B" w:rsidRDefault="00D907CF" w:rsidP="00D3288D">
      <w:pPr>
        <w:jc w:val="center"/>
        <w:rPr>
          <w:rFonts w:ascii="Arial" w:hAnsi="Arial" w:cs="Arial"/>
          <w:b/>
          <w:bCs/>
          <w:color w:val="000000" w:themeColor="text1"/>
          <w:sz w:val="24"/>
          <w:szCs w:val="24"/>
        </w:rPr>
      </w:pPr>
    </w:p>
    <w:p w14:paraId="19283DAA" w14:textId="77777777" w:rsidR="0096176F" w:rsidRPr="002D3B91" w:rsidRDefault="0096176F" w:rsidP="00563A31">
      <w:pPr>
        <w:jc w:val="center"/>
        <w:rPr>
          <w:rFonts w:ascii="Arial" w:hAnsi="Arial" w:cs="Arial"/>
          <w:b/>
          <w:bCs/>
          <w:color w:val="000000" w:themeColor="text1"/>
          <w:sz w:val="24"/>
          <w:szCs w:val="24"/>
        </w:rPr>
      </w:pPr>
      <w:r w:rsidRPr="002D3B91">
        <w:rPr>
          <w:rFonts w:ascii="Arial" w:hAnsi="Arial" w:cs="Arial"/>
          <w:b/>
          <w:bCs/>
          <w:color w:val="000000" w:themeColor="text1"/>
          <w:sz w:val="24"/>
          <w:szCs w:val="24"/>
        </w:rPr>
        <w:t>OPIS PRZEDMIOTU ZAMÓWIENIA (OPZ)</w:t>
      </w:r>
    </w:p>
    <w:p w14:paraId="1C6B2027" w14:textId="33326B54" w:rsidR="0053098E" w:rsidRPr="002D3B91" w:rsidRDefault="0096176F" w:rsidP="005E0DCD">
      <w:pPr>
        <w:jc w:val="center"/>
        <w:rPr>
          <w:rFonts w:ascii="Arial" w:hAnsi="Arial" w:cs="Arial"/>
          <w:color w:val="000000" w:themeColor="text1"/>
          <w:sz w:val="24"/>
          <w:szCs w:val="24"/>
        </w:rPr>
      </w:pPr>
      <w:r w:rsidRPr="002D3B91">
        <w:rPr>
          <w:rFonts w:ascii="Arial" w:hAnsi="Arial" w:cs="Arial"/>
          <w:color w:val="000000" w:themeColor="text1"/>
          <w:sz w:val="24"/>
          <w:szCs w:val="24"/>
        </w:rPr>
        <w:t>w postępowaniu na</w:t>
      </w:r>
      <w:r w:rsidR="005E0DCD">
        <w:rPr>
          <w:rFonts w:ascii="Arial" w:hAnsi="Arial" w:cs="Arial"/>
          <w:color w:val="000000" w:themeColor="text1"/>
          <w:sz w:val="24"/>
          <w:szCs w:val="24"/>
        </w:rPr>
        <w:t xml:space="preserve"> </w:t>
      </w:r>
      <w:r w:rsidRPr="002D3B91">
        <w:rPr>
          <w:rFonts w:ascii="Arial" w:hAnsi="Arial" w:cs="Arial"/>
          <w:color w:val="000000" w:themeColor="text1"/>
          <w:sz w:val="24"/>
          <w:szCs w:val="24"/>
        </w:rPr>
        <w:t xml:space="preserve">wykonanie, </w:t>
      </w:r>
      <w:r w:rsidR="005E0DCD">
        <w:rPr>
          <w:rFonts w:ascii="Arial" w:hAnsi="Arial" w:cs="Arial"/>
          <w:color w:val="000000" w:themeColor="text1"/>
          <w:sz w:val="24"/>
          <w:szCs w:val="24"/>
        </w:rPr>
        <w:br/>
      </w:r>
      <w:r w:rsidRPr="002D3B91">
        <w:rPr>
          <w:rFonts w:ascii="Arial" w:hAnsi="Arial" w:cs="Arial"/>
          <w:color w:val="000000" w:themeColor="text1"/>
          <w:sz w:val="24"/>
          <w:szCs w:val="24"/>
        </w:rPr>
        <w:t>tj. zaprojektowanie</w:t>
      </w:r>
      <w:r w:rsidR="00CC6740" w:rsidRPr="002D3B91">
        <w:rPr>
          <w:rFonts w:ascii="Arial" w:hAnsi="Arial" w:cs="Arial"/>
          <w:color w:val="000000" w:themeColor="text1"/>
          <w:sz w:val="24"/>
          <w:szCs w:val="24"/>
        </w:rPr>
        <w:t>, budowę</w:t>
      </w:r>
      <w:r w:rsidRPr="002D3B91">
        <w:rPr>
          <w:rFonts w:ascii="Arial" w:hAnsi="Arial" w:cs="Arial"/>
          <w:color w:val="000000" w:themeColor="text1"/>
          <w:sz w:val="24"/>
          <w:szCs w:val="24"/>
        </w:rPr>
        <w:t xml:space="preserve"> i wdrożenie </w:t>
      </w:r>
      <w:r w:rsidR="0053098E" w:rsidRPr="002D3B91">
        <w:rPr>
          <w:rFonts w:ascii="Arial" w:hAnsi="Arial" w:cs="Arial"/>
          <w:color w:val="000000" w:themeColor="text1"/>
          <w:sz w:val="24"/>
          <w:szCs w:val="24"/>
        </w:rPr>
        <w:t>w infrastrukturze</w:t>
      </w:r>
      <w:r w:rsidRPr="002D3B91">
        <w:rPr>
          <w:rFonts w:ascii="Arial" w:hAnsi="Arial" w:cs="Arial"/>
          <w:color w:val="000000" w:themeColor="text1"/>
          <w:sz w:val="24"/>
          <w:szCs w:val="24"/>
        </w:rPr>
        <w:t xml:space="preserve"> </w:t>
      </w:r>
      <w:r w:rsidR="0053098E" w:rsidRPr="002D3B91">
        <w:rPr>
          <w:rFonts w:ascii="Arial" w:hAnsi="Arial" w:cs="Arial"/>
          <w:color w:val="000000" w:themeColor="text1"/>
          <w:sz w:val="24"/>
          <w:szCs w:val="24"/>
        </w:rPr>
        <w:t xml:space="preserve">wskazanej </w:t>
      </w:r>
      <w:r w:rsidR="00563A31" w:rsidRPr="002D3B91">
        <w:rPr>
          <w:rFonts w:ascii="Arial" w:hAnsi="Arial" w:cs="Arial"/>
          <w:color w:val="000000" w:themeColor="text1"/>
          <w:sz w:val="24"/>
          <w:szCs w:val="24"/>
        </w:rPr>
        <w:br/>
      </w:r>
      <w:r w:rsidR="0053098E" w:rsidRPr="002D3B91">
        <w:rPr>
          <w:rFonts w:ascii="Arial" w:hAnsi="Arial" w:cs="Arial"/>
          <w:color w:val="000000" w:themeColor="text1"/>
          <w:sz w:val="24"/>
          <w:szCs w:val="24"/>
        </w:rPr>
        <w:t xml:space="preserve">przez </w:t>
      </w:r>
      <w:r w:rsidRPr="002D3B91">
        <w:rPr>
          <w:rFonts w:ascii="Arial" w:hAnsi="Arial" w:cs="Arial"/>
          <w:color w:val="000000" w:themeColor="text1"/>
          <w:sz w:val="24"/>
          <w:szCs w:val="24"/>
        </w:rPr>
        <w:t xml:space="preserve">Zamawiającego </w:t>
      </w:r>
    </w:p>
    <w:p w14:paraId="54BD28B8" w14:textId="77777777" w:rsidR="00D3288D" w:rsidRPr="002D3B91" w:rsidRDefault="00172CA7" w:rsidP="00D3288D">
      <w:pPr>
        <w:spacing w:after="120"/>
        <w:jc w:val="center"/>
        <w:rPr>
          <w:rFonts w:ascii="Arial" w:hAnsi="Arial" w:cs="Arial"/>
          <w:color w:val="000000" w:themeColor="text1"/>
          <w:sz w:val="24"/>
          <w:szCs w:val="24"/>
        </w:rPr>
      </w:pPr>
      <w:r w:rsidRPr="002D3B91">
        <w:rPr>
          <w:rFonts w:ascii="Arial" w:hAnsi="Arial" w:cs="Arial"/>
          <w:color w:val="000000" w:themeColor="text1"/>
          <w:sz w:val="24"/>
          <w:szCs w:val="24"/>
        </w:rPr>
        <w:t>Elektronicznego Dziennika Budowy (</w:t>
      </w:r>
      <w:r w:rsidRPr="002D3B91">
        <w:rPr>
          <w:rFonts w:ascii="Arial" w:hAnsi="Arial" w:cs="Arial"/>
          <w:b/>
          <w:bCs/>
          <w:color w:val="000000" w:themeColor="text1"/>
          <w:sz w:val="24"/>
          <w:szCs w:val="24"/>
        </w:rPr>
        <w:t>EDB</w:t>
      </w:r>
      <w:r w:rsidRPr="002D3B91">
        <w:rPr>
          <w:rFonts w:ascii="Arial" w:hAnsi="Arial" w:cs="Arial"/>
          <w:color w:val="000000" w:themeColor="text1"/>
          <w:sz w:val="24"/>
          <w:szCs w:val="24"/>
        </w:rPr>
        <w:t>)</w:t>
      </w:r>
    </w:p>
    <w:p w14:paraId="77D00FA7" w14:textId="77777777" w:rsidR="00D3288D" w:rsidRPr="002D3B91" w:rsidRDefault="00D3288D">
      <w:pPr>
        <w:rPr>
          <w:rFonts w:ascii="Arial" w:hAnsi="Arial" w:cs="Arial"/>
          <w:color w:val="000000" w:themeColor="text1"/>
          <w:sz w:val="24"/>
          <w:szCs w:val="24"/>
        </w:rPr>
      </w:pPr>
      <w:r w:rsidRPr="002D3B91">
        <w:rPr>
          <w:rFonts w:ascii="Arial" w:hAnsi="Arial" w:cs="Arial"/>
          <w:color w:val="000000" w:themeColor="text1"/>
          <w:sz w:val="24"/>
          <w:szCs w:val="24"/>
        </w:rPr>
        <w:br w:type="page"/>
      </w:r>
    </w:p>
    <w:p w14:paraId="03F580B1" w14:textId="77777777" w:rsidR="003B74CC" w:rsidRPr="002D3B91" w:rsidRDefault="003B74CC" w:rsidP="009D6FA8">
      <w:pPr>
        <w:pStyle w:val="ZP1"/>
        <w:numPr>
          <w:ilvl w:val="0"/>
          <w:numId w:val="0"/>
        </w:numPr>
        <w:ind w:left="567" w:hanging="567"/>
        <w:rPr>
          <w:color w:val="000000" w:themeColor="text1"/>
        </w:rPr>
      </w:pPr>
      <w:bookmarkStart w:id="1" w:name="_Toc40411390"/>
      <w:bookmarkStart w:id="2" w:name="_Toc50383762"/>
      <w:r w:rsidRPr="002D3B91">
        <w:rPr>
          <w:color w:val="000000" w:themeColor="text1"/>
        </w:rPr>
        <w:lastRenderedPageBreak/>
        <w:t>Spis treści</w:t>
      </w:r>
      <w:bookmarkEnd w:id="1"/>
      <w:bookmarkEnd w:id="2"/>
    </w:p>
    <w:p w14:paraId="235BCCC5" w14:textId="1DBC9FAE" w:rsidR="00116DDA" w:rsidRDefault="0013407F">
      <w:pPr>
        <w:pStyle w:val="Spistreci1"/>
        <w:rPr>
          <w:rFonts w:eastAsiaTheme="minorEastAsia"/>
          <w:noProof/>
          <w:lang w:eastAsia="pl-PL"/>
        </w:rPr>
      </w:pPr>
      <w:r w:rsidRPr="002D3B91">
        <w:rPr>
          <w:rFonts w:ascii="Arial" w:hAnsi="Arial" w:cs="Arial"/>
          <w:color w:val="000000" w:themeColor="text1"/>
          <w:sz w:val="20"/>
          <w:szCs w:val="20"/>
        </w:rPr>
        <w:fldChar w:fldCharType="begin"/>
      </w:r>
      <w:r w:rsidRPr="002D3B91">
        <w:rPr>
          <w:rFonts w:ascii="Arial" w:hAnsi="Arial" w:cs="Arial"/>
          <w:color w:val="000000" w:themeColor="text1"/>
          <w:sz w:val="20"/>
          <w:szCs w:val="20"/>
        </w:rPr>
        <w:instrText xml:space="preserve"> TOC \h \z \t "ZP1;1" </w:instrText>
      </w:r>
      <w:r w:rsidRPr="002D3B91">
        <w:rPr>
          <w:rFonts w:ascii="Arial" w:hAnsi="Arial" w:cs="Arial"/>
          <w:color w:val="000000" w:themeColor="text1"/>
          <w:sz w:val="20"/>
          <w:szCs w:val="20"/>
        </w:rPr>
        <w:fldChar w:fldCharType="separate"/>
      </w:r>
      <w:hyperlink w:anchor="_Toc50383762" w:history="1">
        <w:r w:rsidR="00116DDA" w:rsidRPr="00C15FEA">
          <w:rPr>
            <w:rStyle w:val="Hipercze"/>
            <w:noProof/>
          </w:rPr>
          <w:t>Spis treści</w:t>
        </w:r>
        <w:r w:rsidR="00116DDA">
          <w:rPr>
            <w:noProof/>
            <w:webHidden/>
          </w:rPr>
          <w:tab/>
        </w:r>
        <w:r w:rsidR="00116DDA">
          <w:rPr>
            <w:noProof/>
            <w:webHidden/>
          </w:rPr>
          <w:fldChar w:fldCharType="begin"/>
        </w:r>
        <w:r w:rsidR="00116DDA">
          <w:rPr>
            <w:noProof/>
            <w:webHidden/>
          </w:rPr>
          <w:instrText xml:space="preserve"> PAGEREF _Toc50383762 \h </w:instrText>
        </w:r>
        <w:r w:rsidR="00116DDA">
          <w:rPr>
            <w:noProof/>
            <w:webHidden/>
          </w:rPr>
        </w:r>
        <w:r w:rsidR="00116DDA">
          <w:rPr>
            <w:noProof/>
            <w:webHidden/>
          </w:rPr>
          <w:fldChar w:fldCharType="separate"/>
        </w:r>
        <w:r w:rsidR="00116DDA">
          <w:rPr>
            <w:noProof/>
            <w:webHidden/>
          </w:rPr>
          <w:t>2</w:t>
        </w:r>
        <w:r w:rsidR="00116DDA">
          <w:rPr>
            <w:noProof/>
            <w:webHidden/>
          </w:rPr>
          <w:fldChar w:fldCharType="end"/>
        </w:r>
      </w:hyperlink>
    </w:p>
    <w:p w14:paraId="13CB653B" w14:textId="686D0611" w:rsidR="00116DDA" w:rsidRDefault="00DA1ED5">
      <w:pPr>
        <w:pStyle w:val="Spistreci1"/>
        <w:rPr>
          <w:rFonts w:eastAsiaTheme="minorEastAsia"/>
          <w:noProof/>
          <w:lang w:eastAsia="pl-PL"/>
        </w:rPr>
      </w:pPr>
      <w:hyperlink w:anchor="_Toc50383763" w:history="1">
        <w:r w:rsidR="00116DDA" w:rsidRPr="00C15FEA">
          <w:rPr>
            <w:rStyle w:val="Hipercze"/>
            <w:noProof/>
          </w:rPr>
          <w:t>I</w:t>
        </w:r>
        <w:r w:rsidR="00116DDA">
          <w:rPr>
            <w:rFonts w:eastAsiaTheme="minorEastAsia"/>
            <w:noProof/>
            <w:lang w:eastAsia="pl-PL"/>
          </w:rPr>
          <w:tab/>
        </w:r>
        <w:r w:rsidR="00116DDA" w:rsidRPr="00C15FEA">
          <w:rPr>
            <w:rStyle w:val="Hipercze"/>
            <w:noProof/>
          </w:rPr>
          <w:t>Dziennik budowy – informacje podstawowe</w:t>
        </w:r>
        <w:r w:rsidR="00116DDA">
          <w:rPr>
            <w:noProof/>
            <w:webHidden/>
          </w:rPr>
          <w:tab/>
        </w:r>
        <w:r w:rsidR="00116DDA">
          <w:rPr>
            <w:noProof/>
            <w:webHidden/>
          </w:rPr>
          <w:fldChar w:fldCharType="begin"/>
        </w:r>
        <w:r w:rsidR="00116DDA">
          <w:rPr>
            <w:noProof/>
            <w:webHidden/>
          </w:rPr>
          <w:instrText xml:space="preserve"> PAGEREF _Toc50383763 \h </w:instrText>
        </w:r>
        <w:r w:rsidR="00116DDA">
          <w:rPr>
            <w:noProof/>
            <w:webHidden/>
          </w:rPr>
        </w:r>
        <w:r w:rsidR="00116DDA">
          <w:rPr>
            <w:noProof/>
            <w:webHidden/>
          </w:rPr>
          <w:fldChar w:fldCharType="separate"/>
        </w:r>
        <w:r w:rsidR="00116DDA">
          <w:rPr>
            <w:noProof/>
            <w:webHidden/>
          </w:rPr>
          <w:t>3</w:t>
        </w:r>
        <w:r w:rsidR="00116DDA">
          <w:rPr>
            <w:noProof/>
            <w:webHidden/>
          </w:rPr>
          <w:fldChar w:fldCharType="end"/>
        </w:r>
      </w:hyperlink>
    </w:p>
    <w:p w14:paraId="7CF73CBB" w14:textId="4497C6B1" w:rsidR="00116DDA" w:rsidRDefault="00DA1ED5">
      <w:pPr>
        <w:pStyle w:val="Spistreci1"/>
        <w:rPr>
          <w:rFonts w:eastAsiaTheme="minorEastAsia"/>
          <w:noProof/>
          <w:lang w:eastAsia="pl-PL"/>
        </w:rPr>
      </w:pPr>
      <w:hyperlink w:anchor="_Toc50383764" w:history="1">
        <w:r w:rsidR="00116DDA" w:rsidRPr="00C15FEA">
          <w:rPr>
            <w:rStyle w:val="Hipercze"/>
            <w:noProof/>
          </w:rPr>
          <w:t>II</w:t>
        </w:r>
        <w:r w:rsidR="00116DDA">
          <w:rPr>
            <w:rFonts w:eastAsiaTheme="minorEastAsia"/>
            <w:noProof/>
            <w:lang w:eastAsia="pl-PL"/>
          </w:rPr>
          <w:tab/>
        </w:r>
        <w:r w:rsidR="00116DDA" w:rsidRPr="00C15FEA">
          <w:rPr>
            <w:rStyle w:val="Hipercze"/>
            <w:noProof/>
          </w:rPr>
          <w:t>Słownik skrótów</w:t>
        </w:r>
        <w:r w:rsidR="00116DDA">
          <w:rPr>
            <w:noProof/>
            <w:webHidden/>
          </w:rPr>
          <w:tab/>
        </w:r>
        <w:r w:rsidR="00116DDA">
          <w:rPr>
            <w:noProof/>
            <w:webHidden/>
          </w:rPr>
          <w:fldChar w:fldCharType="begin"/>
        </w:r>
        <w:r w:rsidR="00116DDA">
          <w:rPr>
            <w:noProof/>
            <w:webHidden/>
          </w:rPr>
          <w:instrText xml:space="preserve"> PAGEREF _Toc50383764 \h </w:instrText>
        </w:r>
        <w:r w:rsidR="00116DDA">
          <w:rPr>
            <w:noProof/>
            <w:webHidden/>
          </w:rPr>
        </w:r>
        <w:r w:rsidR="00116DDA">
          <w:rPr>
            <w:noProof/>
            <w:webHidden/>
          </w:rPr>
          <w:fldChar w:fldCharType="separate"/>
        </w:r>
        <w:r w:rsidR="00116DDA">
          <w:rPr>
            <w:noProof/>
            <w:webHidden/>
          </w:rPr>
          <w:t>3</w:t>
        </w:r>
        <w:r w:rsidR="00116DDA">
          <w:rPr>
            <w:noProof/>
            <w:webHidden/>
          </w:rPr>
          <w:fldChar w:fldCharType="end"/>
        </w:r>
      </w:hyperlink>
    </w:p>
    <w:p w14:paraId="33E1C9E5" w14:textId="03C68332" w:rsidR="00116DDA" w:rsidRDefault="00DA1ED5">
      <w:pPr>
        <w:pStyle w:val="Spistreci1"/>
        <w:rPr>
          <w:rFonts w:eastAsiaTheme="minorEastAsia"/>
          <w:noProof/>
          <w:lang w:eastAsia="pl-PL"/>
        </w:rPr>
      </w:pPr>
      <w:hyperlink w:anchor="_Toc50383765" w:history="1">
        <w:r w:rsidR="00116DDA" w:rsidRPr="00C15FEA">
          <w:rPr>
            <w:rStyle w:val="Hipercze"/>
            <w:noProof/>
          </w:rPr>
          <w:t>III</w:t>
        </w:r>
        <w:r w:rsidR="00116DDA">
          <w:rPr>
            <w:rFonts w:eastAsiaTheme="minorEastAsia"/>
            <w:noProof/>
            <w:lang w:eastAsia="pl-PL"/>
          </w:rPr>
          <w:tab/>
        </w:r>
        <w:r w:rsidR="00116DDA" w:rsidRPr="00C15FEA">
          <w:rPr>
            <w:rStyle w:val="Hipercze"/>
            <w:noProof/>
          </w:rPr>
          <w:t>System EDB – wymagania prawne, zasady, dobre praktyki</w:t>
        </w:r>
        <w:r w:rsidR="00116DDA">
          <w:rPr>
            <w:noProof/>
            <w:webHidden/>
          </w:rPr>
          <w:tab/>
        </w:r>
        <w:r w:rsidR="00116DDA">
          <w:rPr>
            <w:noProof/>
            <w:webHidden/>
          </w:rPr>
          <w:fldChar w:fldCharType="begin"/>
        </w:r>
        <w:r w:rsidR="00116DDA">
          <w:rPr>
            <w:noProof/>
            <w:webHidden/>
          </w:rPr>
          <w:instrText xml:space="preserve"> PAGEREF _Toc50383765 \h </w:instrText>
        </w:r>
        <w:r w:rsidR="00116DDA">
          <w:rPr>
            <w:noProof/>
            <w:webHidden/>
          </w:rPr>
        </w:r>
        <w:r w:rsidR="00116DDA">
          <w:rPr>
            <w:noProof/>
            <w:webHidden/>
          </w:rPr>
          <w:fldChar w:fldCharType="separate"/>
        </w:r>
        <w:r w:rsidR="00116DDA">
          <w:rPr>
            <w:noProof/>
            <w:webHidden/>
          </w:rPr>
          <w:t>4</w:t>
        </w:r>
        <w:r w:rsidR="00116DDA">
          <w:rPr>
            <w:noProof/>
            <w:webHidden/>
          </w:rPr>
          <w:fldChar w:fldCharType="end"/>
        </w:r>
      </w:hyperlink>
    </w:p>
    <w:p w14:paraId="780B28AF" w14:textId="776F58E7" w:rsidR="00116DDA" w:rsidRDefault="00DA1ED5">
      <w:pPr>
        <w:pStyle w:val="Spistreci1"/>
        <w:rPr>
          <w:rFonts w:eastAsiaTheme="minorEastAsia"/>
          <w:noProof/>
          <w:lang w:eastAsia="pl-PL"/>
        </w:rPr>
      </w:pPr>
      <w:hyperlink w:anchor="_Toc50383766" w:history="1">
        <w:r w:rsidR="00116DDA" w:rsidRPr="00C15FEA">
          <w:rPr>
            <w:rStyle w:val="Hipercze"/>
            <w:noProof/>
            <w:snapToGrid w:val="0"/>
          </w:rPr>
          <w:t>IV</w:t>
        </w:r>
        <w:r w:rsidR="00116DDA">
          <w:rPr>
            <w:rFonts w:eastAsiaTheme="minorEastAsia"/>
            <w:noProof/>
            <w:lang w:eastAsia="pl-PL"/>
          </w:rPr>
          <w:tab/>
        </w:r>
        <w:r w:rsidR="00116DDA" w:rsidRPr="00C15FEA">
          <w:rPr>
            <w:rStyle w:val="Hipercze"/>
            <w:noProof/>
            <w:snapToGrid w:val="0"/>
          </w:rPr>
          <w:t>System EDB – wymagania ogólne</w:t>
        </w:r>
        <w:r w:rsidR="00116DDA">
          <w:rPr>
            <w:noProof/>
            <w:webHidden/>
          </w:rPr>
          <w:tab/>
        </w:r>
        <w:r w:rsidR="00116DDA">
          <w:rPr>
            <w:noProof/>
            <w:webHidden/>
          </w:rPr>
          <w:fldChar w:fldCharType="begin"/>
        </w:r>
        <w:r w:rsidR="00116DDA">
          <w:rPr>
            <w:noProof/>
            <w:webHidden/>
          </w:rPr>
          <w:instrText xml:space="preserve"> PAGEREF _Toc50383766 \h </w:instrText>
        </w:r>
        <w:r w:rsidR="00116DDA">
          <w:rPr>
            <w:noProof/>
            <w:webHidden/>
          </w:rPr>
        </w:r>
        <w:r w:rsidR="00116DDA">
          <w:rPr>
            <w:noProof/>
            <w:webHidden/>
          </w:rPr>
          <w:fldChar w:fldCharType="separate"/>
        </w:r>
        <w:r w:rsidR="00116DDA">
          <w:rPr>
            <w:noProof/>
            <w:webHidden/>
          </w:rPr>
          <w:t>5</w:t>
        </w:r>
        <w:r w:rsidR="00116DDA">
          <w:rPr>
            <w:noProof/>
            <w:webHidden/>
          </w:rPr>
          <w:fldChar w:fldCharType="end"/>
        </w:r>
      </w:hyperlink>
    </w:p>
    <w:p w14:paraId="5F24C140" w14:textId="19708022" w:rsidR="00116DDA" w:rsidRDefault="00DA1ED5">
      <w:pPr>
        <w:pStyle w:val="Spistreci1"/>
        <w:rPr>
          <w:rFonts w:eastAsiaTheme="minorEastAsia"/>
          <w:noProof/>
          <w:lang w:eastAsia="pl-PL"/>
        </w:rPr>
      </w:pPr>
      <w:hyperlink w:anchor="_Toc50383767" w:history="1">
        <w:r w:rsidR="00116DDA" w:rsidRPr="00C15FEA">
          <w:rPr>
            <w:rStyle w:val="Hipercze"/>
            <w:noProof/>
            <w:snapToGrid w:val="0"/>
          </w:rPr>
          <w:t>V</w:t>
        </w:r>
        <w:r w:rsidR="00116DDA">
          <w:rPr>
            <w:rFonts w:eastAsiaTheme="minorEastAsia"/>
            <w:noProof/>
            <w:lang w:eastAsia="pl-PL"/>
          </w:rPr>
          <w:tab/>
        </w:r>
        <w:r w:rsidR="00116DDA" w:rsidRPr="00C15FEA">
          <w:rPr>
            <w:rStyle w:val="Hipercze"/>
            <w:noProof/>
            <w:snapToGrid w:val="0"/>
          </w:rPr>
          <w:t>System EDB – minimalne wymagania eksploatacyjne systemu EDB</w:t>
        </w:r>
        <w:r w:rsidR="00116DDA">
          <w:rPr>
            <w:noProof/>
            <w:webHidden/>
          </w:rPr>
          <w:tab/>
        </w:r>
        <w:r w:rsidR="00116DDA">
          <w:rPr>
            <w:noProof/>
            <w:webHidden/>
          </w:rPr>
          <w:fldChar w:fldCharType="begin"/>
        </w:r>
        <w:r w:rsidR="00116DDA">
          <w:rPr>
            <w:noProof/>
            <w:webHidden/>
          </w:rPr>
          <w:instrText xml:space="preserve"> PAGEREF _Toc50383767 \h </w:instrText>
        </w:r>
        <w:r w:rsidR="00116DDA">
          <w:rPr>
            <w:noProof/>
            <w:webHidden/>
          </w:rPr>
        </w:r>
        <w:r w:rsidR="00116DDA">
          <w:rPr>
            <w:noProof/>
            <w:webHidden/>
          </w:rPr>
          <w:fldChar w:fldCharType="separate"/>
        </w:r>
        <w:r w:rsidR="00116DDA">
          <w:rPr>
            <w:noProof/>
            <w:webHidden/>
          </w:rPr>
          <w:t>6</w:t>
        </w:r>
        <w:r w:rsidR="00116DDA">
          <w:rPr>
            <w:noProof/>
            <w:webHidden/>
          </w:rPr>
          <w:fldChar w:fldCharType="end"/>
        </w:r>
      </w:hyperlink>
    </w:p>
    <w:p w14:paraId="2016A1DF" w14:textId="735BE13C" w:rsidR="00116DDA" w:rsidRDefault="00DA1ED5">
      <w:pPr>
        <w:pStyle w:val="Spistreci1"/>
        <w:rPr>
          <w:rFonts w:eastAsiaTheme="minorEastAsia"/>
          <w:noProof/>
          <w:lang w:eastAsia="pl-PL"/>
        </w:rPr>
      </w:pPr>
      <w:hyperlink w:anchor="_Toc50383768" w:history="1">
        <w:r w:rsidR="00116DDA" w:rsidRPr="00C15FEA">
          <w:rPr>
            <w:rStyle w:val="Hipercze"/>
            <w:noProof/>
          </w:rPr>
          <w:t>VI</w:t>
        </w:r>
        <w:r w:rsidR="00116DDA">
          <w:rPr>
            <w:rFonts w:eastAsiaTheme="minorEastAsia"/>
            <w:noProof/>
            <w:lang w:eastAsia="pl-PL"/>
          </w:rPr>
          <w:tab/>
        </w:r>
        <w:r w:rsidR="00116DDA" w:rsidRPr="00C15FEA">
          <w:rPr>
            <w:rStyle w:val="Hipercze"/>
            <w:noProof/>
          </w:rPr>
          <w:t>Minimalne wymagania i funkcjonalności modułu elektronicznego dziennika budowy – założenia ogólne</w:t>
        </w:r>
        <w:r w:rsidR="00116DDA">
          <w:rPr>
            <w:noProof/>
            <w:webHidden/>
          </w:rPr>
          <w:tab/>
        </w:r>
        <w:r w:rsidR="00116DDA">
          <w:rPr>
            <w:noProof/>
            <w:webHidden/>
          </w:rPr>
          <w:fldChar w:fldCharType="begin"/>
        </w:r>
        <w:r w:rsidR="00116DDA">
          <w:rPr>
            <w:noProof/>
            <w:webHidden/>
          </w:rPr>
          <w:instrText xml:space="preserve"> PAGEREF _Toc50383768 \h </w:instrText>
        </w:r>
        <w:r w:rsidR="00116DDA">
          <w:rPr>
            <w:noProof/>
            <w:webHidden/>
          </w:rPr>
        </w:r>
        <w:r w:rsidR="00116DDA">
          <w:rPr>
            <w:noProof/>
            <w:webHidden/>
          </w:rPr>
          <w:fldChar w:fldCharType="separate"/>
        </w:r>
        <w:r w:rsidR="00116DDA">
          <w:rPr>
            <w:noProof/>
            <w:webHidden/>
          </w:rPr>
          <w:t>8</w:t>
        </w:r>
        <w:r w:rsidR="00116DDA">
          <w:rPr>
            <w:noProof/>
            <w:webHidden/>
          </w:rPr>
          <w:fldChar w:fldCharType="end"/>
        </w:r>
      </w:hyperlink>
    </w:p>
    <w:p w14:paraId="1F4CB7E3" w14:textId="6700150B" w:rsidR="00116DDA" w:rsidRDefault="00DA1ED5">
      <w:pPr>
        <w:pStyle w:val="Spistreci1"/>
        <w:rPr>
          <w:rFonts w:eastAsiaTheme="minorEastAsia"/>
          <w:noProof/>
          <w:lang w:eastAsia="pl-PL"/>
        </w:rPr>
      </w:pPr>
      <w:hyperlink w:anchor="_Toc50383769" w:history="1">
        <w:r w:rsidR="00116DDA" w:rsidRPr="00C15FEA">
          <w:rPr>
            <w:rStyle w:val="Hipercze"/>
            <w:noProof/>
            <w:snapToGrid w:val="0"/>
          </w:rPr>
          <w:t>VII</w:t>
        </w:r>
        <w:r w:rsidR="00116DDA">
          <w:rPr>
            <w:rFonts w:eastAsiaTheme="minorEastAsia"/>
            <w:noProof/>
            <w:lang w:eastAsia="pl-PL"/>
          </w:rPr>
          <w:tab/>
        </w:r>
        <w:r w:rsidR="00116DDA" w:rsidRPr="00C15FEA">
          <w:rPr>
            <w:rStyle w:val="Hipercze"/>
            <w:noProof/>
            <w:snapToGrid w:val="0"/>
          </w:rPr>
          <w:t>System EDB – minimalne wymagania eksploatacyjne systemu EDB w wersji mobilnej.</w:t>
        </w:r>
        <w:r w:rsidR="00116DDA">
          <w:rPr>
            <w:noProof/>
            <w:webHidden/>
          </w:rPr>
          <w:tab/>
        </w:r>
        <w:r w:rsidR="00116DDA">
          <w:rPr>
            <w:noProof/>
            <w:webHidden/>
          </w:rPr>
          <w:fldChar w:fldCharType="begin"/>
        </w:r>
        <w:r w:rsidR="00116DDA">
          <w:rPr>
            <w:noProof/>
            <w:webHidden/>
          </w:rPr>
          <w:instrText xml:space="preserve"> PAGEREF _Toc50383769 \h </w:instrText>
        </w:r>
        <w:r w:rsidR="00116DDA">
          <w:rPr>
            <w:noProof/>
            <w:webHidden/>
          </w:rPr>
        </w:r>
        <w:r w:rsidR="00116DDA">
          <w:rPr>
            <w:noProof/>
            <w:webHidden/>
          </w:rPr>
          <w:fldChar w:fldCharType="separate"/>
        </w:r>
        <w:r w:rsidR="00116DDA">
          <w:rPr>
            <w:noProof/>
            <w:webHidden/>
          </w:rPr>
          <w:t>10</w:t>
        </w:r>
        <w:r w:rsidR="00116DDA">
          <w:rPr>
            <w:noProof/>
            <w:webHidden/>
          </w:rPr>
          <w:fldChar w:fldCharType="end"/>
        </w:r>
      </w:hyperlink>
    </w:p>
    <w:p w14:paraId="5D374B11" w14:textId="26085413" w:rsidR="00116DDA" w:rsidRDefault="00DA1ED5">
      <w:pPr>
        <w:pStyle w:val="Spistreci1"/>
        <w:rPr>
          <w:rFonts w:eastAsiaTheme="minorEastAsia"/>
          <w:noProof/>
          <w:lang w:eastAsia="pl-PL"/>
        </w:rPr>
      </w:pPr>
      <w:hyperlink w:anchor="_Toc50383770" w:history="1">
        <w:r w:rsidR="00116DDA" w:rsidRPr="00C15FEA">
          <w:rPr>
            <w:rStyle w:val="Hipercze"/>
            <w:noProof/>
          </w:rPr>
          <w:t>VIII</w:t>
        </w:r>
        <w:r w:rsidR="00116DDA">
          <w:rPr>
            <w:rFonts w:eastAsiaTheme="minorEastAsia"/>
            <w:noProof/>
            <w:lang w:eastAsia="pl-PL"/>
          </w:rPr>
          <w:tab/>
        </w:r>
        <w:r w:rsidR="00116DDA" w:rsidRPr="00C15FEA">
          <w:rPr>
            <w:rStyle w:val="Hipercze"/>
            <w:noProof/>
          </w:rPr>
          <w:t>Minimalne cechy Modułu elektronicznego dziennika budowy – funkcje dla organów administracji architektoniczno-budowlanej</w:t>
        </w:r>
        <w:r w:rsidR="00116DDA">
          <w:rPr>
            <w:noProof/>
            <w:webHidden/>
          </w:rPr>
          <w:tab/>
        </w:r>
        <w:r w:rsidR="00116DDA">
          <w:rPr>
            <w:noProof/>
            <w:webHidden/>
          </w:rPr>
          <w:fldChar w:fldCharType="begin"/>
        </w:r>
        <w:r w:rsidR="00116DDA">
          <w:rPr>
            <w:noProof/>
            <w:webHidden/>
          </w:rPr>
          <w:instrText xml:space="preserve"> PAGEREF _Toc50383770 \h </w:instrText>
        </w:r>
        <w:r w:rsidR="00116DDA">
          <w:rPr>
            <w:noProof/>
            <w:webHidden/>
          </w:rPr>
        </w:r>
        <w:r w:rsidR="00116DDA">
          <w:rPr>
            <w:noProof/>
            <w:webHidden/>
          </w:rPr>
          <w:fldChar w:fldCharType="separate"/>
        </w:r>
        <w:r w:rsidR="00116DDA">
          <w:rPr>
            <w:noProof/>
            <w:webHidden/>
          </w:rPr>
          <w:t>12</w:t>
        </w:r>
        <w:r w:rsidR="00116DDA">
          <w:rPr>
            <w:noProof/>
            <w:webHidden/>
          </w:rPr>
          <w:fldChar w:fldCharType="end"/>
        </w:r>
      </w:hyperlink>
    </w:p>
    <w:p w14:paraId="2D47AF95" w14:textId="27D827CB" w:rsidR="00116DDA" w:rsidRDefault="00DA1ED5">
      <w:pPr>
        <w:pStyle w:val="Spistreci1"/>
        <w:rPr>
          <w:rFonts w:eastAsiaTheme="minorEastAsia"/>
          <w:noProof/>
          <w:lang w:eastAsia="pl-PL"/>
        </w:rPr>
      </w:pPr>
      <w:hyperlink w:anchor="_Toc50383771" w:history="1">
        <w:r w:rsidR="00116DDA" w:rsidRPr="00C15FEA">
          <w:rPr>
            <w:rStyle w:val="Hipercze"/>
            <w:noProof/>
          </w:rPr>
          <w:t>IX</w:t>
        </w:r>
        <w:r w:rsidR="00116DDA">
          <w:rPr>
            <w:rFonts w:eastAsiaTheme="minorEastAsia"/>
            <w:noProof/>
            <w:lang w:eastAsia="pl-PL"/>
          </w:rPr>
          <w:tab/>
        </w:r>
        <w:r w:rsidR="00116DDA" w:rsidRPr="00C15FEA">
          <w:rPr>
            <w:rStyle w:val="Hipercze"/>
            <w:noProof/>
          </w:rPr>
          <w:t>Minimalne cechy Modułu elektronicznego dziennika budowy - funkcje  dla organów nadzoru budowlanego</w:t>
        </w:r>
        <w:r w:rsidR="00116DDA">
          <w:rPr>
            <w:noProof/>
            <w:webHidden/>
          </w:rPr>
          <w:tab/>
        </w:r>
        <w:r w:rsidR="00116DDA">
          <w:rPr>
            <w:noProof/>
            <w:webHidden/>
          </w:rPr>
          <w:fldChar w:fldCharType="begin"/>
        </w:r>
        <w:r w:rsidR="00116DDA">
          <w:rPr>
            <w:noProof/>
            <w:webHidden/>
          </w:rPr>
          <w:instrText xml:space="preserve"> PAGEREF _Toc50383771 \h </w:instrText>
        </w:r>
        <w:r w:rsidR="00116DDA">
          <w:rPr>
            <w:noProof/>
            <w:webHidden/>
          </w:rPr>
        </w:r>
        <w:r w:rsidR="00116DDA">
          <w:rPr>
            <w:noProof/>
            <w:webHidden/>
          </w:rPr>
          <w:fldChar w:fldCharType="separate"/>
        </w:r>
        <w:r w:rsidR="00116DDA">
          <w:rPr>
            <w:noProof/>
            <w:webHidden/>
          </w:rPr>
          <w:t>13</w:t>
        </w:r>
        <w:r w:rsidR="00116DDA">
          <w:rPr>
            <w:noProof/>
            <w:webHidden/>
          </w:rPr>
          <w:fldChar w:fldCharType="end"/>
        </w:r>
      </w:hyperlink>
    </w:p>
    <w:p w14:paraId="3227A9E4" w14:textId="1E8B287C" w:rsidR="00116DDA" w:rsidRDefault="00DA1ED5">
      <w:pPr>
        <w:pStyle w:val="Spistreci1"/>
        <w:rPr>
          <w:rFonts w:eastAsiaTheme="minorEastAsia"/>
          <w:noProof/>
          <w:lang w:eastAsia="pl-PL"/>
        </w:rPr>
      </w:pPr>
      <w:hyperlink w:anchor="_Toc50383772" w:history="1">
        <w:r w:rsidR="00116DDA" w:rsidRPr="00C15FEA">
          <w:rPr>
            <w:rStyle w:val="Hipercze"/>
            <w:bCs/>
            <w:noProof/>
          </w:rPr>
          <w:t>X</w:t>
        </w:r>
        <w:r w:rsidR="00116DDA">
          <w:rPr>
            <w:rFonts w:eastAsiaTheme="minorEastAsia"/>
            <w:noProof/>
            <w:lang w:eastAsia="pl-PL"/>
          </w:rPr>
          <w:tab/>
        </w:r>
        <w:r w:rsidR="00116DDA" w:rsidRPr="00C15FEA">
          <w:rPr>
            <w:rStyle w:val="Hipercze"/>
            <w:bCs/>
            <w:noProof/>
          </w:rPr>
          <w:t>Minimalne cechy Modułu elektronicznego dziennika budowy – funkcje  dla innych organów administracji – PIP, KZ, PIS.</w:t>
        </w:r>
        <w:r w:rsidR="00116DDA">
          <w:rPr>
            <w:noProof/>
            <w:webHidden/>
          </w:rPr>
          <w:tab/>
        </w:r>
        <w:r w:rsidR="00116DDA">
          <w:rPr>
            <w:noProof/>
            <w:webHidden/>
          </w:rPr>
          <w:fldChar w:fldCharType="begin"/>
        </w:r>
        <w:r w:rsidR="00116DDA">
          <w:rPr>
            <w:noProof/>
            <w:webHidden/>
          </w:rPr>
          <w:instrText xml:space="preserve"> PAGEREF _Toc50383772 \h </w:instrText>
        </w:r>
        <w:r w:rsidR="00116DDA">
          <w:rPr>
            <w:noProof/>
            <w:webHidden/>
          </w:rPr>
        </w:r>
        <w:r w:rsidR="00116DDA">
          <w:rPr>
            <w:noProof/>
            <w:webHidden/>
          </w:rPr>
          <w:fldChar w:fldCharType="separate"/>
        </w:r>
        <w:r w:rsidR="00116DDA">
          <w:rPr>
            <w:noProof/>
            <w:webHidden/>
          </w:rPr>
          <w:t>14</w:t>
        </w:r>
        <w:r w:rsidR="00116DDA">
          <w:rPr>
            <w:noProof/>
            <w:webHidden/>
          </w:rPr>
          <w:fldChar w:fldCharType="end"/>
        </w:r>
      </w:hyperlink>
    </w:p>
    <w:p w14:paraId="36AD6399" w14:textId="313C1970" w:rsidR="00116DDA" w:rsidRDefault="00DA1ED5">
      <w:pPr>
        <w:pStyle w:val="Spistreci1"/>
        <w:rPr>
          <w:rFonts w:eastAsiaTheme="minorEastAsia"/>
          <w:noProof/>
          <w:lang w:eastAsia="pl-PL"/>
        </w:rPr>
      </w:pPr>
      <w:hyperlink w:anchor="_Toc50383773" w:history="1">
        <w:r w:rsidR="00116DDA" w:rsidRPr="00C15FEA">
          <w:rPr>
            <w:rStyle w:val="Hipercze"/>
            <w:bCs/>
            <w:noProof/>
          </w:rPr>
          <w:t>XI</w:t>
        </w:r>
        <w:r w:rsidR="00116DDA">
          <w:rPr>
            <w:rFonts w:eastAsiaTheme="minorEastAsia"/>
            <w:noProof/>
            <w:lang w:eastAsia="pl-PL"/>
          </w:rPr>
          <w:tab/>
        </w:r>
        <w:r w:rsidR="00116DDA" w:rsidRPr="00C15FEA">
          <w:rPr>
            <w:rStyle w:val="Hipercze"/>
            <w:bCs/>
            <w:noProof/>
          </w:rPr>
          <w:t>Minimalne cechy Modułu elektronicznego dziennika budowy – minimalna funkcjonalność konta Inwestora</w:t>
        </w:r>
        <w:r w:rsidR="00116DDA">
          <w:rPr>
            <w:noProof/>
            <w:webHidden/>
          </w:rPr>
          <w:tab/>
        </w:r>
        <w:r w:rsidR="00116DDA">
          <w:rPr>
            <w:noProof/>
            <w:webHidden/>
          </w:rPr>
          <w:fldChar w:fldCharType="begin"/>
        </w:r>
        <w:r w:rsidR="00116DDA">
          <w:rPr>
            <w:noProof/>
            <w:webHidden/>
          </w:rPr>
          <w:instrText xml:space="preserve"> PAGEREF _Toc50383773 \h </w:instrText>
        </w:r>
        <w:r w:rsidR="00116DDA">
          <w:rPr>
            <w:noProof/>
            <w:webHidden/>
          </w:rPr>
        </w:r>
        <w:r w:rsidR="00116DDA">
          <w:rPr>
            <w:noProof/>
            <w:webHidden/>
          </w:rPr>
          <w:fldChar w:fldCharType="separate"/>
        </w:r>
        <w:r w:rsidR="00116DDA">
          <w:rPr>
            <w:noProof/>
            <w:webHidden/>
          </w:rPr>
          <w:t>14</w:t>
        </w:r>
        <w:r w:rsidR="00116DDA">
          <w:rPr>
            <w:noProof/>
            <w:webHidden/>
          </w:rPr>
          <w:fldChar w:fldCharType="end"/>
        </w:r>
      </w:hyperlink>
    </w:p>
    <w:p w14:paraId="34D2C145" w14:textId="67FEBCF6" w:rsidR="00116DDA" w:rsidRDefault="00DA1ED5">
      <w:pPr>
        <w:pStyle w:val="Spistreci1"/>
        <w:rPr>
          <w:rFonts w:eastAsiaTheme="minorEastAsia"/>
          <w:noProof/>
          <w:lang w:eastAsia="pl-PL"/>
        </w:rPr>
      </w:pPr>
      <w:hyperlink w:anchor="_Toc50383774" w:history="1">
        <w:r w:rsidR="00116DDA" w:rsidRPr="00C15FEA">
          <w:rPr>
            <w:rStyle w:val="Hipercze"/>
            <w:bCs/>
            <w:noProof/>
          </w:rPr>
          <w:t>XII</w:t>
        </w:r>
        <w:r w:rsidR="00116DDA">
          <w:rPr>
            <w:rFonts w:eastAsiaTheme="minorEastAsia"/>
            <w:noProof/>
            <w:lang w:eastAsia="pl-PL"/>
          </w:rPr>
          <w:tab/>
        </w:r>
        <w:r w:rsidR="00116DDA" w:rsidRPr="00C15FEA">
          <w:rPr>
            <w:rStyle w:val="Hipercze"/>
            <w:bCs/>
            <w:noProof/>
          </w:rPr>
          <w:t>Minimalne cechy Modułu elektronicznego dziennika budowy – minimalna funkcjonalność konta kierownika budowy, kierownika robót budowlanych</w:t>
        </w:r>
        <w:r w:rsidR="00116DDA">
          <w:rPr>
            <w:noProof/>
            <w:webHidden/>
          </w:rPr>
          <w:tab/>
        </w:r>
        <w:r w:rsidR="00116DDA">
          <w:rPr>
            <w:noProof/>
            <w:webHidden/>
          </w:rPr>
          <w:fldChar w:fldCharType="begin"/>
        </w:r>
        <w:r w:rsidR="00116DDA">
          <w:rPr>
            <w:noProof/>
            <w:webHidden/>
          </w:rPr>
          <w:instrText xml:space="preserve"> PAGEREF _Toc50383774 \h </w:instrText>
        </w:r>
        <w:r w:rsidR="00116DDA">
          <w:rPr>
            <w:noProof/>
            <w:webHidden/>
          </w:rPr>
        </w:r>
        <w:r w:rsidR="00116DDA">
          <w:rPr>
            <w:noProof/>
            <w:webHidden/>
          </w:rPr>
          <w:fldChar w:fldCharType="separate"/>
        </w:r>
        <w:r w:rsidR="00116DDA">
          <w:rPr>
            <w:noProof/>
            <w:webHidden/>
          </w:rPr>
          <w:t>16</w:t>
        </w:r>
        <w:r w:rsidR="00116DDA">
          <w:rPr>
            <w:noProof/>
            <w:webHidden/>
          </w:rPr>
          <w:fldChar w:fldCharType="end"/>
        </w:r>
      </w:hyperlink>
    </w:p>
    <w:p w14:paraId="144D41FF" w14:textId="74F940F4" w:rsidR="00116DDA" w:rsidRDefault="00DA1ED5">
      <w:pPr>
        <w:pStyle w:val="Spistreci1"/>
        <w:rPr>
          <w:rFonts w:eastAsiaTheme="minorEastAsia"/>
          <w:noProof/>
          <w:lang w:eastAsia="pl-PL"/>
        </w:rPr>
      </w:pPr>
      <w:hyperlink w:anchor="_Toc50383775" w:history="1">
        <w:r w:rsidR="00116DDA" w:rsidRPr="00C15FEA">
          <w:rPr>
            <w:rStyle w:val="Hipercze"/>
            <w:bCs/>
            <w:noProof/>
          </w:rPr>
          <w:t>XIII</w:t>
        </w:r>
        <w:r w:rsidR="00116DDA">
          <w:rPr>
            <w:rFonts w:eastAsiaTheme="minorEastAsia"/>
            <w:noProof/>
            <w:lang w:eastAsia="pl-PL"/>
          </w:rPr>
          <w:tab/>
        </w:r>
        <w:r w:rsidR="00116DDA" w:rsidRPr="00C15FEA">
          <w:rPr>
            <w:rStyle w:val="Hipercze"/>
            <w:bCs/>
            <w:noProof/>
          </w:rPr>
          <w:t>Minimalne cechy Modułu elektronicznego dziennika budowy – minimalna funkcjonalność konta pozostałych uczestników procesu budowlanego i innych osób upoważnionych do dokonywania wpisów.</w:t>
        </w:r>
        <w:r w:rsidR="00116DDA">
          <w:rPr>
            <w:noProof/>
            <w:webHidden/>
          </w:rPr>
          <w:tab/>
        </w:r>
        <w:r w:rsidR="00116DDA">
          <w:rPr>
            <w:noProof/>
            <w:webHidden/>
          </w:rPr>
          <w:fldChar w:fldCharType="begin"/>
        </w:r>
        <w:r w:rsidR="00116DDA">
          <w:rPr>
            <w:noProof/>
            <w:webHidden/>
          </w:rPr>
          <w:instrText xml:space="preserve"> PAGEREF _Toc50383775 \h </w:instrText>
        </w:r>
        <w:r w:rsidR="00116DDA">
          <w:rPr>
            <w:noProof/>
            <w:webHidden/>
          </w:rPr>
        </w:r>
        <w:r w:rsidR="00116DDA">
          <w:rPr>
            <w:noProof/>
            <w:webHidden/>
          </w:rPr>
          <w:fldChar w:fldCharType="separate"/>
        </w:r>
        <w:r w:rsidR="00116DDA">
          <w:rPr>
            <w:noProof/>
            <w:webHidden/>
          </w:rPr>
          <w:t>17</w:t>
        </w:r>
        <w:r w:rsidR="00116DDA">
          <w:rPr>
            <w:noProof/>
            <w:webHidden/>
          </w:rPr>
          <w:fldChar w:fldCharType="end"/>
        </w:r>
      </w:hyperlink>
    </w:p>
    <w:p w14:paraId="72E98383" w14:textId="751E0581" w:rsidR="00116DDA" w:rsidRDefault="00DA1ED5">
      <w:pPr>
        <w:pStyle w:val="Spistreci1"/>
        <w:rPr>
          <w:rFonts w:eastAsiaTheme="minorEastAsia"/>
          <w:noProof/>
          <w:lang w:eastAsia="pl-PL"/>
        </w:rPr>
      </w:pPr>
      <w:hyperlink w:anchor="_Toc50383776" w:history="1">
        <w:r w:rsidR="00116DDA" w:rsidRPr="00C15FEA">
          <w:rPr>
            <w:rStyle w:val="Hipercze"/>
            <w:noProof/>
          </w:rPr>
          <w:t>XIV</w:t>
        </w:r>
        <w:r w:rsidR="00116DDA">
          <w:rPr>
            <w:rFonts w:eastAsiaTheme="minorEastAsia"/>
            <w:noProof/>
            <w:lang w:eastAsia="pl-PL"/>
          </w:rPr>
          <w:tab/>
        </w:r>
        <w:r w:rsidR="00116DDA" w:rsidRPr="00C15FEA">
          <w:rPr>
            <w:rStyle w:val="Hipercze"/>
            <w:bCs/>
            <w:noProof/>
          </w:rPr>
          <w:t xml:space="preserve">Minimalne wymagania funkcjonalności Modułu </w:t>
        </w:r>
        <w:r w:rsidR="00116DDA" w:rsidRPr="00C15FEA">
          <w:rPr>
            <w:rStyle w:val="Hipercze"/>
            <w:noProof/>
          </w:rPr>
          <w:t>a</w:t>
        </w:r>
        <w:r w:rsidR="00116DDA" w:rsidRPr="00C15FEA">
          <w:rPr>
            <w:rStyle w:val="Hipercze"/>
            <w:bCs/>
            <w:noProof/>
          </w:rPr>
          <w:t>dministracyjnego zarządzania tożsamością.</w:t>
        </w:r>
        <w:r w:rsidR="00116DDA">
          <w:rPr>
            <w:noProof/>
            <w:webHidden/>
          </w:rPr>
          <w:tab/>
        </w:r>
        <w:r w:rsidR="00116DDA">
          <w:rPr>
            <w:noProof/>
            <w:webHidden/>
          </w:rPr>
          <w:fldChar w:fldCharType="begin"/>
        </w:r>
        <w:r w:rsidR="00116DDA">
          <w:rPr>
            <w:noProof/>
            <w:webHidden/>
          </w:rPr>
          <w:instrText xml:space="preserve"> PAGEREF _Toc50383776 \h </w:instrText>
        </w:r>
        <w:r w:rsidR="00116DDA">
          <w:rPr>
            <w:noProof/>
            <w:webHidden/>
          </w:rPr>
        </w:r>
        <w:r w:rsidR="00116DDA">
          <w:rPr>
            <w:noProof/>
            <w:webHidden/>
          </w:rPr>
          <w:fldChar w:fldCharType="separate"/>
        </w:r>
        <w:r w:rsidR="00116DDA">
          <w:rPr>
            <w:noProof/>
            <w:webHidden/>
          </w:rPr>
          <w:t>17</w:t>
        </w:r>
        <w:r w:rsidR="00116DDA">
          <w:rPr>
            <w:noProof/>
            <w:webHidden/>
          </w:rPr>
          <w:fldChar w:fldCharType="end"/>
        </w:r>
      </w:hyperlink>
    </w:p>
    <w:p w14:paraId="03673B6B" w14:textId="7262A0BA" w:rsidR="00116DDA" w:rsidRDefault="00DA1ED5">
      <w:pPr>
        <w:pStyle w:val="Spistreci1"/>
        <w:rPr>
          <w:rFonts w:eastAsiaTheme="minorEastAsia"/>
          <w:noProof/>
          <w:lang w:eastAsia="pl-PL"/>
        </w:rPr>
      </w:pPr>
      <w:hyperlink w:anchor="_Toc50383777" w:history="1">
        <w:r w:rsidR="00116DDA" w:rsidRPr="00C15FEA">
          <w:rPr>
            <w:rStyle w:val="Hipercze"/>
            <w:bCs/>
            <w:noProof/>
          </w:rPr>
          <w:t>Uprawnienia systemowe (lista otwarta - przykład):</w:t>
        </w:r>
        <w:r w:rsidR="00116DDA">
          <w:rPr>
            <w:noProof/>
            <w:webHidden/>
          </w:rPr>
          <w:tab/>
        </w:r>
        <w:r w:rsidR="00116DDA">
          <w:rPr>
            <w:noProof/>
            <w:webHidden/>
          </w:rPr>
          <w:fldChar w:fldCharType="begin"/>
        </w:r>
        <w:r w:rsidR="00116DDA">
          <w:rPr>
            <w:noProof/>
            <w:webHidden/>
          </w:rPr>
          <w:instrText xml:space="preserve"> PAGEREF _Toc50383777 \h </w:instrText>
        </w:r>
        <w:r w:rsidR="00116DDA">
          <w:rPr>
            <w:noProof/>
            <w:webHidden/>
          </w:rPr>
        </w:r>
        <w:r w:rsidR="00116DDA">
          <w:rPr>
            <w:noProof/>
            <w:webHidden/>
          </w:rPr>
          <w:fldChar w:fldCharType="separate"/>
        </w:r>
        <w:r w:rsidR="00116DDA">
          <w:rPr>
            <w:noProof/>
            <w:webHidden/>
          </w:rPr>
          <w:t>27</w:t>
        </w:r>
        <w:r w:rsidR="00116DDA">
          <w:rPr>
            <w:noProof/>
            <w:webHidden/>
          </w:rPr>
          <w:fldChar w:fldCharType="end"/>
        </w:r>
      </w:hyperlink>
    </w:p>
    <w:p w14:paraId="2A5F310B" w14:textId="6F762E37" w:rsidR="00116DDA" w:rsidRDefault="00DA1ED5">
      <w:pPr>
        <w:pStyle w:val="Spistreci1"/>
        <w:rPr>
          <w:rFonts w:eastAsiaTheme="minorEastAsia"/>
          <w:noProof/>
          <w:lang w:eastAsia="pl-PL"/>
        </w:rPr>
      </w:pPr>
      <w:hyperlink w:anchor="_Toc50383778" w:history="1">
        <w:r w:rsidR="00116DDA" w:rsidRPr="00C15FEA">
          <w:rPr>
            <w:rStyle w:val="Hipercze"/>
            <w:bCs/>
            <w:noProof/>
          </w:rPr>
          <w:t>XV</w:t>
        </w:r>
        <w:r w:rsidR="00116DDA">
          <w:rPr>
            <w:rFonts w:eastAsiaTheme="minorEastAsia"/>
            <w:noProof/>
            <w:lang w:eastAsia="pl-PL"/>
          </w:rPr>
          <w:tab/>
        </w:r>
        <w:r w:rsidR="00116DDA" w:rsidRPr="00C15FEA">
          <w:rPr>
            <w:rStyle w:val="Hipercze"/>
            <w:bCs/>
            <w:noProof/>
          </w:rPr>
          <w:t>Moduł raportów</w:t>
        </w:r>
        <w:r w:rsidR="00116DDA">
          <w:rPr>
            <w:noProof/>
            <w:webHidden/>
          </w:rPr>
          <w:tab/>
        </w:r>
        <w:r w:rsidR="00116DDA">
          <w:rPr>
            <w:noProof/>
            <w:webHidden/>
          </w:rPr>
          <w:fldChar w:fldCharType="begin"/>
        </w:r>
        <w:r w:rsidR="00116DDA">
          <w:rPr>
            <w:noProof/>
            <w:webHidden/>
          </w:rPr>
          <w:instrText xml:space="preserve"> PAGEREF _Toc50383778 \h </w:instrText>
        </w:r>
        <w:r w:rsidR="00116DDA">
          <w:rPr>
            <w:noProof/>
            <w:webHidden/>
          </w:rPr>
        </w:r>
        <w:r w:rsidR="00116DDA">
          <w:rPr>
            <w:noProof/>
            <w:webHidden/>
          </w:rPr>
          <w:fldChar w:fldCharType="separate"/>
        </w:r>
        <w:r w:rsidR="00116DDA">
          <w:rPr>
            <w:noProof/>
            <w:webHidden/>
          </w:rPr>
          <w:t>30</w:t>
        </w:r>
        <w:r w:rsidR="00116DDA">
          <w:rPr>
            <w:noProof/>
            <w:webHidden/>
          </w:rPr>
          <w:fldChar w:fldCharType="end"/>
        </w:r>
      </w:hyperlink>
    </w:p>
    <w:p w14:paraId="20E93D2D" w14:textId="357B5033" w:rsidR="00116DDA" w:rsidRDefault="00DA1ED5">
      <w:pPr>
        <w:pStyle w:val="Spistreci1"/>
        <w:rPr>
          <w:rFonts w:eastAsiaTheme="minorEastAsia"/>
          <w:noProof/>
          <w:lang w:eastAsia="pl-PL"/>
        </w:rPr>
      </w:pPr>
      <w:hyperlink w:anchor="_Toc50383779" w:history="1">
        <w:r w:rsidR="00116DDA" w:rsidRPr="00C15FEA">
          <w:rPr>
            <w:rStyle w:val="Hipercze"/>
            <w:noProof/>
          </w:rPr>
          <w:t>XVI</w:t>
        </w:r>
        <w:r w:rsidR="00116DDA">
          <w:rPr>
            <w:rFonts w:eastAsiaTheme="minorEastAsia"/>
            <w:noProof/>
            <w:lang w:eastAsia="pl-PL"/>
          </w:rPr>
          <w:tab/>
        </w:r>
        <w:r w:rsidR="00116DDA" w:rsidRPr="00C15FEA">
          <w:rPr>
            <w:rStyle w:val="Hipercze"/>
            <w:noProof/>
          </w:rPr>
          <w:t>Wymagania dotyczące modułu pomocy (Toolkit)</w:t>
        </w:r>
        <w:r w:rsidR="00116DDA">
          <w:rPr>
            <w:noProof/>
            <w:webHidden/>
          </w:rPr>
          <w:tab/>
        </w:r>
        <w:r w:rsidR="00116DDA">
          <w:rPr>
            <w:noProof/>
            <w:webHidden/>
          </w:rPr>
          <w:fldChar w:fldCharType="begin"/>
        </w:r>
        <w:r w:rsidR="00116DDA">
          <w:rPr>
            <w:noProof/>
            <w:webHidden/>
          </w:rPr>
          <w:instrText xml:space="preserve"> PAGEREF _Toc50383779 \h </w:instrText>
        </w:r>
        <w:r w:rsidR="00116DDA">
          <w:rPr>
            <w:noProof/>
            <w:webHidden/>
          </w:rPr>
        </w:r>
        <w:r w:rsidR="00116DDA">
          <w:rPr>
            <w:noProof/>
            <w:webHidden/>
          </w:rPr>
          <w:fldChar w:fldCharType="separate"/>
        </w:r>
        <w:r w:rsidR="00116DDA">
          <w:rPr>
            <w:noProof/>
            <w:webHidden/>
          </w:rPr>
          <w:t>31</w:t>
        </w:r>
        <w:r w:rsidR="00116DDA">
          <w:rPr>
            <w:noProof/>
            <w:webHidden/>
          </w:rPr>
          <w:fldChar w:fldCharType="end"/>
        </w:r>
      </w:hyperlink>
    </w:p>
    <w:p w14:paraId="65A30422" w14:textId="75A70445" w:rsidR="003B74CC" w:rsidRPr="002D3B91" w:rsidRDefault="0013407F" w:rsidP="00917566">
      <w:pPr>
        <w:spacing w:after="0" w:line="240" w:lineRule="auto"/>
        <w:rPr>
          <w:rFonts w:ascii="Arial" w:hAnsi="Arial" w:cs="Arial"/>
          <w:b/>
          <w:color w:val="000000" w:themeColor="text1"/>
          <w:sz w:val="24"/>
          <w:szCs w:val="24"/>
        </w:rPr>
      </w:pPr>
      <w:r w:rsidRPr="002D3B91">
        <w:rPr>
          <w:rFonts w:ascii="Arial" w:hAnsi="Arial" w:cs="Arial"/>
          <w:color w:val="000000" w:themeColor="text1"/>
          <w:sz w:val="20"/>
          <w:szCs w:val="20"/>
        </w:rPr>
        <w:fldChar w:fldCharType="end"/>
      </w:r>
      <w:r w:rsidR="003B74CC" w:rsidRPr="002D3B91">
        <w:rPr>
          <w:rFonts w:ascii="Arial" w:hAnsi="Arial" w:cs="Arial"/>
          <w:color w:val="000000" w:themeColor="text1"/>
        </w:rPr>
        <w:br w:type="page"/>
      </w:r>
    </w:p>
    <w:p w14:paraId="39E28BBB" w14:textId="77777777" w:rsidR="00402CCB" w:rsidRPr="002D3B91" w:rsidRDefault="006E4671" w:rsidP="00BE47DA">
      <w:pPr>
        <w:pStyle w:val="ZP1"/>
        <w:jc w:val="both"/>
        <w:rPr>
          <w:color w:val="000000" w:themeColor="text1"/>
        </w:rPr>
      </w:pPr>
      <w:bookmarkStart w:id="3" w:name="_Toc40411392"/>
      <w:bookmarkStart w:id="4" w:name="_Toc50383763"/>
      <w:r w:rsidRPr="002D3B91">
        <w:rPr>
          <w:color w:val="000000" w:themeColor="text1"/>
        </w:rPr>
        <w:lastRenderedPageBreak/>
        <w:t>Dziennik budowy</w:t>
      </w:r>
      <w:r w:rsidR="00641D0F" w:rsidRPr="002D3B91">
        <w:rPr>
          <w:color w:val="000000" w:themeColor="text1"/>
        </w:rPr>
        <w:t xml:space="preserve"> –</w:t>
      </w:r>
      <w:bookmarkEnd w:id="3"/>
      <w:r w:rsidR="007B049E" w:rsidRPr="002D3B91">
        <w:rPr>
          <w:color w:val="000000" w:themeColor="text1"/>
        </w:rPr>
        <w:t xml:space="preserve"> </w:t>
      </w:r>
      <w:r w:rsidR="00D32F29" w:rsidRPr="002D3B91">
        <w:rPr>
          <w:color w:val="000000" w:themeColor="text1"/>
        </w:rPr>
        <w:t>informacje podstawowe</w:t>
      </w:r>
      <w:bookmarkEnd w:id="4"/>
    </w:p>
    <w:p w14:paraId="431756AE" w14:textId="77777777" w:rsidR="004D5CF6" w:rsidRPr="002D3B91" w:rsidRDefault="004D5CF6" w:rsidP="004D5CF6">
      <w:pPr>
        <w:pStyle w:val="ZP2"/>
        <w:numPr>
          <w:ilvl w:val="0"/>
          <w:numId w:val="0"/>
        </w:numPr>
        <w:rPr>
          <w:snapToGrid w:val="0"/>
          <w:color w:val="000000" w:themeColor="text1"/>
        </w:rPr>
      </w:pPr>
      <w:r w:rsidRPr="002D3B91">
        <w:rPr>
          <w:snapToGrid w:val="0"/>
          <w:color w:val="000000" w:themeColor="text1"/>
        </w:rPr>
        <w:t xml:space="preserve">Podstawowym celem projektu jest zaprojektowanie, budowa i wdrożenie </w:t>
      </w:r>
      <w:r w:rsidR="009B509B" w:rsidRPr="002D3B91">
        <w:rPr>
          <w:snapToGrid w:val="0"/>
          <w:color w:val="000000" w:themeColor="text1"/>
        </w:rPr>
        <w:br/>
      </w:r>
      <w:r w:rsidRPr="002D3B91">
        <w:rPr>
          <w:snapToGrid w:val="0"/>
          <w:color w:val="000000" w:themeColor="text1"/>
        </w:rPr>
        <w:t>w infrastrukturze teleinformatycznej wskazanej przez Zamawiającego, systemu teleinformatycznego elektronicznego dziennika budowy (system EDB).</w:t>
      </w:r>
      <w:r w:rsidR="001B41AF" w:rsidRPr="002D3B91">
        <w:rPr>
          <w:snapToGrid w:val="0"/>
          <w:color w:val="000000" w:themeColor="text1"/>
        </w:rPr>
        <w:t xml:space="preserve"> </w:t>
      </w:r>
    </w:p>
    <w:p w14:paraId="71653191" w14:textId="77777777" w:rsidR="00AA08A3" w:rsidRPr="002D3B91" w:rsidRDefault="00ED3CF7" w:rsidP="00F82B0F">
      <w:pPr>
        <w:pStyle w:val="ZP2"/>
        <w:numPr>
          <w:ilvl w:val="0"/>
          <w:numId w:val="0"/>
        </w:numPr>
        <w:rPr>
          <w:snapToGrid w:val="0"/>
          <w:color w:val="000000" w:themeColor="text1"/>
        </w:rPr>
      </w:pPr>
      <w:r w:rsidRPr="002D3B91">
        <w:rPr>
          <w:snapToGrid w:val="0"/>
          <w:color w:val="000000" w:themeColor="text1"/>
        </w:rPr>
        <w:t xml:space="preserve">Obecnie dziennik budowy prowadzi się w formie papierowej w formacie A-4. </w:t>
      </w:r>
      <w:r w:rsidR="00020876" w:rsidRPr="002D3B91">
        <w:rPr>
          <w:snapToGrid w:val="0"/>
          <w:color w:val="000000" w:themeColor="text1"/>
        </w:rPr>
        <w:t xml:space="preserve">Stanowi on </w:t>
      </w:r>
      <w:r w:rsidR="00AA08A3" w:rsidRPr="002D3B91">
        <w:rPr>
          <w:snapToGrid w:val="0"/>
          <w:color w:val="000000" w:themeColor="text1"/>
        </w:rPr>
        <w:t>urzędowy dokument przebiegu robót budowlanych oraz zdarzeń i okoliczności zachodzących w toku wykonywania robót</w:t>
      </w:r>
      <w:r w:rsidR="00020876" w:rsidRPr="002D3B91">
        <w:rPr>
          <w:snapToGrid w:val="0"/>
          <w:color w:val="000000" w:themeColor="text1"/>
        </w:rPr>
        <w:t xml:space="preserve"> i jest</w:t>
      </w:r>
      <w:r w:rsidR="00AA08A3" w:rsidRPr="002D3B91">
        <w:rPr>
          <w:snapToGrid w:val="0"/>
          <w:color w:val="000000" w:themeColor="text1"/>
        </w:rPr>
        <w:t xml:space="preserve"> częścią dokumentacji budowy. Dziennik budowy podlega ochronie prawnej, zaś dokonywanie wpisów niezgodnych </w:t>
      </w:r>
      <w:r w:rsidR="009B509B" w:rsidRPr="002D3B91">
        <w:rPr>
          <w:snapToGrid w:val="0"/>
          <w:color w:val="000000" w:themeColor="text1"/>
        </w:rPr>
        <w:br/>
      </w:r>
      <w:r w:rsidR="00AA08A3" w:rsidRPr="002D3B91">
        <w:rPr>
          <w:snapToGrid w:val="0"/>
          <w:color w:val="000000" w:themeColor="text1"/>
        </w:rPr>
        <w:t xml:space="preserve">z prawdą wiąże się z odpowiedzialnością karnoprawną. </w:t>
      </w:r>
    </w:p>
    <w:p w14:paraId="522B7824" w14:textId="77777777" w:rsidR="00D75467" w:rsidRPr="002D3B91" w:rsidRDefault="00F82B0F" w:rsidP="00AA08A3">
      <w:pPr>
        <w:pStyle w:val="ZP2"/>
        <w:numPr>
          <w:ilvl w:val="0"/>
          <w:numId w:val="0"/>
        </w:numPr>
        <w:rPr>
          <w:snapToGrid w:val="0"/>
          <w:color w:val="000000" w:themeColor="text1"/>
        </w:rPr>
      </w:pPr>
      <w:r w:rsidRPr="002D3B91">
        <w:rPr>
          <w:snapToGrid w:val="0"/>
          <w:color w:val="000000" w:themeColor="text1"/>
        </w:rPr>
        <w:t>Zgodne z przepisami, które zaczną obowiązywać od 19 września 2020 r. d</w:t>
      </w:r>
      <w:r w:rsidR="00AA08A3" w:rsidRPr="002D3B91">
        <w:rPr>
          <w:snapToGrid w:val="0"/>
          <w:color w:val="000000" w:themeColor="text1"/>
        </w:rPr>
        <w:t>ziennik budowy należy prowadzić przy realizacji wszystkich inwestycji</w:t>
      </w:r>
      <w:r w:rsidRPr="002D3B91">
        <w:rPr>
          <w:snapToGrid w:val="0"/>
          <w:color w:val="000000" w:themeColor="text1"/>
        </w:rPr>
        <w:t>, w stosunku do których wymagane jest ustanowienie kierownika budowy.</w:t>
      </w:r>
    </w:p>
    <w:p w14:paraId="68ACEFA4" w14:textId="77777777" w:rsidR="00810E87" w:rsidRPr="002D3B91" w:rsidRDefault="00810E87" w:rsidP="00907927">
      <w:pPr>
        <w:pStyle w:val="ZP2"/>
        <w:numPr>
          <w:ilvl w:val="0"/>
          <w:numId w:val="0"/>
        </w:numPr>
        <w:rPr>
          <w:snapToGrid w:val="0"/>
          <w:color w:val="000000" w:themeColor="text1"/>
        </w:rPr>
      </w:pPr>
      <w:r w:rsidRPr="002D3B91">
        <w:rPr>
          <w:snapToGrid w:val="0"/>
          <w:color w:val="000000" w:themeColor="text1"/>
        </w:rPr>
        <w:t xml:space="preserve">Dziennik budowy (DB) </w:t>
      </w:r>
      <w:r w:rsidR="00F82B0F" w:rsidRPr="002D3B91">
        <w:rPr>
          <w:snapToGrid w:val="0"/>
          <w:color w:val="000000" w:themeColor="text1"/>
        </w:rPr>
        <w:t xml:space="preserve">będzie </w:t>
      </w:r>
      <w:r w:rsidRPr="002D3B91">
        <w:rPr>
          <w:snapToGrid w:val="0"/>
          <w:color w:val="000000" w:themeColor="text1"/>
        </w:rPr>
        <w:t>wydawany przez właściwe organy administracji architektoniczno-budowlanej</w:t>
      </w:r>
      <w:r w:rsidR="006D21A3" w:rsidRPr="002D3B91">
        <w:rPr>
          <w:snapToGrid w:val="0"/>
          <w:color w:val="000000" w:themeColor="text1"/>
        </w:rPr>
        <w:t xml:space="preserve"> lub nadzoru budowlanego</w:t>
      </w:r>
      <w:r w:rsidRPr="002D3B91">
        <w:rPr>
          <w:snapToGrid w:val="0"/>
          <w:color w:val="000000" w:themeColor="text1"/>
        </w:rPr>
        <w:t xml:space="preserve"> pierwszej instancji, tj. </w:t>
      </w:r>
    </w:p>
    <w:p w14:paraId="4D725C5D" w14:textId="77777777" w:rsidR="00810E87" w:rsidRPr="002D3B91" w:rsidRDefault="00810E87" w:rsidP="00907927">
      <w:pPr>
        <w:pStyle w:val="ZP2"/>
        <w:rPr>
          <w:snapToGrid w:val="0"/>
          <w:color w:val="000000" w:themeColor="text1"/>
        </w:rPr>
      </w:pPr>
      <w:r w:rsidRPr="002D3B91">
        <w:rPr>
          <w:b/>
          <w:bCs/>
          <w:snapToGrid w:val="0"/>
          <w:color w:val="000000" w:themeColor="text1"/>
        </w:rPr>
        <w:t>STAROST</w:t>
      </w:r>
      <w:r w:rsidR="006D21A3" w:rsidRPr="002D3B91">
        <w:rPr>
          <w:b/>
          <w:bCs/>
          <w:snapToGrid w:val="0"/>
          <w:color w:val="000000" w:themeColor="text1"/>
        </w:rPr>
        <w:t>Ę</w:t>
      </w:r>
      <w:r w:rsidRPr="002D3B91">
        <w:rPr>
          <w:snapToGrid w:val="0"/>
          <w:color w:val="000000" w:themeColor="text1"/>
        </w:rPr>
        <w:t>,</w:t>
      </w:r>
    </w:p>
    <w:p w14:paraId="374E4A4E" w14:textId="77777777" w:rsidR="00810E87" w:rsidRPr="002D3B91" w:rsidRDefault="00810E87" w:rsidP="00907927">
      <w:pPr>
        <w:pStyle w:val="ZP2"/>
        <w:rPr>
          <w:snapToGrid w:val="0"/>
          <w:color w:val="000000" w:themeColor="text1"/>
        </w:rPr>
      </w:pPr>
      <w:r w:rsidRPr="002D3B91">
        <w:rPr>
          <w:b/>
          <w:bCs/>
          <w:snapToGrid w:val="0"/>
          <w:color w:val="000000" w:themeColor="text1"/>
        </w:rPr>
        <w:t>WOJEWOD</w:t>
      </w:r>
      <w:r w:rsidR="006D21A3" w:rsidRPr="002D3B91">
        <w:rPr>
          <w:b/>
          <w:bCs/>
          <w:snapToGrid w:val="0"/>
          <w:color w:val="000000" w:themeColor="text1"/>
        </w:rPr>
        <w:t>Ę</w:t>
      </w:r>
      <w:r w:rsidRPr="002D3B91">
        <w:rPr>
          <w:snapToGrid w:val="0"/>
          <w:color w:val="000000" w:themeColor="text1"/>
        </w:rPr>
        <w:t xml:space="preserve"> (w przypadku obiektów i robót budowlanych, które należą </w:t>
      </w:r>
      <w:r w:rsidR="009B509B" w:rsidRPr="002D3B91">
        <w:rPr>
          <w:snapToGrid w:val="0"/>
          <w:color w:val="000000" w:themeColor="text1"/>
        </w:rPr>
        <w:br/>
      </w:r>
      <w:r w:rsidRPr="002D3B91">
        <w:rPr>
          <w:snapToGrid w:val="0"/>
          <w:color w:val="000000" w:themeColor="text1"/>
        </w:rPr>
        <w:t>do kompetencji wojewody</w:t>
      </w:r>
      <w:r w:rsidR="004B3506" w:rsidRPr="002D3B91">
        <w:rPr>
          <w:snapToGrid w:val="0"/>
          <w:color w:val="000000" w:themeColor="text1"/>
        </w:rPr>
        <w:t xml:space="preserve"> -</w:t>
      </w:r>
      <w:r w:rsidRPr="002D3B91">
        <w:rPr>
          <w:snapToGrid w:val="0"/>
          <w:color w:val="000000" w:themeColor="text1"/>
        </w:rPr>
        <w:t xml:space="preserve"> art. 82 ust. 3 ustawy - Prawo budowlane.</w:t>
      </w:r>
    </w:p>
    <w:p w14:paraId="5185691A" w14:textId="77777777" w:rsidR="00810E87" w:rsidRPr="002D3B91" w:rsidRDefault="00810E87" w:rsidP="00907927">
      <w:pPr>
        <w:pStyle w:val="ZP2"/>
        <w:rPr>
          <w:snapToGrid w:val="0"/>
          <w:color w:val="000000" w:themeColor="text1"/>
        </w:rPr>
      </w:pPr>
      <w:r w:rsidRPr="002D3B91">
        <w:rPr>
          <w:b/>
          <w:bCs/>
          <w:snapToGrid w:val="0"/>
          <w:color w:val="000000" w:themeColor="text1"/>
        </w:rPr>
        <w:t>P</w:t>
      </w:r>
      <w:r w:rsidR="006D21A3" w:rsidRPr="002D3B91">
        <w:rPr>
          <w:b/>
          <w:bCs/>
          <w:snapToGrid w:val="0"/>
          <w:color w:val="000000" w:themeColor="text1"/>
        </w:rPr>
        <w:t>OWIATOWEGO INSPEKTORA NADZORU BUDOWLANEGO</w:t>
      </w:r>
      <w:r w:rsidRPr="002D3B91">
        <w:rPr>
          <w:snapToGrid w:val="0"/>
          <w:color w:val="000000" w:themeColor="text1"/>
        </w:rPr>
        <w:t xml:space="preserve"> (w przypadku legalizacji budowy, o której mowa w art. 49 ust. 4 ustawy -</w:t>
      </w:r>
      <w:r w:rsidR="00FB020C" w:rsidRPr="002D3B91">
        <w:rPr>
          <w:snapToGrid w:val="0"/>
          <w:color w:val="000000" w:themeColor="text1"/>
        </w:rPr>
        <w:t xml:space="preserve"> </w:t>
      </w:r>
      <w:r w:rsidRPr="002D3B91">
        <w:rPr>
          <w:snapToGrid w:val="0"/>
          <w:color w:val="000000" w:themeColor="text1"/>
        </w:rPr>
        <w:t xml:space="preserve">Prawo budowlane oraz w przypadku pozwolenia na wznowienie robót budowlanych, o którym mowa </w:t>
      </w:r>
      <w:r w:rsidR="009B509B" w:rsidRPr="002D3B91">
        <w:rPr>
          <w:snapToGrid w:val="0"/>
          <w:color w:val="000000" w:themeColor="text1"/>
        </w:rPr>
        <w:br/>
      </w:r>
      <w:r w:rsidRPr="002D3B91">
        <w:rPr>
          <w:snapToGrid w:val="0"/>
          <w:color w:val="000000" w:themeColor="text1"/>
        </w:rPr>
        <w:t>w art. 51 ust. 4</w:t>
      </w:r>
      <w:r w:rsidR="004B3506" w:rsidRPr="002D3B91">
        <w:rPr>
          <w:snapToGrid w:val="0"/>
          <w:color w:val="000000" w:themeColor="text1"/>
        </w:rPr>
        <w:t xml:space="preserve"> tej ustawy</w:t>
      </w:r>
      <w:r w:rsidRPr="002D3B91">
        <w:rPr>
          <w:snapToGrid w:val="0"/>
          <w:color w:val="000000" w:themeColor="text1"/>
        </w:rPr>
        <w:t>),</w:t>
      </w:r>
    </w:p>
    <w:p w14:paraId="061DF153" w14:textId="77777777" w:rsidR="002A60CF" w:rsidRPr="002D3B91" w:rsidRDefault="00810E87" w:rsidP="00D32F29">
      <w:pPr>
        <w:pStyle w:val="ZP2"/>
        <w:rPr>
          <w:snapToGrid w:val="0"/>
          <w:color w:val="000000" w:themeColor="text1"/>
        </w:rPr>
      </w:pPr>
      <w:r w:rsidRPr="002D3B91">
        <w:rPr>
          <w:b/>
          <w:bCs/>
          <w:snapToGrid w:val="0"/>
          <w:color w:val="000000" w:themeColor="text1"/>
        </w:rPr>
        <w:t>W</w:t>
      </w:r>
      <w:r w:rsidR="006D21A3" w:rsidRPr="002D3B91">
        <w:rPr>
          <w:b/>
          <w:bCs/>
          <w:snapToGrid w:val="0"/>
          <w:color w:val="000000" w:themeColor="text1"/>
        </w:rPr>
        <w:t>OJEWÓDZKIEGO INSPEKTORA NADZORU BUDOWLANEGO</w:t>
      </w:r>
      <w:r w:rsidRPr="002D3B91">
        <w:rPr>
          <w:snapToGrid w:val="0"/>
          <w:color w:val="000000" w:themeColor="text1"/>
        </w:rPr>
        <w:t xml:space="preserve"> </w:t>
      </w:r>
      <w:r w:rsidR="00D579BC" w:rsidRPr="002D3B91">
        <w:rPr>
          <w:snapToGrid w:val="0"/>
          <w:color w:val="000000" w:themeColor="text1"/>
        </w:rPr>
        <w:br/>
      </w:r>
      <w:r w:rsidRPr="002D3B91">
        <w:rPr>
          <w:snapToGrid w:val="0"/>
          <w:color w:val="000000" w:themeColor="text1"/>
        </w:rPr>
        <w:t>(w przypadkach opisanych w stosunku do PINB w zakresie obiektów będących we właściwości WINB).</w:t>
      </w:r>
    </w:p>
    <w:p w14:paraId="45BFBFB0" w14:textId="6653D2AF" w:rsidR="00335F3B" w:rsidRPr="002D3B91" w:rsidRDefault="00A32607" w:rsidP="00335F3B">
      <w:pPr>
        <w:pStyle w:val="ZP2"/>
        <w:numPr>
          <w:ilvl w:val="0"/>
          <w:numId w:val="0"/>
        </w:numPr>
        <w:rPr>
          <w:snapToGrid w:val="0"/>
          <w:color w:val="000000" w:themeColor="text1"/>
        </w:rPr>
      </w:pPr>
      <w:r w:rsidRPr="002D3B91">
        <w:rPr>
          <w:snapToGrid w:val="0"/>
          <w:color w:val="000000" w:themeColor="text1"/>
        </w:rPr>
        <w:t>W</w:t>
      </w:r>
      <w:r w:rsidR="00335F3B" w:rsidRPr="002D3B91">
        <w:rPr>
          <w:snapToGrid w:val="0"/>
          <w:color w:val="000000" w:themeColor="text1"/>
        </w:rPr>
        <w:t>yposażenie uczestników procesu budowlanego w odpowiednie narzędzie</w:t>
      </w:r>
      <w:r w:rsidRPr="002D3B91">
        <w:rPr>
          <w:snapToGrid w:val="0"/>
          <w:color w:val="000000" w:themeColor="text1"/>
        </w:rPr>
        <w:t xml:space="preserve"> elektroniczne</w:t>
      </w:r>
      <w:r w:rsidR="00335F3B" w:rsidRPr="002D3B91">
        <w:rPr>
          <w:snapToGrid w:val="0"/>
          <w:color w:val="000000" w:themeColor="text1"/>
        </w:rPr>
        <w:t xml:space="preserve"> umożliwi szybkie i transparentne</w:t>
      </w:r>
      <w:r w:rsidR="006A6507" w:rsidRPr="002D3B91">
        <w:rPr>
          <w:snapToGrid w:val="0"/>
          <w:color w:val="000000" w:themeColor="text1"/>
        </w:rPr>
        <w:t xml:space="preserve"> dokonywanie i</w:t>
      </w:r>
      <w:r w:rsidR="00335F3B" w:rsidRPr="002D3B91">
        <w:rPr>
          <w:snapToGrid w:val="0"/>
          <w:color w:val="000000" w:themeColor="text1"/>
        </w:rPr>
        <w:t xml:space="preserve"> przeglądanie wpisów</w:t>
      </w:r>
      <w:r w:rsidR="000B201A">
        <w:rPr>
          <w:snapToGrid w:val="0"/>
          <w:color w:val="000000" w:themeColor="text1"/>
        </w:rPr>
        <w:t xml:space="preserve"> oraz</w:t>
      </w:r>
      <w:r w:rsidR="00335F3B" w:rsidRPr="002D3B91">
        <w:rPr>
          <w:snapToGrid w:val="0"/>
          <w:color w:val="000000" w:themeColor="text1"/>
        </w:rPr>
        <w:t xml:space="preserve"> komunikację, a inwestorom wgląd w postęp  prac finansowanych przez nich inwestycji.</w:t>
      </w:r>
    </w:p>
    <w:p w14:paraId="6829A82A" w14:textId="77777777" w:rsidR="001463F4" w:rsidRPr="002D3B91" w:rsidRDefault="00335F3B" w:rsidP="00335F3B">
      <w:pPr>
        <w:pStyle w:val="ZP2"/>
        <w:numPr>
          <w:ilvl w:val="0"/>
          <w:numId w:val="0"/>
        </w:numPr>
        <w:rPr>
          <w:snapToGrid w:val="0"/>
          <w:color w:val="000000" w:themeColor="text1"/>
        </w:rPr>
      </w:pPr>
      <w:r w:rsidRPr="002D3B91">
        <w:rPr>
          <w:snapToGrid w:val="0"/>
          <w:color w:val="000000" w:themeColor="text1"/>
        </w:rPr>
        <w:t xml:space="preserve">Powstały i wdrożony system zostanie przekazany do bezpłatnego i powszechnego użytkowania. Odbiorcami usług będą organy administracji publicznej, inwestorzy </w:t>
      </w:r>
      <w:r w:rsidR="00D579BC" w:rsidRPr="002D3B91">
        <w:rPr>
          <w:snapToGrid w:val="0"/>
          <w:color w:val="000000" w:themeColor="text1"/>
        </w:rPr>
        <w:br/>
      </w:r>
      <w:r w:rsidRPr="002D3B91">
        <w:rPr>
          <w:snapToGrid w:val="0"/>
          <w:color w:val="000000" w:themeColor="text1"/>
        </w:rPr>
        <w:t xml:space="preserve">i pozostali uczestnicy procesu budowlanego. </w:t>
      </w:r>
    </w:p>
    <w:p w14:paraId="21253C4F" w14:textId="77777777" w:rsidR="001463F4" w:rsidRPr="002D3B91" w:rsidRDefault="001463F4" w:rsidP="00335F3B">
      <w:pPr>
        <w:pStyle w:val="ZP2"/>
        <w:numPr>
          <w:ilvl w:val="0"/>
          <w:numId w:val="0"/>
        </w:numPr>
        <w:rPr>
          <w:snapToGrid w:val="0"/>
          <w:color w:val="000000" w:themeColor="text1"/>
        </w:rPr>
      </w:pPr>
    </w:p>
    <w:p w14:paraId="2C876F81" w14:textId="77777777" w:rsidR="00ED2C4B" w:rsidRPr="002D3B91" w:rsidRDefault="00ED2C4B" w:rsidP="00162AF5">
      <w:pPr>
        <w:pStyle w:val="ZP1"/>
        <w:numPr>
          <w:ilvl w:val="0"/>
          <w:numId w:val="13"/>
        </w:numPr>
        <w:jc w:val="both"/>
        <w:rPr>
          <w:color w:val="000000" w:themeColor="text1"/>
        </w:rPr>
      </w:pPr>
      <w:bookmarkStart w:id="5" w:name="_Toc50383764"/>
      <w:bookmarkStart w:id="6" w:name="_Toc41135978"/>
      <w:bookmarkStart w:id="7" w:name="_Toc41229422"/>
      <w:r w:rsidRPr="002D3B91">
        <w:rPr>
          <w:color w:val="000000" w:themeColor="text1"/>
        </w:rPr>
        <w:t>Słownik skrótów</w:t>
      </w:r>
      <w:bookmarkEnd w:id="5"/>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788"/>
      </w:tblGrid>
      <w:tr w:rsidR="00D579BC" w:rsidRPr="002D3B91" w14:paraId="6DFDF703" w14:textId="77777777" w:rsidTr="00155DC0">
        <w:trPr>
          <w:cantSplit/>
        </w:trPr>
        <w:tc>
          <w:tcPr>
            <w:tcW w:w="1135" w:type="dxa"/>
            <w:shd w:val="clear" w:color="auto" w:fill="auto"/>
            <w:vAlign w:val="center"/>
          </w:tcPr>
          <w:p w14:paraId="62CD624E" w14:textId="77777777" w:rsidR="00D579BC" w:rsidRPr="002D3B91" w:rsidRDefault="00D579BC" w:rsidP="00155DC0">
            <w:pPr>
              <w:tabs>
                <w:tab w:val="left" w:pos="1575"/>
              </w:tabs>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AAB</w:t>
            </w:r>
          </w:p>
        </w:tc>
        <w:tc>
          <w:tcPr>
            <w:tcW w:w="8788" w:type="dxa"/>
            <w:shd w:val="clear" w:color="auto" w:fill="auto"/>
            <w:vAlign w:val="center"/>
          </w:tcPr>
          <w:p w14:paraId="7C413E3F" w14:textId="77777777" w:rsidR="00D579BC" w:rsidRPr="002D3B91" w:rsidRDefault="00D579BC" w:rsidP="00155DC0">
            <w:pPr>
              <w:tabs>
                <w:tab w:val="left" w:pos="1620"/>
              </w:tabs>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organ administracji architektoniczno-budowlanej lub pracownik takiego organu</w:t>
            </w:r>
          </w:p>
        </w:tc>
      </w:tr>
      <w:tr w:rsidR="00D579BC" w:rsidRPr="002D3B91" w14:paraId="7A656A7F" w14:textId="77777777" w:rsidTr="00155DC0">
        <w:trPr>
          <w:cantSplit/>
        </w:trPr>
        <w:tc>
          <w:tcPr>
            <w:tcW w:w="1135" w:type="dxa"/>
            <w:shd w:val="clear" w:color="auto" w:fill="auto"/>
            <w:vAlign w:val="center"/>
          </w:tcPr>
          <w:p w14:paraId="42FA1F4F"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API</w:t>
            </w:r>
          </w:p>
        </w:tc>
        <w:tc>
          <w:tcPr>
            <w:tcW w:w="8788" w:type="dxa"/>
            <w:shd w:val="clear" w:color="auto" w:fill="auto"/>
            <w:vAlign w:val="center"/>
          </w:tcPr>
          <w:p w14:paraId="108FDEDC" w14:textId="77777777" w:rsidR="00D579BC" w:rsidRPr="002D3B91" w:rsidRDefault="00D579BC" w:rsidP="00155DC0">
            <w:pPr>
              <w:spacing w:before="20" w:after="20" w:line="240" w:lineRule="auto"/>
              <w:rPr>
                <w:rFonts w:ascii="Arial" w:eastAsia="Calibri" w:hAnsi="Arial" w:cs="Arial"/>
                <w:color w:val="000000" w:themeColor="text1"/>
                <w:sz w:val="24"/>
                <w:szCs w:val="24"/>
              </w:rPr>
            </w:pPr>
            <w:proofErr w:type="spellStart"/>
            <w:r w:rsidRPr="002D3B91">
              <w:rPr>
                <w:rFonts w:ascii="Arial" w:eastAsia="Calibri" w:hAnsi="Arial" w:cs="Arial"/>
                <w:color w:val="000000" w:themeColor="text1"/>
                <w:sz w:val="24"/>
                <w:szCs w:val="24"/>
              </w:rPr>
              <w:t>aplication</w:t>
            </w:r>
            <w:proofErr w:type="spellEnd"/>
            <w:r w:rsidRPr="002D3B91">
              <w:rPr>
                <w:rFonts w:ascii="Arial" w:eastAsia="Calibri" w:hAnsi="Arial" w:cs="Arial"/>
                <w:color w:val="000000" w:themeColor="text1"/>
                <w:sz w:val="24"/>
                <w:szCs w:val="24"/>
              </w:rPr>
              <w:t xml:space="preserve"> </w:t>
            </w:r>
            <w:proofErr w:type="spellStart"/>
            <w:r w:rsidRPr="002D3B91">
              <w:rPr>
                <w:rFonts w:ascii="Arial" w:eastAsia="Calibri" w:hAnsi="Arial" w:cs="Arial"/>
                <w:color w:val="000000" w:themeColor="text1"/>
                <w:sz w:val="24"/>
                <w:szCs w:val="24"/>
              </w:rPr>
              <w:t>programming</w:t>
            </w:r>
            <w:proofErr w:type="spellEnd"/>
            <w:r w:rsidRPr="002D3B91">
              <w:rPr>
                <w:rFonts w:ascii="Arial" w:eastAsia="Calibri" w:hAnsi="Arial" w:cs="Arial"/>
                <w:color w:val="000000" w:themeColor="text1"/>
                <w:sz w:val="24"/>
                <w:szCs w:val="24"/>
              </w:rPr>
              <w:t xml:space="preserve"> </w:t>
            </w:r>
            <w:proofErr w:type="spellStart"/>
            <w:r w:rsidRPr="002D3B91">
              <w:rPr>
                <w:rFonts w:ascii="Arial" w:eastAsia="Calibri" w:hAnsi="Arial" w:cs="Arial"/>
                <w:color w:val="000000" w:themeColor="text1"/>
                <w:sz w:val="24"/>
                <w:szCs w:val="24"/>
              </w:rPr>
              <w:t>interface</w:t>
            </w:r>
            <w:proofErr w:type="spellEnd"/>
          </w:p>
        </w:tc>
      </w:tr>
      <w:tr w:rsidR="00D579BC" w:rsidRPr="002D3B91" w14:paraId="11B15665" w14:textId="77777777" w:rsidTr="00155DC0">
        <w:trPr>
          <w:cantSplit/>
        </w:trPr>
        <w:tc>
          <w:tcPr>
            <w:tcW w:w="1135" w:type="dxa"/>
            <w:shd w:val="clear" w:color="auto" w:fill="auto"/>
            <w:vAlign w:val="center"/>
          </w:tcPr>
          <w:p w14:paraId="1FB37C68"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AS</w:t>
            </w:r>
          </w:p>
        </w:tc>
        <w:tc>
          <w:tcPr>
            <w:tcW w:w="8788" w:type="dxa"/>
            <w:shd w:val="clear" w:color="auto" w:fill="auto"/>
            <w:vAlign w:val="center"/>
          </w:tcPr>
          <w:p w14:paraId="43B85568"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Administrator EDB</w:t>
            </w:r>
          </w:p>
        </w:tc>
      </w:tr>
      <w:tr w:rsidR="00D579BC" w:rsidRPr="002D3B91" w14:paraId="1AA12652" w14:textId="77777777" w:rsidTr="00155DC0">
        <w:trPr>
          <w:cantSplit/>
        </w:trPr>
        <w:tc>
          <w:tcPr>
            <w:tcW w:w="1135" w:type="dxa"/>
            <w:shd w:val="clear" w:color="auto" w:fill="auto"/>
            <w:vAlign w:val="center"/>
          </w:tcPr>
          <w:p w14:paraId="5B4C0B79"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DB</w:t>
            </w:r>
          </w:p>
        </w:tc>
        <w:tc>
          <w:tcPr>
            <w:tcW w:w="8788" w:type="dxa"/>
            <w:shd w:val="clear" w:color="auto" w:fill="auto"/>
            <w:vAlign w:val="center"/>
          </w:tcPr>
          <w:p w14:paraId="0F61164C"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dziennik budowy</w:t>
            </w:r>
          </w:p>
        </w:tc>
      </w:tr>
      <w:tr w:rsidR="00D579BC" w:rsidRPr="002D3B91" w14:paraId="137DE3AB" w14:textId="77777777" w:rsidTr="00155DC0">
        <w:trPr>
          <w:cantSplit/>
        </w:trPr>
        <w:tc>
          <w:tcPr>
            <w:tcW w:w="1135" w:type="dxa"/>
            <w:shd w:val="clear" w:color="auto" w:fill="auto"/>
            <w:vAlign w:val="center"/>
          </w:tcPr>
          <w:p w14:paraId="3347E0EC"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EDB</w:t>
            </w:r>
          </w:p>
        </w:tc>
        <w:tc>
          <w:tcPr>
            <w:tcW w:w="8788" w:type="dxa"/>
            <w:shd w:val="clear" w:color="auto" w:fill="auto"/>
            <w:vAlign w:val="center"/>
          </w:tcPr>
          <w:p w14:paraId="678C7BFF"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Elektroniczny Dziennik Budowy</w:t>
            </w:r>
          </w:p>
        </w:tc>
      </w:tr>
      <w:tr w:rsidR="00D579BC" w:rsidRPr="002D3B91" w14:paraId="37C29AEC" w14:textId="77777777" w:rsidTr="00155DC0">
        <w:trPr>
          <w:cantSplit/>
        </w:trPr>
        <w:tc>
          <w:tcPr>
            <w:tcW w:w="1135" w:type="dxa"/>
            <w:shd w:val="clear" w:color="auto" w:fill="auto"/>
            <w:vAlign w:val="center"/>
          </w:tcPr>
          <w:p w14:paraId="5F93DE87"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EOG</w:t>
            </w:r>
          </w:p>
        </w:tc>
        <w:tc>
          <w:tcPr>
            <w:tcW w:w="8788" w:type="dxa"/>
            <w:shd w:val="clear" w:color="auto" w:fill="auto"/>
            <w:vAlign w:val="center"/>
          </w:tcPr>
          <w:p w14:paraId="46CCBEDA"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Europejski Obszar Gospodarczy</w:t>
            </w:r>
          </w:p>
        </w:tc>
      </w:tr>
      <w:tr w:rsidR="00D579BC" w:rsidRPr="002D3B91" w14:paraId="293665C4" w14:textId="77777777" w:rsidTr="00155DC0">
        <w:trPr>
          <w:cantSplit/>
        </w:trPr>
        <w:tc>
          <w:tcPr>
            <w:tcW w:w="1135" w:type="dxa"/>
            <w:shd w:val="clear" w:color="auto" w:fill="auto"/>
            <w:vAlign w:val="center"/>
          </w:tcPr>
          <w:p w14:paraId="3FBE0E86"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G</w:t>
            </w:r>
          </w:p>
        </w:tc>
        <w:tc>
          <w:tcPr>
            <w:tcW w:w="8788" w:type="dxa"/>
            <w:shd w:val="clear" w:color="auto" w:fill="auto"/>
            <w:vAlign w:val="center"/>
          </w:tcPr>
          <w:p w14:paraId="79400CC2"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osoba wykonująca czynności geodezyjne</w:t>
            </w:r>
          </w:p>
        </w:tc>
      </w:tr>
      <w:tr w:rsidR="00D579BC" w:rsidRPr="002D3B91" w14:paraId="03A60CE0" w14:textId="77777777" w:rsidTr="00155DC0">
        <w:trPr>
          <w:cantSplit/>
        </w:trPr>
        <w:tc>
          <w:tcPr>
            <w:tcW w:w="1135" w:type="dxa"/>
            <w:shd w:val="clear" w:color="auto" w:fill="auto"/>
            <w:vAlign w:val="center"/>
          </w:tcPr>
          <w:p w14:paraId="26EACA46"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GINB</w:t>
            </w:r>
          </w:p>
        </w:tc>
        <w:tc>
          <w:tcPr>
            <w:tcW w:w="8788" w:type="dxa"/>
            <w:shd w:val="clear" w:color="auto" w:fill="auto"/>
            <w:vAlign w:val="center"/>
          </w:tcPr>
          <w:p w14:paraId="185EB081"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Główny Inspektor Nadzoru Budowlanego</w:t>
            </w:r>
          </w:p>
        </w:tc>
      </w:tr>
      <w:tr w:rsidR="00D579BC" w:rsidRPr="002D3B91" w14:paraId="5DD1E4DB" w14:textId="77777777" w:rsidTr="00155DC0">
        <w:trPr>
          <w:cantSplit/>
        </w:trPr>
        <w:tc>
          <w:tcPr>
            <w:tcW w:w="1135" w:type="dxa"/>
            <w:shd w:val="clear" w:color="auto" w:fill="auto"/>
            <w:vAlign w:val="center"/>
          </w:tcPr>
          <w:p w14:paraId="14488FD8"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GUNB</w:t>
            </w:r>
          </w:p>
        </w:tc>
        <w:tc>
          <w:tcPr>
            <w:tcW w:w="8788" w:type="dxa"/>
            <w:shd w:val="clear" w:color="auto" w:fill="auto"/>
            <w:vAlign w:val="center"/>
          </w:tcPr>
          <w:p w14:paraId="3EC31A39"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Główny Urząd Nadzoru Budowlanego</w:t>
            </w:r>
          </w:p>
        </w:tc>
      </w:tr>
      <w:tr w:rsidR="00D579BC" w:rsidRPr="002D3B91" w14:paraId="7637A30F" w14:textId="77777777" w:rsidTr="00155DC0">
        <w:trPr>
          <w:cantSplit/>
        </w:trPr>
        <w:tc>
          <w:tcPr>
            <w:tcW w:w="1135" w:type="dxa"/>
            <w:shd w:val="clear" w:color="auto" w:fill="auto"/>
            <w:vAlign w:val="center"/>
          </w:tcPr>
          <w:p w14:paraId="584591D4"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I</w:t>
            </w:r>
          </w:p>
        </w:tc>
        <w:tc>
          <w:tcPr>
            <w:tcW w:w="8788" w:type="dxa"/>
            <w:shd w:val="clear" w:color="auto" w:fill="auto"/>
            <w:vAlign w:val="center"/>
          </w:tcPr>
          <w:p w14:paraId="7FF85DE9"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inwestor</w:t>
            </w:r>
          </w:p>
        </w:tc>
      </w:tr>
      <w:tr w:rsidR="00D579BC" w:rsidRPr="002D3B91" w14:paraId="1D23632F" w14:textId="77777777" w:rsidTr="00155DC0">
        <w:trPr>
          <w:cantSplit/>
        </w:trPr>
        <w:tc>
          <w:tcPr>
            <w:tcW w:w="1135" w:type="dxa"/>
            <w:shd w:val="clear" w:color="auto" w:fill="auto"/>
            <w:vAlign w:val="center"/>
          </w:tcPr>
          <w:p w14:paraId="4F777A8C"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lastRenderedPageBreak/>
              <w:t>INI</w:t>
            </w:r>
          </w:p>
        </w:tc>
        <w:tc>
          <w:tcPr>
            <w:tcW w:w="8788" w:type="dxa"/>
            <w:shd w:val="clear" w:color="auto" w:fill="auto"/>
            <w:vAlign w:val="center"/>
          </w:tcPr>
          <w:p w14:paraId="35A52FB1"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 xml:space="preserve">osoba </w:t>
            </w:r>
            <w:r w:rsidR="00CC6740" w:rsidRPr="002D3B91">
              <w:rPr>
                <w:rFonts w:ascii="Arial" w:eastAsia="Calibri" w:hAnsi="Arial" w:cs="Arial"/>
                <w:color w:val="000000" w:themeColor="text1"/>
                <w:sz w:val="24"/>
                <w:szCs w:val="24"/>
              </w:rPr>
              <w:t>s</w:t>
            </w:r>
            <w:r w:rsidRPr="002D3B91">
              <w:rPr>
                <w:rFonts w:ascii="Arial" w:eastAsia="Calibri" w:hAnsi="Arial" w:cs="Arial"/>
                <w:color w:val="000000" w:themeColor="text1"/>
                <w:sz w:val="24"/>
                <w:szCs w:val="24"/>
              </w:rPr>
              <w:t>prawująca nadzór inwestorski</w:t>
            </w:r>
          </w:p>
        </w:tc>
      </w:tr>
      <w:tr w:rsidR="00D579BC" w:rsidRPr="002D3B91" w14:paraId="71FFE01C" w14:textId="77777777" w:rsidTr="00155DC0">
        <w:trPr>
          <w:cantSplit/>
        </w:trPr>
        <w:tc>
          <w:tcPr>
            <w:tcW w:w="1135" w:type="dxa"/>
            <w:shd w:val="clear" w:color="auto" w:fill="auto"/>
            <w:vAlign w:val="center"/>
          </w:tcPr>
          <w:p w14:paraId="71A0B94B"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IO</w:t>
            </w:r>
          </w:p>
        </w:tc>
        <w:tc>
          <w:tcPr>
            <w:tcW w:w="8788" w:type="dxa"/>
            <w:shd w:val="clear" w:color="auto" w:fill="auto"/>
            <w:vAlign w:val="center"/>
          </w:tcPr>
          <w:p w14:paraId="3DF16D6E"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inny uprawniony organ</w:t>
            </w:r>
          </w:p>
        </w:tc>
      </w:tr>
      <w:tr w:rsidR="00D579BC" w:rsidRPr="002D3B91" w14:paraId="6B4C659A" w14:textId="77777777" w:rsidTr="00155DC0">
        <w:trPr>
          <w:cantSplit/>
        </w:trPr>
        <w:tc>
          <w:tcPr>
            <w:tcW w:w="1135" w:type="dxa"/>
            <w:shd w:val="clear" w:color="auto" w:fill="auto"/>
            <w:vAlign w:val="center"/>
          </w:tcPr>
          <w:p w14:paraId="0045997F"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KB</w:t>
            </w:r>
          </w:p>
        </w:tc>
        <w:tc>
          <w:tcPr>
            <w:tcW w:w="8788" w:type="dxa"/>
            <w:shd w:val="clear" w:color="auto" w:fill="auto"/>
            <w:vAlign w:val="center"/>
          </w:tcPr>
          <w:p w14:paraId="091E526A"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kierownik budowy</w:t>
            </w:r>
          </w:p>
        </w:tc>
      </w:tr>
      <w:tr w:rsidR="00D579BC" w:rsidRPr="002D3B91" w14:paraId="24BFE47F" w14:textId="77777777" w:rsidTr="00155DC0">
        <w:trPr>
          <w:cantSplit/>
        </w:trPr>
        <w:tc>
          <w:tcPr>
            <w:tcW w:w="1135" w:type="dxa"/>
            <w:shd w:val="clear" w:color="auto" w:fill="auto"/>
            <w:vAlign w:val="center"/>
          </w:tcPr>
          <w:p w14:paraId="6CE2BCE5"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KRB</w:t>
            </w:r>
          </w:p>
        </w:tc>
        <w:tc>
          <w:tcPr>
            <w:tcW w:w="8788" w:type="dxa"/>
            <w:shd w:val="clear" w:color="auto" w:fill="auto"/>
            <w:vAlign w:val="center"/>
          </w:tcPr>
          <w:p w14:paraId="517586C4"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 xml:space="preserve">kierownik robót </w:t>
            </w:r>
          </w:p>
        </w:tc>
      </w:tr>
      <w:tr w:rsidR="00D579BC" w:rsidRPr="002D3B91" w14:paraId="7C5BAFFE" w14:textId="77777777" w:rsidTr="00155DC0">
        <w:trPr>
          <w:cantSplit/>
        </w:trPr>
        <w:tc>
          <w:tcPr>
            <w:tcW w:w="1135" w:type="dxa"/>
            <w:shd w:val="clear" w:color="auto" w:fill="auto"/>
            <w:vAlign w:val="center"/>
          </w:tcPr>
          <w:p w14:paraId="70ADA710"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KZ</w:t>
            </w:r>
          </w:p>
        </w:tc>
        <w:tc>
          <w:tcPr>
            <w:tcW w:w="8788" w:type="dxa"/>
            <w:shd w:val="clear" w:color="auto" w:fill="auto"/>
            <w:vAlign w:val="center"/>
          </w:tcPr>
          <w:p w14:paraId="50EF033A"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konserwator zabytków</w:t>
            </w:r>
          </w:p>
        </w:tc>
      </w:tr>
      <w:tr w:rsidR="00D579BC" w:rsidRPr="002D3B91" w14:paraId="25911304" w14:textId="77777777" w:rsidTr="00155DC0">
        <w:trPr>
          <w:cantSplit/>
        </w:trPr>
        <w:tc>
          <w:tcPr>
            <w:tcW w:w="1135" w:type="dxa"/>
            <w:shd w:val="clear" w:color="auto" w:fill="auto"/>
            <w:vAlign w:val="center"/>
          </w:tcPr>
          <w:p w14:paraId="647BA100"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LAS</w:t>
            </w:r>
          </w:p>
        </w:tc>
        <w:tc>
          <w:tcPr>
            <w:tcW w:w="8788" w:type="dxa"/>
            <w:shd w:val="clear" w:color="auto" w:fill="auto"/>
            <w:vAlign w:val="center"/>
          </w:tcPr>
          <w:p w14:paraId="75DC7568"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lokalny administrator EDB</w:t>
            </w:r>
          </w:p>
        </w:tc>
      </w:tr>
      <w:tr w:rsidR="00D579BC" w:rsidRPr="002D3B91" w14:paraId="5B6BC78E" w14:textId="77777777" w:rsidTr="00155DC0">
        <w:trPr>
          <w:cantSplit/>
        </w:trPr>
        <w:tc>
          <w:tcPr>
            <w:tcW w:w="1135" w:type="dxa"/>
            <w:shd w:val="clear" w:color="auto" w:fill="auto"/>
            <w:vAlign w:val="center"/>
          </w:tcPr>
          <w:p w14:paraId="49933A39"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NA</w:t>
            </w:r>
          </w:p>
        </w:tc>
        <w:tc>
          <w:tcPr>
            <w:tcW w:w="8788" w:type="dxa"/>
            <w:shd w:val="clear" w:color="auto" w:fill="auto"/>
            <w:vAlign w:val="center"/>
          </w:tcPr>
          <w:p w14:paraId="302D7845"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osoba sprawująca nadzór autorski</w:t>
            </w:r>
          </w:p>
        </w:tc>
      </w:tr>
      <w:tr w:rsidR="00D579BC" w:rsidRPr="002D3B91" w14:paraId="1017C47C" w14:textId="77777777" w:rsidTr="00155DC0">
        <w:trPr>
          <w:cantSplit/>
        </w:trPr>
        <w:tc>
          <w:tcPr>
            <w:tcW w:w="1135" w:type="dxa"/>
            <w:shd w:val="clear" w:color="auto" w:fill="auto"/>
            <w:vAlign w:val="center"/>
          </w:tcPr>
          <w:p w14:paraId="50D38048" w14:textId="77777777" w:rsidR="00D579BC" w:rsidRPr="002D3B91" w:rsidRDefault="00D579BC" w:rsidP="00155DC0">
            <w:pPr>
              <w:tabs>
                <w:tab w:val="left" w:pos="2970"/>
              </w:tabs>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NB</w:t>
            </w:r>
          </w:p>
        </w:tc>
        <w:tc>
          <w:tcPr>
            <w:tcW w:w="8788" w:type="dxa"/>
            <w:shd w:val="clear" w:color="auto" w:fill="auto"/>
            <w:vAlign w:val="center"/>
          </w:tcPr>
          <w:p w14:paraId="5CED20FF"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organ nadzoru budowlanego lub pracownik takiego organu</w:t>
            </w:r>
          </w:p>
        </w:tc>
      </w:tr>
      <w:tr w:rsidR="00D579BC" w:rsidRPr="00090E53" w14:paraId="45A8A41F" w14:textId="77777777" w:rsidTr="00155DC0">
        <w:trPr>
          <w:cantSplit/>
        </w:trPr>
        <w:tc>
          <w:tcPr>
            <w:tcW w:w="1135" w:type="dxa"/>
            <w:shd w:val="clear" w:color="auto" w:fill="auto"/>
            <w:vAlign w:val="center"/>
          </w:tcPr>
          <w:p w14:paraId="7AD98775"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OWASP</w:t>
            </w:r>
          </w:p>
        </w:tc>
        <w:tc>
          <w:tcPr>
            <w:tcW w:w="8788" w:type="dxa"/>
            <w:shd w:val="clear" w:color="auto" w:fill="auto"/>
            <w:vAlign w:val="center"/>
          </w:tcPr>
          <w:p w14:paraId="062E9F79" w14:textId="77777777" w:rsidR="00D579BC" w:rsidRPr="002D3B91" w:rsidRDefault="00D579BC" w:rsidP="00155DC0">
            <w:pPr>
              <w:spacing w:before="20" w:after="20" w:line="240" w:lineRule="auto"/>
              <w:rPr>
                <w:rFonts w:ascii="Arial" w:eastAsia="Calibri" w:hAnsi="Arial" w:cs="Arial"/>
                <w:color w:val="000000" w:themeColor="text1"/>
                <w:sz w:val="24"/>
                <w:szCs w:val="24"/>
                <w:lang w:val="en-US"/>
              </w:rPr>
            </w:pPr>
            <w:r w:rsidRPr="002D3B91">
              <w:rPr>
                <w:rFonts w:ascii="Arial" w:eastAsia="Calibri" w:hAnsi="Arial" w:cs="Arial"/>
                <w:color w:val="000000" w:themeColor="text1"/>
                <w:sz w:val="24"/>
                <w:szCs w:val="24"/>
                <w:lang w:val="en-US"/>
              </w:rPr>
              <w:t>open web application security project</w:t>
            </w:r>
          </w:p>
        </w:tc>
      </w:tr>
      <w:tr w:rsidR="00D579BC" w:rsidRPr="002D3B91" w14:paraId="438CCD7A" w14:textId="77777777" w:rsidTr="00155DC0">
        <w:trPr>
          <w:cantSplit/>
        </w:trPr>
        <w:tc>
          <w:tcPr>
            <w:tcW w:w="1135" w:type="dxa"/>
            <w:shd w:val="clear" w:color="auto" w:fill="auto"/>
            <w:vAlign w:val="center"/>
          </w:tcPr>
          <w:p w14:paraId="71AD17D2"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P</w:t>
            </w:r>
          </w:p>
        </w:tc>
        <w:tc>
          <w:tcPr>
            <w:tcW w:w="8788" w:type="dxa"/>
            <w:shd w:val="clear" w:color="auto" w:fill="auto"/>
            <w:vAlign w:val="center"/>
          </w:tcPr>
          <w:p w14:paraId="1877B5F9"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projektant</w:t>
            </w:r>
          </w:p>
        </w:tc>
      </w:tr>
      <w:tr w:rsidR="00D579BC" w:rsidRPr="002D3B91" w14:paraId="1EC08363" w14:textId="77777777" w:rsidTr="00155DC0">
        <w:trPr>
          <w:cantSplit/>
        </w:trPr>
        <w:tc>
          <w:tcPr>
            <w:tcW w:w="1135" w:type="dxa"/>
            <w:shd w:val="clear" w:color="auto" w:fill="auto"/>
            <w:vAlign w:val="center"/>
          </w:tcPr>
          <w:p w14:paraId="0BB387C2"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PINB</w:t>
            </w:r>
          </w:p>
        </w:tc>
        <w:tc>
          <w:tcPr>
            <w:tcW w:w="8788" w:type="dxa"/>
            <w:shd w:val="clear" w:color="auto" w:fill="auto"/>
            <w:vAlign w:val="center"/>
          </w:tcPr>
          <w:p w14:paraId="016BC711"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powiatowy inspektor nadzoru budowlanego</w:t>
            </w:r>
          </w:p>
        </w:tc>
      </w:tr>
      <w:tr w:rsidR="00D579BC" w:rsidRPr="002D3B91" w14:paraId="39B6414E" w14:textId="77777777" w:rsidTr="00155DC0">
        <w:trPr>
          <w:cantSplit/>
        </w:trPr>
        <w:tc>
          <w:tcPr>
            <w:tcW w:w="1135" w:type="dxa"/>
            <w:shd w:val="clear" w:color="auto" w:fill="auto"/>
            <w:vAlign w:val="center"/>
          </w:tcPr>
          <w:p w14:paraId="5A7D26E2"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PIP</w:t>
            </w:r>
          </w:p>
        </w:tc>
        <w:tc>
          <w:tcPr>
            <w:tcW w:w="8788" w:type="dxa"/>
            <w:shd w:val="clear" w:color="auto" w:fill="auto"/>
            <w:vAlign w:val="center"/>
          </w:tcPr>
          <w:p w14:paraId="0E49A11B"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Państwowa Inspekcja Pracy</w:t>
            </w:r>
          </w:p>
        </w:tc>
      </w:tr>
      <w:tr w:rsidR="00D579BC" w:rsidRPr="002D3B91" w14:paraId="4EF96E9C" w14:textId="77777777" w:rsidTr="00155DC0">
        <w:trPr>
          <w:cantSplit/>
        </w:trPr>
        <w:tc>
          <w:tcPr>
            <w:tcW w:w="1135" w:type="dxa"/>
            <w:shd w:val="clear" w:color="auto" w:fill="auto"/>
            <w:vAlign w:val="center"/>
          </w:tcPr>
          <w:p w14:paraId="1FF42587" w14:textId="77777777" w:rsidR="00D579BC" w:rsidRPr="002D3B91" w:rsidRDefault="00D579BC" w:rsidP="00155DC0">
            <w:pPr>
              <w:tabs>
                <w:tab w:val="left" w:pos="2955"/>
              </w:tabs>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PIS</w:t>
            </w:r>
          </w:p>
        </w:tc>
        <w:tc>
          <w:tcPr>
            <w:tcW w:w="8788" w:type="dxa"/>
            <w:shd w:val="clear" w:color="auto" w:fill="auto"/>
            <w:vAlign w:val="center"/>
          </w:tcPr>
          <w:p w14:paraId="74507DDD"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Państwowa Inspekcja Sanitarna</w:t>
            </w:r>
          </w:p>
        </w:tc>
      </w:tr>
      <w:tr w:rsidR="00D579BC" w:rsidRPr="002D3B91" w14:paraId="023BEF9E" w14:textId="77777777" w:rsidTr="00155DC0">
        <w:trPr>
          <w:cantSplit/>
        </w:trPr>
        <w:tc>
          <w:tcPr>
            <w:tcW w:w="1135" w:type="dxa"/>
            <w:shd w:val="clear" w:color="auto" w:fill="auto"/>
            <w:vAlign w:val="center"/>
          </w:tcPr>
          <w:p w14:paraId="52154318"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RWD</w:t>
            </w:r>
          </w:p>
        </w:tc>
        <w:tc>
          <w:tcPr>
            <w:tcW w:w="8788" w:type="dxa"/>
            <w:shd w:val="clear" w:color="auto" w:fill="auto"/>
            <w:vAlign w:val="center"/>
          </w:tcPr>
          <w:p w14:paraId="14BBC331" w14:textId="77777777" w:rsidR="00D579BC" w:rsidRPr="002D3B91" w:rsidRDefault="00D579BC" w:rsidP="00155DC0">
            <w:pPr>
              <w:spacing w:before="20" w:after="20" w:line="240" w:lineRule="auto"/>
              <w:rPr>
                <w:rFonts w:ascii="Arial" w:eastAsia="Calibri" w:hAnsi="Arial" w:cs="Arial"/>
                <w:color w:val="000000" w:themeColor="text1"/>
                <w:sz w:val="24"/>
                <w:szCs w:val="24"/>
              </w:rPr>
            </w:pPr>
            <w:proofErr w:type="spellStart"/>
            <w:r w:rsidRPr="002D3B91">
              <w:rPr>
                <w:rFonts w:ascii="Arial" w:eastAsia="Calibri" w:hAnsi="Arial" w:cs="Arial"/>
                <w:color w:val="000000" w:themeColor="text1"/>
                <w:sz w:val="24"/>
                <w:szCs w:val="24"/>
              </w:rPr>
              <w:t>responsive</w:t>
            </w:r>
            <w:proofErr w:type="spellEnd"/>
            <w:r w:rsidRPr="002D3B91">
              <w:rPr>
                <w:rFonts w:ascii="Arial" w:eastAsia="Calibri" w:hAnsi="Arial" w:cs="Arial"/>
                <w:color w:val="000000" w:themeColor="text1"/>
                <w:sz w:val="24"/>
                <w:szCs w:val="24"/>
              </w:rPr>
              <w:t xml:space="preserve"> web design</w:t>
            </w:r>
          </w:p>
        </w:tc>
      </w:tr>
      <w:tr w:rsidR="00D579BC" w:rsidRPr="002D3B91" w14:paraId="49B4FA15" w14:textId="77777777" w:rsidTr="00155DC0">
        <w:trPr>
          <w:cantSplit/>
        </w:trPr>
        <w:tc>
          <w:tcPr>
            <w:tcW w:w="1135" w:type="dxa"/>
            <w:shd w:val="clear" w:color="auto" w:fill="auto"/>
            <w:vAlign w:val="center"/>
          </w:tcPr>
          <w:p w14:paraId="50643872"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SaaS</w:t>
            </w:r>
          </w:p>
        </w:tc>
        <w:tc>
          <w:tcPr>
            <w:tcW w:w="8788" w:type="dxa"/>
            <w:shd w:val="clear" w:color="auto" w:fill="auto"/>
            <w:vAlign w:val="center"/>
          </w:tcPr>
          <w:p w14:paraId="2FD64229"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software as a service</w:t>
            </w:r>
          </w:p>
        </w:tc>
      </w:tr>
      <w:tr w:rsidR="00D579BC" w:rsidRPr="002D3B91" w14:paraId="375A9AEC" w14:textId="77777777" w:rsidTr="00155DC0">
        <w:trPr>
          <w:cantSplit/>
        </w:trPr>
        <w:tc>
          <w:tcPr>
            <w:tcW w:w="1135" w:type="dxa"/>
            <w:shd w:val="clear" w:color="auto" w:fill="auto"/>
            <w:vAlign w:val="center"/>
          </w:tcPr>
          <w:p w14:paraId="3EEAD3A4"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SHA</w:t>
            </w:r>
          </w:p>
        </w:tc>
        <w:tc>
          <w:tcPr>
            <w:tcW w:w="8788" w:type="dxa"/>
            <w:shd w:val="clear" w:color="auto" w:fill="auto"/>
            <w:vAlign w:val="center"/>
          </w:tcPr>
          <w:p w14:paraId="51C61684" w14:textId="77777777" w:rsidR="00D579BC" w:rsidRPr="002D3B91" w:rsidRDefault="00D579BC" w:rsidP="00155DC0">
            <w:pPr>
              <w:spacing w:before="20" w:after="20" w:line="240" w:lineRule="auto"/>
              <w:rPr>
                <w:rFonts w:ascii="Arial" w:eastAsia="Calibri" w:hAnsi="Arial" w:cs="Arial"/>
                <w:color w:val="000000" w:themeColor="text1"/>
                <w:sz w:val="24"/>
                <w:szCs w:val="24"/>
              </w:rPr>
            </w:pPr>
            <w:proofErr w:type="spellStart"/>
            <w:r w:rsidRPr="002D3B91">
              <w:rPr>
                <w:rFonts w:ascii="Arial" w:eastAsia="Calibri" w:hAnsi="Arial" w:cs="Arial"/>
                <w:color w:val="000000" w:themeColor="text1"/>
                <w:sz w:val="24"/>
                <w:szCs w:val="24"/>
              </w:rPr>
              <w:t>secure</w:t>
            </w:r>
            <w:proofErr w:type="spellEnd"/>
            <w:r w:rsidRPr="002D3B91">
              <w:rPr>
                <w:rFonts w:ascii="Arial" w:eastAsia="Calibri" w:hAnsi="Arial" w:cs="Arial"/>
                <w:color w:val="000000" w:themeColor="text1"/>
                <w:sz w:val="24"/>
                <w:szCs w:val="24"/>
              </w:rPr>
              <w:t xml:space="preserve"> </w:t>
            </w:r>
            <w:proofErr w:type="spellStart"/>
            <w:r w:rsidRPr="002D3B91">
              <w:rPr>
                <w:rFonts w:ascii="Arial" w:eastAsia="Calibri" w:hAnsi="Arial" w:cs="Arial"/>
                <w:color w:val="000000" w:themeColor="text1"/>
                <w:sz w:val="24"/>
                <w:szCs w:val="24"/>
              </w:rPr>
              <w:t>hash</w:t>
            </w:r>
            <w:proofErr w:type="spellEnd"/>
            <w:r w:rsidRPr="002D3B91">
              <w:rPr>
                <w:rFonts w:ascii="Arial" w:eastAsia="Calibri" w:hAnsi="Arial" w:cs="Arial"/>
                <w:color w:val="000000" w:themeColor="text1"/>
                <w:sz w:val="24"/>
                <w:szCs w:val="24"/>
              </w:rPr>
              <w:t xml:space="preserve"> </w:t>
            </w:r>
            <w:proofErr w:type="spellStart"/>
            <w:r w:rsidRPr="002D3B91">
              <w:rPr>
                <w:rFonts w:ascii="Arial" w:eastAsia="Calibri" w:hAnsi="Arial" w:cs="Arial"/>
                <w:color w:val="000000" w:themeColor="text1"/>
                <w:sz w:val="24"/>
                <w:szCs w:val="24"/>
              </w:rPr>
              <w:t>algorithm</w:t>
            </w:r>
            <w:proofErr w:type="spellEnd"/>
          </w:p>
        </w:tc>
      </w:tr>
      <w:tr w:rsidR="00D579BC" w:rsidRPr="002D3B91" w14:paraId="19B99563" w14:textId="77777777" w:rsidTr="00155DC0">
        <w:trPr>
          <w:cantSplit/>
        </w:trPr>
        <w:tc>
          <w:tcPr>
            <w:tcW w:w="1135" w:type="dxa"/>
            <w:shd w:val="clear" w:color="auto" w:fill="auto"/>
            <w:vAlign w:val="center"/>
          </w:tcPr>
          <w:p w14:paraId="29F628D3" w14:textId="77777777" w:rsidR="00D579BC" w:rsidRPr="002D3B91" w:rsidRDefault="00D579BC" w:rsidP="00155DC0">
            <w:pPr>
              <w:tabs>
                <w:tab w:val="left" w:pos="1650"/>
              </w:tabs>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SLA</w:t>
            </w:r>
          </w:p>
        </w:tc>
        <w:tc>
          <w:tcPr>
            <w:tcW w:w="8788" w:type="dxa"/>
            <w:shd w:val="clear" w:color="auto" w:fill="auto"/>
            <w:vAlign w:val="center"/>
          </w:tcPr>
          <w:p w14:paraId="6388FF5E"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 xml:space="preserve">service </w:t>
            </w:r>
            <w:proofErr w:type="spellStart"/>
            <w:r w:rsidRPr="002D3B91">
              <w:rPr>
                <w:rFonts w:ascii="Arial" w:eastAsia="Calibri" w:hAnsi="Arial" w:cs="Arial"/>
                <w:color w:val="000000" w:themeColor="text1"/>
                <w:sz w:val="24"/>
                <w:szCs w:val="24"/>
              </w:rPr>
              <w:t>level</w:t>
            </w:r>
            <w:proofErr w:type="spellEnd"/>
            <w:r w:rsidRPr="002D3B91">
              <w:rPr>
                <w:rFonts w:ascii="Arial" w:eastAsia="Calibri" w:hAnsi="Arial" w:cs="Arial"/>
                <w:color w:val="000000" w:themeColor="text1"/>
                <w:sz w:val="24"/>
                <w:szCs w:val="24"/>
              </w:rPr>
              <w:t xml:space="preserve"> </w:t>
            </w:r>
            <w:proofErr w:type="spellStart"/>
            <w:r w:rsidRPr="002D3B91">
              <w:rPr>
                <w:rFonts w:ascii="Arial" w:eastAsia="Calibri" w:hAnsi="Arial" w:cs="Arial"/>
                <w:color w:val="000000" w:themeColor="text1"/>
                <w:sz w:val="24"/>
                <w:szCs w:val="24"/>
              </w:rPr>
              <w:t>agreement</w:t>
            </w:r>
            <w:proofErr w:type="spellEnd"/>
          </w:p>
        </w:tc>
      </w:tr>
      <w:tr w:rsidR="00D579BC" w:rsidRPr="002D3B91" w14:paraId="3DB3C91B" w14:textId="77777777" w:rsidTr="00155DC0">
        <w:trPr>
          <w:cantSplit/>
        </w:trPr>
        <w:tc>
          <w:tcPr>
            <w:tcW w:w="1135" w:type="dxa"/>
            <w:shd w:val="clear" w:color="auto" w:fill="auto"/>
            <w:vAlign w:val="center"/>
          </w:tcPr>
          <w:p w14:paraId="7FA4C171"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SSO</w:t>
            </w:r>
          </w:p>
        </w:tc>
        <w:tc>
          <w:tcPr>
            <w:tcW w:w="8788" w:type="dxa"/>
            <w:shd w:val="clear" w:color="auto" w:fill="auto"/>
            <w:vAlign w:val="center"/>
          </w:tcPr>
          <w:p w14:paraId="6E9DFB04"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 xml:space="preserve">single </w:t>
            </w:r>
            <w:proofErr w:type="spellStart"/>
            <w:r w:rsidRPr="002D3B91">
              <w:rPr>
                <w:rFonts w:ascii="Arial" w:eastAsia="Calibri" w:hAnsi="Arial" w:cs="Arial"/>
                <w:color w:val="000000" w:themeColor="text1"/>
                <w:sz w:val="24"/>
                <w:szCs w:val="24"/>
              </w:rPr>
              <w:t>sign</w:t>
            </w:r>
            <w:proofErr w:type="spellEnd"/>
            <w:r w:rsidRPr="002D3B91">
              <w:rPr>
                <w:rFonts w:ascii="Arial" w:eastAsia="Calibri" w:hAnsi="Arial" w:cs="Arial"/>
                <w:color w:val="000000" w:themeColor="text1"/>
                <w:sz w:val="24"/>
                <w:szCs w:val="24"/>
              </w:rPr>
              <w:t>-on</w:t>
            </w:r>
          </w:p>
        </w:tc>
      </w:tr>
      <w:tr w:rsidR="00D579BC" w:rsidRPr="002D3B91" w14:paraId="43FBB1FD" w14:textId="77777777" w:rsidTr="00155DC0">
        <w:trPr>
          <w:cantSplit/>
        </w:trPr>
        <w:tc>
          <w:tcPr>
            <w:tcW w:w="1135" w:type="dxa"/>
            <w:shd w:val="clear" w:color="auto" w:fill="auto"/>
            <w:vAlign w:val="center"/>
          </w:tcPr>
          <w:p w14:paraId="3536E601"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ST</w:t>
            </w:r>
          </w:p>
        </w:tc>
        <w:tc>
          <w:tcPr>
            <w:tcW w:w="8788" w:type="dxa"/>
            <w:shd w:val="clear" w:color="auto" w:fill="auto"/>
            <w:vAlign w:val="center"/>
          </w:tcPr>
          <w:p w14:paraId="16227BFF"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starostwo powiatowe</w:t>
            </w:r>
          </w:p>
        </w:tc>
      </w:tr>
      <w:tr w:rsidR="00D579BC" w:rsidRPr="002D3B91" w14:paraId="0F94E47D" w14:textId="77777777" w:rsidTr="00155DC0">
        <w:trPr>
          <w:cantSplit/>
        </w:trPr>
        <w:tc>
          <w:tcPr>
            <w:tcW w:w="1135" w:type="dxa"/>
            <w:shd w:val="clear" w:color="auto" w:fill="auto"/>
            <w:vAlign w:val="center"/>
          </w:tcPr>
          <w:p w14:paraId="29E81446" w14:textId="77777777" w:rsidR="00D579BC" w:rsidRPr="002D3B91" w:rsidRDefault="00D579BC" w:rsidP="00155DC0">
            <w:pPr>
              <w:spacing w:before="20" w:after="20" w:line="240" w:lineRule="auto"/>
              <w:rPr>
                <w:rFonts w:ascii="Arial" w:eastAsia="Calibri" w:hAnsi="Arial" w:cs="Arial"/>
                <w:color w:val="000000" w:themeColor="text1"/>
                <w:sz w:val="24"/>
                <w:szCs w:val="24"/>
              </w:rPr>
            </w:pPr>
            <w:proofErr w:type="spellStart"/>
            <w:r w:rsidRPr="002D3B91">
              <w:rPr>
                <w:rFonts w:ascii="Arial" w:eastAsia="Calibri" w:hAnsi="Arial" w:cs="Arial"/>
                <w:color w:val="000000" w:themeColor="text1"/>
                <w:sz w:val="24"/>
                <w:szCs w:val="24"/>
              </w:rPr>
              <w:t>u.p.b</w:t>
            </w:r>
            <w:proofErr w:type="spellEnd"/>
            <w:r w:rsidRPr="002D3B91">
              <w:rPr>
                <w:rFonts w:ascii="Arial" w:eastAsia="Calibri" w:hAnsi="Arial" w:cs="Arial"/>
                <w:color w:val="000000" w:themeColor="text1"/>
                <w:sz w:val="24"/>
                <w:szCs w:val="24"/>
              </w:rPr>
              <w:t>.</w:t>
            </w:r>
          </w:p>
        </w:tc>
        <w:tc>
          <w:tcPr>
            <w:tcW w:w="8788" w:type="dxa"/>
            <w:shd w:val="clear" w:color="auto" w:fill="auto"/>
            <w:vAlign w:val="center"/>
          </w:tcPr>
          <w:p w14:paraId="475E8158"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 xml:space="preserve">ustawa z dnia 7 lipca 1994 r. Prawo budowlane </w:t>
            </w:r>
          </w:p>
        </w:tc>
      </w:tr>
      <w:tr w:rsidR="00D579BC" w:rsidRPr="002D3B91" w14:paraId="02C6BF5D" w14:textId="77777777" w:rsidTr="00155DC0">
        <w:trPr>
          <w:cantSplit/>
        </w:trPr>
        <w:tc>
          <w:tcPr>
            <w:tcW w:w="1135" w:type="dxa"/>
            <w:shd w:val="clear" w:color="auto" w:fill="auto"/>
            <w:vAlign w:val="center"/>
          </w:tcPr>
          <w:p w14:paraId="5E0E48E1"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UCD</w:t>
            </w:r>
          </w:p>
        </w:tc>
        <w:tc>
          <w:tcPr>
            <w:tcW w:w="8788" w:type="dxa"/>
            <w:shd w:val="clear" w:color="auto" w:fill="auto"/>
            <w:vAlign w:val="center"/>
          </w:tcPr>
          <w:p w14:paraId="650EC5CA" w14:textId="77777777" w:rsidR="00D579BC" w:rsidRPr="002D3B91" w:rsidRDefault="00D579BC" w:rsidP="00155DC0">
            <w:pPr>
              <w:spacing w:before="20" w:after="20" w:line="240" w:lineRule="auto"/>
              <w:rPr>
                <w:rFonts w:ascii="Arial" w:eastAsia="Calibri" w:hAnsi="Arial" w:cs="Arial"/>
                <w:color w:val="000000" w:themeColor="text1"/>
                <w:sz w:val="24"/>
                <w:szCs w:val="24"/>
              </w:rPr>
            </w:pPr>
            <w:proofErr w:type="spellStart"/>
            <w:r w:rsidRPr="002D3B91">
              <w:rPr>
                <w:rFonts w:ascii="Arial" w:eastAsia="Calibri" w:hAnsi="Arial" w:cs="Arial"/>
                <w:color w:val="000000" w:themeColor="text1"/>
                <w:sz w:val="24"/>
                <w:szCs w:val="24"/>
              </w:rPr>
              <w:t>user</w:t>
            </w:r>
            <w:proofErr w:type="spellEnd"/>
            <w:r w:rsidRPr="002D3B91">
              <w:rPr>
                <w:rFonts w:ascii="Arial" w:eastAsia="Calibri" w:hAnsi="Arial" w:cs="Arial"/>
                <w:color w:val="000000" w:themeColor="text1"/>
                <w:sz w:val="24"/>
                <w:szCs w:val="24"/>
              </w:rPr>
              <w:t xml:space="preserve"> </w:t>
            </w:r>
            <w:proofErr w:type="spellStart"/>
            <w:r w:rsidRPr="002D3B91">
              <w:rPr>
                <w:rFonts w:ascii="Arial" w:eastAsia="Calibri" w:hAnsi="Arial" w:cs="Arial"/>
                <w:color w:val="000000" w:themeColor="text1"/>
                <w:sz w:val="24"/>
                <w:szCs w:val="24"/>
              </w:rPr>
              <w:t>centered</w:t>
            </w:r>
            <w:proofErr w:type="spellEnd"/>
            <w:r w:rsidRPr="002D3B91">
              <w:rPr>
                <w:rFonts w:ascii="Arial" w:eastAsia="Calibri" w:hAnsi="Arial" w:cs="Arial"/>
                <w:color w:val="000000" w:themeColor="text1"/>
                <w:sz w:val="24"/>
                <w:szCs w:val="24"/>
              </w:rPr>
              <w:t xml:space="preserve"> design</w:t>
            </w:r>
          </w:p>
        </w:tc>
      </w:tr>
      <w:tr w:rsidR="00D579BC" w:rsidRPr="002D3B91" w14:paraId="22ED94AD" w14:textId="77777777" w:rsidTr="00155DC0">
        <w:trPr>
          <w:cantSplit/>
        </w:trPr>
        <w:tc>
          <w:tcPr>
            <w:tcW w:w="1135" w:type="dxa"/>
            <w:shd w:val="clear" w:color="auto" w:fill="auto"/>
            <w:vAlign w:val="center"/>
          </w:tcPr>
          <w:p w14:paraId="1DA7F242"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UPI</w:t>
            </w:r>
          </w:p>
        </w:tc>
        <w:tc>
          <w:tcPr>
            <w:tcW w:w="8788" w:type="dxa"/>
            <w:shd w:val="clear" w:color="auto" w:fill="auto"/>
            <w:vAlign w:val="center"/>
          </w:tcPr>
          <w:p w14:paraId="4F058C8B"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upoważniony przedstawiciel inwestora</w:t>
            </w:r>
          </w:p>
        </w:tc>
      </w:tr>
      <w:tr w:rsidR="00D579BC" w:rsidRPr="002D3B91" w14:paraId="6CE95B42" w14:textId="77777777" w:rsidTr="00155DC0">
        <w:trPr>
          <w:cantSplit/>
        </w:trPr>
        <w:tc>
          <w:tcPr>
            <w:tcW w:w="1135" w:type="dxa"/>
            <w:shd w:val="clear" w:color="auto" w:fill="auto"/>
            <w:vAlign w:val="center"/>
          </w:tcPr>
          <w:p w14:paraId="0F6D8512"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UW</w:t>
            </w:r>
          </w:p>
        </w:tc>
        <w:tc>
          <w:tcPr>
            <w:tcW w:w="8788" w:type="dxa"/>
            <w:shd w:val="clear" w:color="auto" w:fill="auto"/>
            <w:vAlign w:val="center"/>
          </w:tcPr>
          <w:p w14:paraId="7796BD4E"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urząd wojewódzki</w:t>
            </w:r>
          </w:p>
        </w:tc>
      </w:tr>
      <w:tr w:rsidR="00D579BC" w:rsidRPr="002D3B91" w14:paraId="31D8B39D" w14:textId="77777777" w:rsidTr="00155DC0">
        <w:trPr>
          <w:cantSplit/>
        </w:trPr>
        <w:tc>
          <w:tcPr>
            <w:tcW w:w="1135" w:type="dxa"/>
            <w:shd w:val="clear" w:color="auto" w:fill="auto"/>
            <w:vAlign w:val="center"/>
          </w:tcPr>
          <w:p w14:paraId="4F5EF1FB" w14:textId="77777777" w:rsidR="00D579BC" w:rsidRPr="002D3B91" w:rsidRDefault="00D579BC" w:rsidP="00155DC0">
            <w:pPr>
              <w:tabs>
                <w:tab w:val="left" w:pos="1365"/>
              </w:tabs>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WINB</w:t>
            </w:r>
          </w:p>
        </w:tc>
        <w:tc>
          <w:tcPr>
            <w:tcW w:w="8788" w:type="dxa"/>
            <w:shd w:val="clear" w:color="auto" w:fill="auto"/>
            <w:vAlign w:val="center"/>
          </w:tcPr>
          <w:p w14:paraId="0875FF88" w14:textId="77777777" w:rsidR="00D579BC" w:rsidRPr="002D3B91" w:rsidRDefault="00D579BC" w:rsidP="00155DC0">
            <w:pPr>
              <w:spacing w:before="20" w:after="20" w:line="240" w:lineRule="auto"/>
              <w:rPr>
                <w:rFonts w:ascii="Arial" w:eastAsia="Calibri" w:hAnsi="Arial" w:cs="Arial"/>
                <w:color w:val="000000" w:themeColor="text1"/>
                <w:sz w:val="24"/>
                <w:szCs w:val="24"/>
              </w:rPr>
            </w:pPr>
            <w:r w:rsidRPr="002D3B91">
              <w:rPr>
                <w:rFonts w:ascii="Arial" w:eastAsia="Calibri" w:hAnsi="Arial" w:cs="Arial"/>
                <w:color w:val="000000" w:themeColor="text1"/>
                <w:sz w:val="24"/>
                <w:szCs w:val="24"/>
              </w:rPr>
              <w:t>wojewódzki inspektor nadzoru budowlanego</w:t>
            </w:r>
          </w:p>
        </w:tc>
      </w:tr>
    </w:tbl>
    <w:p w14:paraId="616F5225" w14:textId="77777777" w:rsidR="00D579BC" w:rsidRPr="002D3B91" w:rsidRDefault="00D579BC" w:rsidP="00D579BC">
      <w:pPr>
        <w:pStyle w:val="ZP1"/>
        <w:numPr>
          <w:ilvl w:val="0"/>
          <w:numId w:val="0"/>
        </w:numPr>
        <w:ind w:left="567"/>
        <w:jc w:val="both"/>
        <w:rPr>
          <w:color w:val="000000" w:themeColor="text1"/>
        </w:rPr>
      </w:pPr>
    </w:p>
    <w:p w14:paraId="06AF338E" w14:textId="77777777" w:rsidR="002A60CF" w:rsidRPr="002D3B91" w:rsidRDefault="002A60CF" w:rsidP="00162AF5">
      <w:pPr>
        <w:pStyle w:val="ZP1"/>
        <w:numPr>
          <w:ilvl w:val="0"/>
          <w:numId w:val="13"/>
        </w:numPr>
        <w:jc w:val="both"/>
        <w:rPr>
          <w:color w:val="000000" w:themeColor="text1"/>
        </w:rPr>
      </w:pPr>
      <w:bookmarkStart w:id="8" w:name="_Toc50383765"/>
      <w:r w:rsidRPr="002D3B91">
        <w:rPr>
          <w:color w:val="000000" w:themeColor="text1"/>
        </w:rPr>
        <w:t>System EDB – wymagania prawne, zasady, dobre praktyki</w:t>
      </w:r>
      <w:bookmarkEnd w:id="6"/>
      <w:bookmarkEnd w:id="7"/>
      <w:bookmarkEnd w:id="8"/>
    </w:p>
    <w:p w14:paraId="0A598776" w14:textId="77777777" w:rsidR="002A60CF" w:rsidRPr="002D3B91" w:rsidRDefault="002A60CF" w:rsidP="00310C96">
      <w:pPr>
        <w:pStyle w:val="ZP2"/>
        <w:rPr>
          <w:snapToGrid w:val="0"/>
          <w:color w:val="000000" w:themeColor="text1"/>
        </w:rPr>
      </w:pPr>
      <w:r w:rsidRPr="002D3B91">
        <w:rPr>
          <w:snapToGrid w:val="0"/>
          <w:color w:val="000000" w:themeColor="text1"/>
        </w:rPr>
        <w:t>System EDB musi być zgodny z obowiązującymi, na dzień odbioru przez Zamawiającego, przepisami prawnymi, zrealizowany z wykorzystaniem najlepszych praktyk i zasad, w tym w szczególności:</w:t>
      </w:r>
    </w:p>
    <w:p w14:paraId="27AE682D" w14:textId="0B483051" w:rsidR="002A60CF" w:rsidRPr="002D3B91" w:rsidRDefault="002A60CF" w:rsidP="00162AF5">
      <w:pPr>
        <w:pStyle w:val="ZPAK"/>
        <w:numPr>
          <w:ilvl w:val="0"/>
          <w:numId w:val="14"/>
        </w:numPr>
        <w:ind w:left="1134" w:hanging="567"/>
        <w:rPr>
          <w:rFonts w:cs="Arial"/>
          <w:snapToGrid w:val="0"/>
          <w:color w:val="000000" w:themeColor="text1"/>
        </w:rPr>
      </w:pPr>
      <w:r w:rsidRPr="002D3B91">
        <w:rPr>
          <w:rFonts w:cs="Arial"/>
          <w:snapToGrid w:val="0"/>
          <w:color w:val="000000" w:themeColor="text1"/>
        </w:rPr>
        <w:t>ustawą z dnia 17 lutego 2005 r. o informatyzacji działalności podmiotów realizujących zadania publiczne (Dz. U. 2020 poz. 346</w:t>
      </w:r>
      <w:r w:rsidR="00090E53">
        <w:rPr>
          <w:rFonts w:cs="Arial"/>
          <w:snapToGrid w:val="0"/>
          <w:color w:val="000000" w:themeColor="text1"/>
        </w:rPr>
        <w:t xml:space="preserve"> ze zm.</w:t>
      </w:r>
      <w:r w:rsidRPr="002D3B91">
        <w:rPr>
          <w:rFonts w:cs="Arial"/>
          <w:snapToGrid w:val="0"/>
          <w:color w:val="000000" w:themeColor="text1"/>
        </w:rPr>
        <w:t xml:space="preserve">) </w:t>
      </w:r>
      <w:r w:rsidR="00E5701A">
        <w:rPr>
          <w:rFonts w:cs="Arial"/>
          <w:snapToGrid w:val="0"/>
          <w:color w:val="000000" w:themeColor="text1"/>
        </w:rPr>
        <w:br/>
      </w:r>
      <w:r w:rsidRPr="002D3B91">
        <w:rPr>
          <w:rFonts w:cs="Arial"/>
          <w:snapToGrid w:val="0"/>
          <w:color w:val="000000" w:themeColor="text1"/>
        </w:rPr>
        <w:t xml:space="preserve">wraz z aktami wykonawczymi, </w:t>
      </w:r>
    </w:p>
    <w:p w14:paraId="68DF4390" w14:textId="6B72598E" w:rsidR="002A60CF" w:rsidRPr="002D3B91" w:rsidRDefault="002A60CF" w:rsidP="00162AF5">
      <w:pPr>
        <w:pStyle w:val="ZPAK"/>
        <w:numPr>
          <w:ilvl w:val="0"/>
          <w:numId w:val="14"/>
        </w:numPr>
        <w:ind w:left="1134" w:hanging="567"/>
        <w:rPr>
          <w:rFonts w:cs="Arial"/>
          <w:snapToGrid w:val="0"/>
          <w:color w:val="000000" w:themeColor="text1"/>
        </w:rPr>
      </w:pPr>
      <w:r w:rsidRPr="002D3B91">
        <w:rPr>
          <w:rFonts w:cs="Arial"/>
          <w:snapToGrid w:val="0"/>
          <w:color w:val="000000" w:themeColor="text1"/>
        </w:rPr>
        <w:t xml:space="preserve">Rozporządzeniem Parlamentu Europejskiego i Rady (UE) 2016/679 </w:t>
      </w:r>
      <w:r w:rsidR="00E5701A">
        <w:rPr>
          <w:rFonts w:cs="Arial"/>
          <w:snapToGrid w:val="0"/>
          <w:color w:val="000000" w:themeColor="text1"/>
        </w:rPr>
        <w:br/>
      </w:r>
      <w:r w:rsidRPr="002D3B91">
        <w:rPr>
          <w:rFonts w:cs="Arial"/>
          <w:snapToGrid w:val="0"/>
          <w:color w:val="000000" w:themeColor="text1"/>
        </w:rPr>
        <w:t>z dnia 27 kwietnia 2016 r. w sprawie ochrony osób fizycznych w związku z przetwarzaniem danych osobowych i w sprawie swobodnego przepływu takich danych oraz uchylenia dyrektywy 95/46/WE (ogólne rozporządzenie o ochronie danych),</w:t>
      </w:r>
    </w:p>
    <w:p w14:paraId="582FD483" w14:textId="77777777" w:rsidR="002A60CF" w:rsidRPr="002D3B91" w:rsidRDefault="002A60CF" w:rsidP="00162AF5">
      <w:pPr>
        <w:pStyle w:val="ZPAK"/>
        <w:numPr>
          <w:ilvl w:val="0"/>
          <w:numId w:val="14"/>
        </w:numPr>
        <w:ind w:left="1134" w:hanging="567"/>
        <w:rPr>
          <w:rFonts w:cs="Arial"/>
          <w:snapToGrid w:val="0"/>
          <w:color w:val="000000" w:themeColor="text1"/>
        </w:rPr>
      </w:pPr>
      <w:r w:rsidRPr="002D3B91">
        <w:rPr>
          <w:rFonts w:cs="Arial"/>
          <w:snapToGrid w:val="0"/>
          <w:color w:val="000000" w:themeColor="text1"/>
        </w:rPr>
        <w:t xml:space="preserve">rozporządzeniem Rady Ministrów z dnia 14 kwietnia 2012 r. w sprawie Krajowych Ram Interoperacyjności, minimalnych wymagań dla rejestrów publicznych i wymiany informacji w postaci elektronicznej oraz minimalnych wymagań dla systemów teleinformatycznych (Dz. U. 2017 poz. 2247), </w:t>
      </w:r>
    </w:p>
    <w:p w14:paraId="3DF88054" w14:textId="77777777" w:rsidR="002A60CF" w:rsidRPr="002D3B91" w:rsidRDefault="002A60CF" w:rsidP="00162AF5">
      <w:pPr>
        <w:pStyle w:val="ZPAK"/>
        <w:numPr>
          <w:ilvl w:val="0"/>
          <w:numId w:val="14"/>
        </w:numPr>
        <w:ind w:left="1134" w:hanging="567"/>
        <w:rPr>
          <w:rFonts w:cs="Arial"/>
          <w:snapToGrid w:val="0"/>
          <w:color w:val="000000" w:themeColor="text1"/>
        </w:rPr>
      </w:pPr>
      <w:r w:rsidRPr="002D3B91">
        <w:rPr>
          <w:rFonts w:cs="Arial"/>
          <w:snapToGrid w:val="0"/>
          <w:color w:val="000000" w:themeColor="text1"/>
        </w:rPr>
        <w:t>ustawą z dnia 4 kwietnia 2019 r. o dostępności cyfrowej stron internetowych i aplikacji mobilnych podmiotów publicznych (Dz.U. 2019 poz. 848</w:t>
      </w:r>
      <w:r w:rsidR="00090E53">
        <w:rPr>
          <w:rFonts w:cs="Arial"/>
          <w:snapToGrid w:val="0"/>
          <w:color w:val="000000" w:themeColor="text1"/>
        </w:rPr>
        <w:t xml:space="preserve"> ze zm.</w:t>
      </w:r>
      <w:r w:rsidRPr="002D3B91">
        <w:rPr>
          <w:rFonts w:cs="Arial"/>
          <w:snapToGrid w:val="0"/>
          <w:color w:val="000000" w:themeColor="text1"/>
        </w:rPr>
        <w:t xml:space="preserve">), </w:t>
      </w:r>
      <w:r w:rsidRPr="002D3B91">
        <w:rPr>
          <w:rFonts w:cs="Arial"/>
          <w:snapToGrid w:val="0"/>
          <w:color w:val="000000" w:themeColor="text1"/>
        </w:rPr>
        <w:lastRenderedPageBreak/>
        <w:t xml:space="preserve">(pomocne materiały informacyjne, wytyczne i podręczniki w zakresie dostępności stron dla osób z niepełnosprawnościami dostępne na serwisie internetowym </w:t>
      </w:r>
      <w:hyperlink r:id="rId8" w:history="1">
        <w:r w:rsidRPr="002D3B91">
          <w:rPr>
            <w:rFonts w:cs="Arial"/>
            <w:snapToGrid w:val="0"/>
            <w:color w:val="000000" w:themeColor="text1"/>
          </w:rPr>
          <w:t>http://www.widzialni.org</w:t>
        </w:r>
      </w:hyperlink>
      <w:r w:rsidRPr="002D3B91">
        <w:rPr>
          <w:rFonts w:cs="Arial"/>
          <w:snapToGrid w:val="0"/>
          <w:color w:val="000000" w:themeColor="text1"/>
        </w:rPr>
        <w:t>),</w:t>
      </w:r>
    </w:p>
    <w:p w14:paraId="015FEF16" w14:textId="218F41CF" w:rsidR="002A60CF" w:rsidRPr="002D3B91" w:rsidRDefault="002A60CF" w:rsidP="00162AF5">
      <w:pPr>
        <w:pStyle w:val="ZPAK"/>
        <w:numPr>
          <w:ilvl w:val="0"/>
          <w:numId w:val="14"/>
        </w:numPr>
        <w:ind w:left="1134" w:hanging="567"/>
        <w:rPr>
          <w:rFonts w:cs="Arial"/>
          <w:snapToGrid w:val="0"/>
          <w:color w:val="000000" w:themeColor="text1"/>
        </w:rPr>
      </w:pPr>
      <w:r w:rsidRPr="002D3B91">
        <w:rPr>
          <w:rFonts w:cs="Arial"/>
          <w:snapToGrid w:val="0"/>
          <w:color w:val="000000" w:themeColor="text1"/>
        </w:rPr>
        <w:t>ustawą z dnia 5 września 2016 r. o usługach zaufania oraz identyfikacji elektronicznej (Dz.U. 20</w:t>
      </w:r>
      <w:r w:rsidR="00090E53">
        <w:rPr>
          <w:rFonts w:cs="Arial"/>
          <w:snapToGrid w:val="0"/>
          <w:color w:val="000000" w:themeColor="text1"/>
        </w:rPr>
        <w:t>20</w:t>
      </w:r>
      <w:r w:rsidRPr="002D3B91">
        <w:rPr>
          <w:rFonts w:cs="Arial"/>
          <w:snapToGrid w:val="0"/>
          <w:color w:val="000000" w:themeColor="text1"/>
        </w:rPr>
        <w:t xml:space="preserve"> poz. 1</w:t>
      </w:r>
      <w:r w:rsidR="00090E53">
        <w:rPr>
          <w:rFonts w:cs="Arial"/>
          <w:snapToGrid w:val="0"/>
          <w:color w:val="000000" w:themeColor="text1"/>
        </w:rPr>
        <w:t>173</w:t>
      </w:r>
      <w:r w:rsidRPr="002D3B91">
        <w:rPr>
          <w:rFonts w:cs="Arial"/>
          <w:snapToGrid w:val="0"/>
          <w:color w:val="000000" w:themeColor="text1"/>
        </w:rPr>
        <w:t>), w szczególności w zakresie zapewnienia możliwość uwierzytelnienia Użytkowników z wykorzystaniem środków identyfikacji elektronicznej wydanych w systemach identyfikacji elektronicznej przyłączonych do węzła krajowego identyfikacji elektronicznej,</w:t>
      </w:r>
    </w:p>
    <w:p w14:paraId="5863C6EE" w14:textId="1CE29D64" w:rsidR="00EA7A11" w:rsidRPr="002D3B91" w:rsidRDefault="004B3506" w:rsidP="00310C96">
      <w:pPr>
        <w:pStyle w:val="ZP2"/>
        <w:rPr>
          <w:snapToGrid w:val="0"/>
          <w:color w:val="000000" w:themeColor="text1"/>
        </w:rPr>
      </w:pPr>
      <w:r w:rsidRPr="002D3B91">
        <w:rPr>
          <w:snapToGrid w:val="0"/>
          <w:color w:val="000000" w:themeColor="text1"/>
        </w:rPr>
        <w:t xml:space="preserve">System EBD musi być zgodny z rekomendacjami przekazanymi </w:t>
      </w:r>
      <w:r w:rsidR="00E5701A">
        <w:rPr>
          <w:snapToGrid w:val="0"/>
          <w:color w:val="000000" w:themeColor="text1"/>
        </w:rPr>
        <w:br/>
      </w:r>
      <w:r w:rsidRPr="002D3B91">
        <w:rPr>
          <w:snapToGrid w:val="0"/>
          <w:color w:val="000000" w:themeColor="text1"/>
        </w:rPr>
        <w:t>przez Zamawiającego</w:t>
      </w:r>
      <w:r w:rsidR="00F37D00" w:rsidRPr="002D3B91">
        <w:rPr>
          <w:snapToGrid w:val="0"/>
          <w:color w:val="000000" w:themeColor="text1"/>
        </w:rPr>
        <w:t>.</w:t>
      </w:r>
    </w:p>
    <w:p w14:paraId="06D36B30" w14:textId="77777777" w:rsidR="002A60CF" w:rsidRPr="002D3B91" w:rsidRDefault="00310C96" w:rsidP="00310C96">
      <w:pPr>
        <w:pStyle w:val="ZP2"/>
        <w:rPr>
          <w:snapToGrid w:val="0"/>
          <w:color w:val="000000" w:themeColor="text1"/>
        </w:rPr>
      </w:pPr>
      <w:r w:rsidRPr="002D3B91">
        <w:rPr>
          <w:snapToGrid w:val="0"/>
          <w:color w:val="000000" w:themeColor="text1"/>
        </w:rPr>
        <w:t>S</w:t>
      </w:r>
      <w:r w:rsidR="002A60CF" w:rsidRPr="002D3B91">
        <w:rPr>
          <w:snapToGrid w:val="0"/>
          <w:color w:val="000000" w:themeColor="text1"/>
        </w:rPr>
        <w:t>ystem EDB musi spełniać standardy RWD (</w:t>
      </w:r>
      <w:proofErr w:type="spellStart"/>
      <w:r w:rsidR="002A60CF" w:rsidRPr="002D3B91">
        <w:rPr>
          <w:snapToGrid w:val="0"/>
          <w:color w:val="000000" w:themeColor="text1"/>
        </w:rPr>
        <w:t>Responsive</w:t>
      </w:r>
      <w:proofErr w:type="spellEnd"/>
      <w:r w:rsidR="002A60CF" w:rsidRPr="002D3B91">
        <w:rPr>
          <w:snapToGrid w:val="0"/>
          <w:color w:val="000000" w:themeColor="text1"/>
        </w:rPr>
        <w:t xml:space="preserve"> Web Design) i działać zarówno na urządzeniach mobilnych (smartfony, tablety), jak i na komputerach przenośnych oraz komputerach stacjonarnych</w:t>
      </w:r>
      <w:r w:rsidRPr="002D3B91">
        <w:rPr>
          <w:snapToGrid w:val="0"/>
          <w:color w:val="000000" w:themeColor="text1"/>
        </w:rPr>
        <w:t>.</w:t>
      </w:r>
    </w:p>
    <w:p w14:paraId="77C3BD64" w14:textId="77777777" w:rsidR="002A60CF" w:rsidRPr="002D3B91" w:rsidRDefault="00310C96" w:rsidP="00310C96">
      <w:pPr>
        <w:pStyle w:val="ZP2"/>
        <w:rPr>
          <w:snapToGrid w:val="0"/>
          <w:color w:val="000000" w:themeColor="text1"/>
        </w:rPr>
      </w:pPr>
      <w:r w:rsidRPr="002D3B91">
        <w:rPr>
          <w:snapToGrid w:val="0"/>
          <w:color w:val="000000" w:themeColor="text1"/>
        </w:rPr>
        <w:t>I</w:t>
      </w:r>
      <w:r w:rsidR="002A60CF" w:rsidRPr="002D3B91">
        <w:rPr>
          <w:snapToGrid w:val="0"/>
          <w:color w:val="000000" w:themeColor="text1"/>
        </w:rPr>
        <w:t xml:space="preserve">nterfejs systemu EDB powinien zostać zaprojektowany i wykonany zgodnie </w:t>
      </w:r>
      <w:r w:rsidR="009B509B" w:rsidRPr="002D3B91">
        <w:rPr>
          <w:snapToGrid w:val="0"/>
          <w:color w:val="000000" w:themeColor="text1"/>
        </w:rPr>
        <w:br/>
      </w:r>
      <w:r w:rsidR="002A60CF" w:rsidRPr="002D3B91">
        <w:rPr>
          <w:snapToGrid w:val="0"/>
          <w:color w:val="000000" w:themeColor="text1"/>
        </w:rPr>
        <w:t xml:space="preserve">z zaleceniami dotyczącymi User </w:t>
      </w:r>
      <w:proofErr w:type="spellStart"/>
      <w:r w:rsidR="002A60CF" w:rsidRPr="002D3B91">
        <w:rPr>
          <w:snapToGrid w:val="0"/>
          <w:color w:val="000000" w:themeColor="text1"/>
        </w:rPr>
        <w:t>Experience</w:t>
      </w:r>
      <w:proofErr w:type="spellEnd"/>
      <w:r w:rsidR="002A60CF" w:rsidRPr="002D3B91">
        <w:rPr>
          <w:snapToGrid w:val="0"/>
          <w:color w:val="000000" w:themeColor="text1"/>
        </w:rPr>
        <w:t xml:space="preserve">/ </w:t>
      </w:r>
      <w:proofErr w:type="spellStart"/>
      <w:r w:rsidR="002A60CF" w:rsidRPr="002D3B91">
        <w:rPr>
          <w:snapToGrid w:val="0"/>
          <w:color w:val="000000" w:themeColor="text1"/>
        </w:rPr>
        <w:t>Usability</w:t>
      </w:r>
      <w:proofErr w:type="spellEnd"/>
      <w:r w:rsidR="002A60CF" w:rsidRPr="002D3B91">
        <w:rPr>
          <w:snapToGrid w:val="0"/>
          <w:color w:val="000000" w:themeColor="text1"/>
        </w:rPr>
        <w:t>, uwzględniając UCD</w:t>
      </w:r>
      <w:r w:rsidRPr="002D3B91">
        <w:rPr>
          <w:snapToGrid w:val="0"/>
          <w:color w:val="000000" w:themeColor="text1"/>
        </w:rPr>
        <w:t>.</w:t>
      </w:r>
    </w:p>
    <w:p w14:paraId="2B45A4EF" w14:textId="77777777" w:rsidR="00DE06BF" w:rsidRPr="002D3B91" w:rsidRDefault="00DE06BF" w:rsidP="00DE06BF">
      <w:pPr>
        <w:pStyle w:val="ZP2"/>
        <w:rPr>
          <w:snapToGrid w:val="0"/>
          <w:color w:val="000000" w:themeColor="text1"/>
        </w:rPr>
      </w:pPr>
      <w:r w:rsidRPr="002D3B91">
        <w:rPr>
          <w:snapToGrid w:val="0"/>
          <w:color w:val="000000" w:themeColor="text1"/>
        </w:rPr>
        <w:t xml:space="preserve">Interfejs Użytkownika systemu EDB powinien pracować bez błędów </w:t>
      </w:r>
      <w:r w:rsidR="009B509B" w:rsidRPr="002D3B91">
        <w:rPr>
          <w:snapToGrid w:val="0"/>
          <w:color w:val="000000" w:themeColor="text1"/>
        </w:rPr>
        <w:br/>
      </w:r>
      <w:r w:rsidRPr="002D3B91">
        <w:rPr>
          <w:snapToGrid w:val="0"/>
          <w:color w:val="000000" w:themeColor="text1"/>
        </w:rPr>
        <w:t xml:space="preserve">w najnowszych (w dniu odbioru) wersjach przeglądarek internetowych Google Chrome, Mozilla </w:t>
      </w:r>
      <w:proofErr w:type="spellStart"/>
      <w:r w:rsidRPr="002D3B91">
        <w:rPr>
          <w:snapToGrid w:val="0"/>
          <w:color w:val="000000" w:themeColor="text1"/>
        </w:rPr>
        <w:t>Firefox</w:t>
      </w:r>
      <w:proofErr w:type="spellEnd"/>
      <w:r w:rsidRPr="002D3B91">
        <w:rPr>
          <w:snapToGrid w:val="0"/>
          <w:color w:val="000000" w:themeColor="text1"/>
        </w:rPr>
        <w:t>, Microsoft Edge, Apple Safari.</w:t>
      </w:r>
    </w:p>
    <w:p w14:paraId="29D52530" w14:textId="77777777" w:rsidR="002A60CF" w:rsidRPr="002D3B91" w:rsidRDefault="002A60CF" w:rsidP="00310C96">
      <w:pPr>
        <w:pStyle w:val="ZP2"/>
        <w:rPr>
          <w:i/>
          <w:iCs/>
          <w:color w:val="000000" w:themeColor="text1"/>
        </w:rPr>
      </w:pPr>
      <w:r w:rsidRPr="002D3B91">
        <w:rPr>
          <w:snapToGrid w:val="0"/>
          <w:color w:val="000000" w:themeColor="text1"/>
        </w:rPr>
        <w:t xml:space="preserve">API powinien zostać wykonany w oparciu o rekomendacje w zakresie opracowanych standardów otwartości danych (pomocne materiały informacyjne, rekomendacje, wytyczne i podręczniki w tym zakresie  </w:t>
      </w:r>
      <w:r w:rsidRPr="002D3B91">
        <w:rPr>
          <w:snapToGrid w:val="0"/>
          <w:color w:val="000000" w:themeColor="text1"/>
        </w:rPr>
        <w:br/>
      </w:r>
      <w:hyperlink r:id="rId9" w:history="1">
        <w:r w:rsidRPr="002D3B91">
          <w:rPr>
            <w:snapToGrid w:val="0"/>
            <w:color w:val="000000" w:themeColor="text1"/>
          </w:rPr>
          <w:t>https://www.gov.pl/web/cyfryzacja/otwarte-dane-dostep-standard-edukacja2</w:t>
        </w:r>
      </w:hyperlink>
      <w:r w:rsidRPr="002D3B91">
        <w:rPr>
          <w:color w:val="000000" w:themeColor="text1"/>
        </w:rPr>
        <w:t>)</w:t>
      </w:r>
      <w:r w:rsidR="00310C96" w:rsidRPr="002D3B91">
        <w:rPr>
          <w:i/>
          <w:iCs/>
          <w:color w:val="000000" w:themeColor="text1"/>
        </w:rPr>
        <w:t>.</w:t>
      </w:r>
    </w:p>
    <w:p w14:paraId="71007D66" w14:textId="77777777" w:rsidR="00D32F29" w:rsidRPr="002D3B91" w:rsidRDefault="00D32F29" w:rsidP="00AA08A3">
      <w:pPr>
        <w:spacing w:after="0"/>
        <w:ind w:right="-14"/>
        <w:rPr>
          <w:rFonts w:ascii="Arial" w:hAnsi="Arial" w:cs="Arial"/>
          <w:color w:val="000000" w:themeColor="text1"/>
        </w:rPr>
      </w:pPr>
    </w:p>
    <w:p w14:paraId="3AD79F87" w14:textId="1DD408FB" w:rsidR="00D407E1" w:rsidRPr="002D3B91" w:rsidRDefault="00D407E1" w:rsidP="00A0071E">
      <w:pPr>
        <w:pStyle w:val="ZP1"/>
        <w:jc w:val="both"/>
        <w:rPr>
          <w:snapToGrid w:val="0"/>
        </w:rPr>
      </w:pPr>
      <w:bookmarkStart w:id="9" w:name="_Toc50383766"/>
      <w:r w:rsidRPr="002D3B91">
        <w:rPr>
          <w:snapToGrid w:val="0"/>
        </w:rPr>
        <w:t xml:space="preserve">System EDB </w:t>
      </w:r>
      <w:r w:rsidR="000B201A">
        <w:rPr>
          <w:snapToGrid w:val="0"/>
        </w:rPr>
        <w:t xml:space="preserve">– </w:t>
      </w:r>
      <w:r w:rsidRPr="002D3B91">
        <w:rPr>
          <w:snapToGrid w:val="0"/>
        </w:rPr>
        <w:t>wymagania</w:t>
      </w:r>
      <w:r w:rsidR="00A0071E" w:rsidRPr="002D3B91">
        <w:rPr>
          <w:snapToGrid w:val="0"/>
        </w:rPr>
        <w:t xml:space="preserve"> </w:t>
      </w:r>
      <w:r w:rsidR="002B7831" w:rsidRPr="002D3B91">
        <w:rPr>
          <w:snapToGrid w:val="0"/>
        </w:rPr>
        <w:t>ogólne</w:t>
      </w:r>
      <w:bookmarkEnd w:id="9"/>
    </w:p>
    <w:p w14:paraId="7D0FC00D" w14:textId="77777777" w:rsidR="00A35206" w:rsidRPr="002D3B91" w:rsidRDefault="00A35206" w:rsidP="00A35206">
      <w:pPr>
        <w:pStyle w:val="ZP2"/>
        <w:rPr>
          <w:color w:val="000000" w:themeColor="text1"/>
        </w:rPr>
      </w:pPr>
      <w:r w:rsidRPr="002D3B91">
        <w:rPr>
          <w:color w:val="000000" w:themeColor="text1"/>
        </w:rPr>
        <w:t xml:space="preserve">Wykonawca przekazuje zamawiającemu kod źródłowy wykonanego systemu, uprawniając </w:t>
      </w:r>
      <w:r w:rsidR="00741927" w:rsidRPr="002D3B91">
        <w:rPr>
          <w:color w:val="000000" w:themeColor="text1"/>
        </w:rPr>
        <w:t>Z</w:t>
      </w:r>
      <w:r w:rsidRPr="002D3B91">
        <w:rPr>
          <w:color w:val="000000" w:themeColor="text1"/>
        </w:rPr>
        <w:t>amawiającego do jego bezterminowego wykorzystywania, modyfikowania i rozwijania.</w:t>
      </w:r>
    </w:p>
    <w:p w14:paraId="6047B3E6" w14:textId="77777777" w:rsidR="00A35206" w:rsidRPr="002D3B91" w:rsidRDefault="00A35206" w:rsidP="00A35206">
      <w:pPr>
        <w:pStyle w:val="ZP2"/>
        <w:rPr>
          <w:color w:val="000000" w:themeColor="text1"/>
        </w:rPr>
      </w:pPr>
      <w:r w:rsidRPr="002D3B91">
        <w:rPr>
          <w:color w:val="000000" w:themeColor="text1"/>
        </w:rPr>
        <w:t xml:space="preserve">Do kodu źródłowego musi być dołączona szczegółowa instrukcja instalacji </w:t>
      </w:r>
      <w:r w:rsidR="009B509B" w:rsidRPr="002D3B91">
        <w:rPr>
          <w:color w:val="000000" w:themeColor="text1"/>
        </w:rPr>
        <w:br/>
      </w:r>
      <w:r w:rsidRPr="002D3B91">
        <w:rPr>
          <w:color w:val="000000" w:themeColor="text1"/>
        </w:rPr>
        <w:t xml:space="preserve">i uruchamiania oprogramowania. Poziom szczegółowości instrukcji musi pozwalać na to żeby dowolny specjalista niezwiązany z </w:t>
      </w:r>
      <w:r w:rsidR="00741927" w:rsidRPr="002D3B91">
        <w:rPr>
          <w:color w:val="000000" w:themeColor="text1"/>
        </w:rPr>
        <w:t>W</w:t>
      </w:r>
      <w:r w:rsidRPr="002D3B91">
        <w:rPr>
          <w:color w:val="000000" w:themeColor="text1"/>
        </w:rPr>
        <w:t>ykonawcą (to jest programista zaznajomiony z językiem programowania, w którym został wykonany system), był w stanie samodzielnie poprawnie zainstalować i uruchomić system.</w:t>
      </w:r>
    </w:p>
    <w:p w14:paraId="39CD5E17" w14:textId="77777777" w:rsidR="00A35206" w:rsidRPr="002D3B91" w:rsidRDefault="00A35206" w:rsidP="00A35206">
      <w:pPr>
        <w:pStyle w:val="ZP2"/>
        <w:rPr>
          <w:color w:val="000000" w:themeColor="text1"/>
        </w:rPr>
      </w:pPr>
      <w:r w:rsidRPr="002D3B91">
        <w:rPr>
          <w:color w:val="000000" w:themeColor="text1"/>
        </w:rPr>
        <w:t xml:space="preserve">System EDB nie może wymagać do poprawnego działania żadnego oprogramowania, którego kod źródłowy nie został przekazany zamawiającemu lub którego kod źródłowy nie jest publicznie dostępny bez opłat. Wszelkiego rodzaju komponenty, biblioteki i zależności wykorzystywane przez system muszą być objęte licencją open </w:t>
      </w:r>
      <w:proofErr w:type="spellStart"/>
      <w:r w:rsidRPr="002D3B91">
        <w:rPr>
          <w:color w:val="000000" w:themeColor="text1"/>
        </w:rPr>
        <w:t>source</w:t>
      </w:r>
      <w:proofErr w:type="spellEnd"/>
      <w:r w:rsidRPr="002D3B91">
        <w:rPr>
          <w:color w:val="000000" w:themeColor="text1"/>
        </w:rPr>
        <w:t xml:space="preserve"> (rozumianą według definicji Open Source </w:t>
      </w:r>
      <w:proofErr w:type="spellStart"/>
      <w:r w:rsidRPr="002D3B91">
        <w:rPr>
          <w:color w:val="000000" w:themeColor="text1"/>
        </w:rPr>
        <w:t>Initiative</w:t>
      </w:r>
      <w:proofErr w:type="spellEnd"/>
      <w:r w:rsidRPr="002D3B91">
        <w:rPr>
          <w:color w:val="000000" w:themeColor="text1"/>
        </w:rPr>
        <w:t xml:space="preserve">) lub ich kod musi zostać przekazany </w:t>
      </w:r>
      <w:r w:rsidR="00741927" w:rsidRPr="002D3B91">
        <w:rPr>
          <w:color w:val="000000" w:themeColor="text1"/>
        </w:rPr>
        <w:t>Z</w:t>
      </w:r>
      <w:r w:rsidRPr="002D3B91">
        <w:rPr>
          <w:color w:val="000000" w:themeColor="text1"/>
        </w:rPr>
        <w:t xml:space="preserve">amawiającemu na tych samych zasadach co kod samego systemu.     </w:t>
      </w:r>
    </w:p>
    <w:p w14:paraId="169F628A" w14:textId="77777777" w:rsidR="00A35206" w:rsidRPr="002D3B91" w:rsidRDefault="00A35206" w:rsidP="00A35206">
      <w:pPr>
        <w:pStyle w:val="ZP2"/>
        <w:rPr>
          <w:color w:val="000000" w:themeColor="text1"/>
        </w:rPr>
      </w:pPr>
      <w:r w:rsidRPr="002D3B91">
        <w:rPr>
          <w:color w:val="000000" w:themeColor="text1"/>
        </w:rPr>
        <w:t xml:space="preserve">System EDB </w:t>
      </w:r>
      <w:r w:rsidR="00464EED" w:rsidRPr="002D3B91">
        <w:t>będzie</w:t>
      </w:r>
      <w:r w:rsidRPr="002D3B91">
        <w:t xml:space="preserve"> </w:t>
      </w:r>
      <w:r w:rsidRPr="002D3B91">
        <w:rPr>
          <w:color w:val="000000" w:themeColor="text1"/>
        </w:rPr>
        <w:t xml:space="preserve">gotowy do tego, żeby działać w infrastrukturze, w której będzie skalowany wertykalnie (poprzez jednoczesne działanie na wielu maszynach). </w:t>
      </w:r>
    </w:p>
    <w:p w14:paraId="7B93F4DD" w14:textId="5F1194BC" w:rsidR="00A35206" w:rsidRPr="002D3B91" w:rsidRDefault="00A35206" w:rsidP="00A35206">
      <w:pPr>
        <w:pStyle w:val="ZP2"/>
        <w:rPr>
          <w:color w:val="000000" w:themeColor="text1"/>
        </w:rPr>
      </w:pPr>
      <w:r w:rsidRPr="002D3B91">
        <w:rPr>
          <w:color w:val="000000" w:themeColor="text1"/>
        </w:rPr>
        <w:t xml:space="preserve">Architektura i wykonanie systemu EDB </w:t>
      </w:r>
      <w:r w:rsidR="00464EED" w:rsidRPr="002D3B91">
        <w:t>będzie</w:t>
      </w:r>
      <w:r w:rsidRPr="002D3B91">
        <w:t xml:space="preserve"> </w:t>
      </w:r>
      <w:r w:rsidRPr="002D3B91">
        <w:rPr>
          <w:color w:val="000000" w:themeColor="text1"/>
        </w:rPr>
        <w:t xml:space="preserve">zgodna z zasadami The </w:t>
      </w:r>
      <w:proofErr w:type="spellStart"/>
      <w:r w:rsidRPr="002D3B91">
        <w:rPr>
          <w:color w:val="000000" w:themeColor="text1"/>
        </w:rPr>
        <w:t>Twelve-Factor</w:t>
      </w:r>
      <w:proofErr w:type="spellEnd"/>
      <w:r w:rsidRPr="002D3B91">
        <w:rPr>
          <w:color w:val="000000" w:themeColor="text1"/>
        </w:rPr>
        <w:t xml:space="preserve"> </w:t>
      </w:r>
      <w:proofErr w:type="spellStart"/>
      <w:r w:rsidRPr="002D3B91">
        <w:rPr>
          <w:color w:val="000000" w:themeColor="text1"/>
        </w:rPr>
        <w:t>App</w:t>
      </w:r>
      <w:proofErr w:type="spellEnd"/>
      <w:r w:rsidRPr="002D3B91">
        <w:rPr>
          <w:color w:val="000000" w:themeColor="text1"/>
        </w:rPr>
        <w:t xml:space="preserve"> (https://12factor.net/pl/). W przypadku zaistnienia niezgodności </w:t>
      </w:r>
      <w:r w:rsidRPr="002D3B91">
        <w:rPr>
          <w:color w:val="000000" w:themeColor="text1"/>
        </w:rPr>
        <w:lastRenderedPageBreak/>
        <w:t xml:space="preserve">uzasadnionych specyfiką systemu lub zastosowanych technologii, </w:t>
      </w:r>
      <w:r w:rsidR="00741927" w:rsidRPr="002D3B91">
        <w:rPr>
          <w:color w:val="000000" w:themeColor="text1"/>
        </w:rPr>
        <w:t>W</w:t>
      </w:r>
      <w:r w:rsidRPr="002D3B91">
        <w:rPr>
          <w:color w:val="000000" w:themeColor="text1"/>
        </w:rPr>
        <w:t xml:space="preserve">ykonawca dokumentuje i przedstawia do </w:t>
      </w:r>
      <w:r w:rsidR="000B201A" w:rsidRPr="002D3B91">
        <w:rPr>
          <w:color w:val="000000" w:themeColor="text1"/>
        </w:rPr>
        <w:t>zaakceptowani</w:t>
      </w:r>
      <w:r w:rsidR="000B201A">
        <w:rPr>
          <w:color w:val="000000" w:themeColor="text1"/>
        </w:rPr>
        <w:t>a</w:t>
      </w:r>
      <w:r w:rsidR="000B201A" w:rsidRPr="002D3B91">
        <w:rPr>
          <w:color w:val="000000" w:themeColor="text1"/>
        </w:rPr>
        <w:t xml:space="preserve"> </w:t>
      </w:r>
      <w:r w:rsidRPr="002D3B91">
        <w:rPr>
          <w:color w:val="000000" w:themeColor="text1"/>
        </w:rPr>
        <w:t xml:space="preserve">przez </w:t>
      </w:r>
      <w:r w:rsidR="00741927" w:rsidRPr="002D3B91">
        <w:rPr>
          <w:color w:val="000000" w:themeColor="text1"/>
        </w:rPr>
        <w:t>Z</w:t>
      </w:r>
      <w:r w:rsidRPr="002D3B91">
        <w:rPr>
          <w:color w:val="000000" w:themeColor="text1"/>
        </w:rPr>
        <w:t xml:space="preserve">amawiającego listę rozbieżności wraz z wyjaśnieniem potrzeby ich zaistnienia i wskazaniem zastosowanych alternatywnych rozwiązań. </w:t>
      </w:r>
    </w:p>
    <w:p w14:paraId="7625ACFB" w14:textId="77777777" w:rsidR="00155DC0" w:rsidRPr="002D3B91" w:rsidRDefault="00155DC0" w:rsidP="00A35206">
      <w:pPr>
        <w:pStyle w:val="ZP2"/>
        <w:numPr>
          <w:ilvl w:val="0"/>
          <w:numId w:val="0"/>
        </w:numPr>
        <w:ind w:left="567"/>
        <w:rPr>
          <w:color w:val="000000" w:themeColor="text1"/>
        </w:rPr>
      </w:pPr>
    </w:p>
    <w:p w14:paraId="1E6A0C33" w14:textId="475CF7DD" w:rsidR="00C36742" w:rsidRPr="002D3B91" w:rsidRDefault="00C36742" w:rsidP="00C36742">
      <w:pPr>
        <w:pStyle w:val="ZP1"/>
        <w:jc w:val="both"/>
        <w:rPr>
          <w:snapToGrid w:val="0"/>
          <w:color w:val="000000" w:themeColor="text1"/>
        </w:rPr>
      </w:pPr>
      <w:bookmarkStart w:id="10" w:name="_Toc50383767"/>
      <w:r w:rsidRPr="002D3B91">
        <w:rPr>
          <w:snapToGrid w:val="0"/>
          <w:color w:val="000000" w:themeColor="text1"/>
        </w:rPr>
        <w:t xml:space="preserve">System EDB </w:t>
      </w:r>
      <w:r w:rsidR="000B201A">
        <w:rPr>
          <w:snapToGrid w:val="0"/>
          <w:color w:val="000000" w:themeColor="text1"/>
        </w:rPr>
        <w:t xml:space="preserve">– </w:t>
      </w:r>
      <w:r w:rsidRPr="002D3B91">
        <w:rPr>
          <w:snapToGrid w:val="0"/>
          <w:color w:val="000000" w:themeColor="text1"/>
        </w:rPr>
        <w:t>minimalne wymagania eksploatacyjne systemu EDB</w:t>
      </w:r>
      <w:bookmarkEnd w:id="10"/>
    </w:p>
    <w:p w14:paraId="6562D379" w14:textId="0FDC6E2E" w:rsidR="00BD0DE1" w:rsidRPr="002D3B91" w:rsidRDefault="00BD0DE1" w:rsidP="003036EB">
      <w:pPr>
        <w:pStyle w:val="ZP2"/>
        <w:rPr>
          <w:color w:val="000000" w:themeColor="text1"/>
        </w:rPr>
      </w:pPr>
      <w:r w:rsidRPr="002D3B91">
        <w:rPr>
          <w:color w:val="000000" w:themeColor="text1"/>
        </w:rPr>
        <w:t xml:space="preserve">Dostęp do wszystkich </w:t>
      </w:r>
      <w:r w:rsidR="003036EB" w:rsidRPr="002D3B91">
        <w:rPr>
          <w:color w:val="000000" w:themeColor="text1"/>
        </w:rPr>
        <w:t>m</w:t>
      </w:r>
      <w:r w:rsidRPr="002D3B91">
        <w:rPr>
          <w:color w:val="000000" w:themeColor="text1"/>
        </w:rPr>
        <w:t xml:space="preserve">odułów </w:t>
      </w:r>
      <w:r w:rsidR="003036EB" w:rsidRPr="002D3B91">
        <w:rPr>
          <w:color w:val="000000" w:themeColor="text1"/>
        </w:rPr>
        <w:t>Systemu EDB</w:t>
      </w:r>
      <w:r w:rsidRPr="002D3B91">
        <w:rPr>
          <w:color w:val="000000" w:themeColor="text1"/>
        </w:rPr>
        <w:t xml:space="preserve"> musi być oparty o system zarządzania tożsamością użytkowników spełniający minimum następujące wymagania:</w:t>
      </w:r>
    </w:p>
    <w:p w14:paraId="1B57A5B9" w14:textId="77777777" w:rsidR="00BD0DE1" w:rsidRPr="002D3B91" w:rsidRDefault="00BD0DE1" w:rsidP="00162AF5">
      <w:pPr>
        <w:pStyle w:val="ZP3"/>
        <w:numPr>
          <w:ilvl w:val="0"/>
          <w:numId w:val="7"/>
        </w:numPr>
        <w:ind w:left="993" w:hanging="426"/>
        <w:rPr>
          <w:color w:val="000000" w:themeColor="text1"/>
        </w:rPr>
      </w:pPr>
      <w:r w:rsidRPr="002D3B91">
        <w:rPr>
          <w:color w:val="000000" w:themeColor="text1"/>
        </w:rPr>
        <w:t>przechowywanie danych użytkowników: imię, nazwisko, nazwa użytkownika, rola</w:t>
      </w:r>
      <w:r w:rsidR="006815F1" w:rsidRPr="002D3B91">
        <w:rPr>
          <w:color w:val="000000" w:themeColor="text1"/>
        </w:rPr>
        <w:t>, grupa uprawnień, uprawnienia systemowe</w:t>
      </w:r>
      <w:r w:rsidRPr="002D3B91">
        <w:rPr>
          <w:color w:val="000000" w:themeColor="text1"/>
        </w:rPr>
        <w:t xml:space="preserve"> w systemie</w:t>
      </w:r>
      <w:r w:rsidR="006815F1" w:rsidRPr="002D3B91">
        <w:rPr>
          <w:color w:val="000000" w:themeColor="text1"/>
        </w:rPr>
        <w:t xml:space="preserve"> EDB</w:t>
      </w:r>
      <w:r w:rsidRPr="002D3B91">
        <w:rPr>
          <w:color w:val="000000" w:themeColor="text1"/>
        </w:rPr>
        <w:t>,</w:t>
      </w:r>
    </w:p>
    <w:p w14:paraId="0C7D58BE" w14:textId="77777777" w:rsidR="00BD0DE1" w:rsidRPr="002D3B91" w:rsidRDefault="00BD0DE1" w:rsidP="00162AF5">
      <w:pPr>
        <w:pStyle w:val="ZP3"/>
        <w:numPr>
          <w:ilvl w:val="0"/>
          <w:numId w:val="7"/>
        </w:numPr>
        <w:ind w:left="993" w:hanging="426"/>
        <w:rPr>
          <w:color w:val="000000" w:themeColor="text1"/>
        </w:rPr>
      </w:pPr>
      <w:r w:rsidRPr="002D3B91">
        <w:rPr>
          <w:color w:val="000000" w:themeColor="text1"/>
        </w:rPr>
        <w:t xml:space="preserve">przechowywanie w postaci zaszyfrowanej hasła użytkownika wraz z funkcją resetowania hasła dostępną dla użytkownika oraz administratora </w:t>
      </w:r>
      <w:r w:rsidR="006815F1" w:rsidRPr="002D3B91">
        <w:rPr>
          <w:color w:val="000000" w:themeColor="text1"/>
        </w:rPr>
        <w:t>systemu</w:t>
      </w:r>
      <w:r w:rsidRPr="002D3B91">
        <w:rPr>
          <w:color w:val="000000" w:themeColor="text1"/>
        </w:rPr>
        <w:t>,</w:t>
      </w:r>
    </w:p>
    <w:p w14:paraId="3FC21CC8" w14:textId="77777777" w:rsidR="00BD0DE1" w:rsidRPr="002D3B91" w:rsidRDefault="00BD0DE1" w:rsidP="00162AF5">
      <w:pPr>
        <w:pStyle w:val="ZP3"/>
        <w:numPr>
          <w:ilvl w:val="0"/>
          <w:numId w:val="7"/>
        </w:numPr>
        <w:ind w:left="993" w:hanging="426"/>
        <w:rPr>
          <w:color w:val="000000" w:themeColor="text1"/>
        </w:rPr>
      </w:pPr>
      <w:r w:rsidRPr="002D3B91">
        <w:rPr>
          <w:color w:val="000000" w:themeColor="text1"/>
        </w:rPr>
        <w:t>zintegrowane jednokrotne (SSO) logowanie użytkowników,</w:t>
      </w:r>
    </w:p>
    <w:p w14:paraId="14D7017F" w14:textId="77777777" w:rsidR="00BD0DE1" w:rsidRPr="002D3B91" w:rsidRDefault="00BD0DE1" w:rsidP="00162AF5">
      <w:pPr>
        <w:pStyle w:val="ZP3"/>
        <w:numPr>
          <w:ilvl w:val="0"/>
          <w:numId w:val="7"/>
        </w:numPr>
        <w:ind w:left="993" w:hanging="426"/>
        <w:rPr>
          <w:color w:val="000000" w:themeColor="text1"/>
        </w:rPr>
      </w:pPr>
      <w:r w:rsidRPr="002D3B91">
        <w:rPr>
          <w:color w:val="000000" w:themeColor="text1"/>
        </w:rPr>
        <w:t xml:space="preserve">przechowywanie informacji o grupach </w:t>
      </w:r>
      <w:r w:rsidR="006815F1" w:rsidRPr="002D3B91">
        <w:rPr>
          <w:color w:val="000000" w:themeColor="text1"/>
        </w:rPr>
        <w:t>uprawnień (</w:t>
      </w:r>
      <w:r w:rsidRPr="002D3B91">
        <w:rPr>
          <w:color w:val="000000" w:themeColor="text1"/>
        </w:rPr>
        <w:t>użytkowników</w:t>
      </w:r>
      <w:r w:rsidR="006815F1" w:rsidRPr="002D3B91">
        <w:rPr>
          <w:color w:val="000000" w:themeColor="text1"/>
        </w:rPr>
        <w:t xml:space="preserve">), </w:t>
      </w:r>
      <w:r w:rsidR="00ED2C4B" w:rsidRPr="002D3B91">
        <w:rPr>
          <w:color w:val="000000" w:themeColor="text1"/>
        </w:rPr>
        <w:br/>
      </w:r>
      <w:r w:rsidRPr="002D3B91">
        <w:rPr>
          <w:color w:val="000000" w:themeColor="text1"/>
        </w:rPr>
        <w:t xml:space="preserve">wraz z możliwością </w:t>
      </w:r>
      <w:r w:rsidR="006815F1" w:rsidRPr="002D3B91">
        <w:rPr>
          <w:color w:val="000000" w:themeColor="text1"/>
        </w:rPr>
        <w:t>zarządzania (dodawanie, usuwanie)</w:t>
      </w:r>
      <w:r w:rsidRPr="002D3B91">
        <w:rPr>
          <w:color w:val="000000" w:themeColor="text1"/>
        </w:rPr>
        <w:t xml:space="preserve"> członków grupy,</w:t>
      </w:r>
    </w:p>
    <w:p w14:paraId="17611AA3" w14:textId="77777777" w:rsidR="006815F1" w:rsidRPr="002D3B91" w:rsidRDefault="006815F1" w:rsidP="00162AF5">
      <w:pPr>
        <w:pStyle w:val="ZP2"/>
        <w:numPr>
          <w:ilvl w:val="0"/>
          <w:numId w:val="7"/>
        </w:numPr>
        <w:ind w:left="993" w:hanging="426"/>
        <w:rPr>
          <w:color w:val="000000" w:themeColor="text1"/>
        </w:rPr>
      </w:pPr>
      <w:r w:rsidRPr="002D3B91">
        <w:rPr>
          <w:color w:val="000000" w:themeColor="text1"/>
        </w:rPr>
        <w:t xml:space="preserve">przechowywanie informacji o </w:t>
      </w:r>
      <w:r w:rsidR="003C5958" w:rsidRPr="002D3B91">
        <w:rPr>
          <w:color w:val="000000" w:themeColor="text1"/>
        </w:rPr>
        <w:t>uprawnieniach systemowych</w:t>
      </w:r>
      <w:r w:rsidRPr="002D3B91">
        <w:rPr>
          <w:color w:val="000000" w:themeColor="text1"/>
        </w:rPr>
        <w:t>,</w:t>
      </w:r>
      <w:r w:rsidR="00ED2C4B" w:rsidRPr="002D3B91">
        <w:rPr>
          <w:color w:val="000000" w:themeColor="text1"/>
        </w:rPr>
        <w:br/>
      </w:r>
      <w:r w:rsidRPr="002D3B91">
        <w:rPr>
          <w:color w:val="000000" w:themeColor="text1"/>
        </w:rPr>
        <w:t xml:space="preserve">wraz z możliwością zarządzania (dodawanie, usuwanie) </w:t>
      </w:r>
      <w:r w:rsidR="003C5958" w:rsidRPr="002D3B91">
        <w:rPr>
          <w:color w:val="000000" w:themeColor="text1"/>
        </w:rPr>
        <w:t>uprawnień systemowych do grupy uprawnień</w:t>
      </w:r>
      <w:r w:rsidRPr="002D3B91">
        <w:rPr>
          <w:color w:val="000000" w:themeColor="text1"/>
        </w:rPr>
        <w:t>,</w:t>
      </w:r>
    </w:p>
    <w:p w14:paraId="0347AD38" w14:textId="77777777" w:rsidR="00BD0DE1" w:rsidRPr="002D3B91" w:rsidRDefault="00BD0DE1" w:rsidP="00162AF5">
      <w:pPr>
        <w:pStyle w:val="ZP3"/>
        <w:numPr>
          <w:ilvl w:val="0"/>
          <w:numId w:val="7"/>
        </w:numPr>
        <w:ind w:left="993" w:hanging="426"/>
        <w:rPr>
          <w:color w:val="000000" w:themeColor="text1"/>
        </w:rPr>
      </w:pPr>
      <w:r w:rsidRPr="002D3B91">
        <w:rPr>
          <w:color w:val="000000" w:themeColor="text1"/>
        </w:rPr>
        <w:t>możliwość zarządzania bazą użytkowników za pomocą aplikacji Web.</w:t>
      </w:r>
    </w:p>
    <w:p w14:paraId="6FCCF430" w14:textId="77777777" w:rsidR="00BD0DE1" w:rsidRPr="002D3B91" w:rsidRDefault="00BD0DE1" w:rsidP="003C5958">
      <w:pPr>
        <w:pStyle w:val="ZP2"/>
        <w:rPr>
          <w:color w:val="000000" w:themeColor="text1"/>
        </w:rPr>
      </w:pPr>
      <w:r w:rsidRPr="002D3B91">
        <w:rPr>
          <w:color w:val="000000" w:themeColor="text1"/>
        </w:rPr>
        <w:t xml:space="preserve">Wymiana danych z innymi systemami teleinformatycznymi musi odbywać się </w:t>
      </w:r>
      <w:r w:rsidR="00ED2C4B" w:rsidRPr="002D3B91">
        <w:rPr>
          <w:color w:val="000000" w:themeColor="text1"/>
        </w:rPr>
        <w:br/>
      </w:r>
      <w:r w:rsidRPr="002D3B91">
        <w:rPr>
          <w:color w:val="000000" w:themeColor="text1"/>
        </w:rPr>
        <w:t>z użyciem szyfrowanych protokołów komunikacyjnych.</w:t>
      </w:r>
    </w:p>
    <w:p w14:paraId="24C0D425" w14:textId="77777777" w:rsidR="005A5297" w:rsidRPr="002D3B91" w:rsidRDefault="005A5297" w:rsidP="005A5297">
      <w:pPr>
        <w:pStyle w:val="ZP2"/>
        <w:rPr>
          <w:color w:val="000000" w:themeColor="text1"/>
        </w:rPr>
      </w:pPr>
      <w:r w:rsidRPr="002D3B91">
        <w:rPr>
          <w:color w:val="000000" w:themeColor="text1"/>
        </w:rPr>
        <w:t xml:space="preserve">System musi pozwalać na zapis (eksport) danych w co najmniej dwóch formatach określonych w załączniku nr 2 do Rozporządzenia RM z 12 kwietnia 2012 r. </w:t>
      </w:r>
      <w:r w:rsidRPr="002D3B91">
        <w:rPr>
          <w:color w:val="000000" w:themeColor="text1"/>
        </w:rPr>
        <w:br/>
        <w:t>w sprawie Krajowych Ram Interoperacyjności (KRI). Formaty plików zostaną określone w fazie analitycznej projektu.</w:t>
      </w:r>
    </w:p>
    <w:p w14:paraId="14975FD8" w14:textId="77777777" w:rsidR="005A5297" w:rsidRPr="002D3B91" w:rsidRDefault="005A5297" w:rsidP="005A5297">
      <w:pPr>
        <w:pStyle w:val="ZP2"/>
        <w:rPr>
          <w:color w:val="000000" w:themeColor="text1"/>
          <w:lang w:val="en-US"/>
        </w:rPr>
      </w:pPr>
      <w:r w:rsidRPr="002D3B91">
        <w:rPr>
          <w:color w:val="000000" w:themeColor="text1"/>
        </w:rPr>
        <w:t xml:space="preserve">System nie może wymagać do działania instalacji dodatkowych wtyczek lub komponentów na stacjach roboczych użytkowników tj. </w:t>
      </w:r>
      <w:r w:rsidRPr="002D3B91">
        <w:rPr>
          <w:color w:val="000000" w:themeColor="text1"/>
          <w:lang w:val="en-US"/>
        </w:rPr>
        <w:t xml:space="preserve">Adobe Flash, Adobe AIR, Microsoft Silverlight, Oracle Java JRE </w:t>
      </w:r>
      <w:r w:rsidRPr="00090E53">
        <w:rPr>
          <w:color w:val="000000" w:themeColor="text1"/>
        </w:rPr>
        <w:t>i</w:t>
      </w:r>
      <w:r w:rsidRPr="002D3B91">
        <w:rPr>
          <w:color w:val="000000" w:themeColor="text1"/>
          <w:lang w:val="en-US"/>
        </w:rPr>
        <w:t xml:space="preserve"> </w:t>
      </w:r>
      <w:r w:rsidRPr="00090E53">
        <w:rPr>
          <w:color w:val="000000" w:themeColor="text1"/>
        </w:rPr>
        <w:t>pokrewnych</w:t>
      </w:r>
      <w:r w:rsidRPr="002D3B91">
        <w:rPr>
          <w:color w:val="000000" w:themeColor="text1"/>
          <w:lang w:val="en-US"/>
        </w:rPr>
        <w:t>.</w:t>
      </w:r>
    </w:p>
    <w:p w14:paraId="0E449120" w14:textId="77777777" w:rsidR="00BD0DE1" w:rsidRPr="002D3B91" w:rsidRDefault="00D778C5" w:rsidP="00D778C5">
      <w:pPr>
        <w:pStyle w:val="ZP2"/>
        <w:rPr>
          <w:color w:val="000000" w:themeColor="text1"/>
        </w:rPr>
      </w:pPr>
      <w:bookmarkStart w:id="11" w:name="_Hlk41366971"/>
      <w:r w:rsidRPr="002D3B91">
        <w:rPr>
          <w:color w:val="000000" w:themeColor="text1"/>
        </w:rPr>
        <w:t>System musi monitorować działanie mechanizmów, czynności itp. i rejestrować (</w:t>
      </w:r>
      <w:r w:rsidR="00BD0DE1" w:rsidRPr="002D3B91">
        <w:rPr>
          <w:color w:val="000000" w:themeColor="text1"/>
        </w:rPr>
        <w:t>zapisywa</w:t>
      </w:r>
      <w:r w:rsidRPr="002D3B91">
        <w:rPr>
          <w:color w:val="000000" w:themeColor="text1"/>
        </w:rPr>
        <w:t xml:space="preserve">ć) w dziennikach </w:t>
      </w:r>
      <w:r w:rsidR="007E0C0D" w:rsidRPr="002D3B91">
        <w:rPr>
          <w:color w:val="000000" w:themeColor="text1"/>
        </w:rPr>
        <w:t>zdarzeń</w:t>
      </w:r>
      <w:r w:rsidRPr="002D3B91">
        <w:rPr>
          <w:color w:val="000000" w:themeColor="text1"/>
        </w:rPr>
        <w:t xml:space="preserve"> (dzienniki historii zdarzeń). Rejestrowane muszą być</w:t>
      </w:r>
      <w:r w:rsidR="00BD0DE1" w:rsidRPr="002D3B91">
        <w:rPr>
          <w:color w:val="000000" w:themeColor="text1"/>
        </w:rPr>
        <w:t xml:space="preserve"> działania użytkowników, modułów dostępowych lub interfejsów programistycznych API, w szczególności związanie z przetwarzaniem danych osobowych.</w:t>
      </w:r>
    </w:p>
    <w:p w14:paraId="7780402E" w14:textId="77777777" w:rsidR="007E0C0D" w:rsidRPr="002D3B91" w:rsidRDefault="007E0C0D" w:rsidP="00D778C5">
      <w:pPr>
        <w:pStyle w:val="ZP2"/>
        <w:rPr>
          <w:color w:val="000000" w:themeColor="text1"/>
        </w:rPr>
      </w:pPr>
      <w:r w:rsidRPr="002D3B91">
        <w:rPr>
          <w:color w:val="000000" w:themeColor="text1"/>
        </w:rPr>
        <w:t>System musi zapewniać możliwość łatwego dostępu do danych zarejestrowanych w dziennikach zdarzeń (przegląd, agregacj</w:t>
      </w:r>
      <w:r w:rsidR="005B3BE8" w:rsidRPr="002D3B91">
        <w:rPr>
          <w:color w:val="000000" w:themeColor="text1"/>
        </w:rPr>
        <w:t>a</w:t>
      </w:r>
      <w:r w:rsidRPr="002D3B91">
        <w:rPr>
          <w:color w:val="000000" w:themeColor="text1"/>
        </w:rPr>
        <w:t>).</w:t>
      </w:r>
    </w:p>
    <w:bookmarkEnd w:id="11"/>
    <w:p w14:paraId="0E2B1076" w14:textId="77777777" w:rsidR="00BD0DE1" w:rsidRPr="002D3B91" w:rsidRDefault="00BD0DE1" w:rsidP="00D778C5">
      <w:pPr>
        <w:pStyle w:val="ZP2"/>
        <w:rPr>
          <w:color w:val="000000" w:themeColor="text1"/>
        </w:rPr>
      </w:pPr>
      <w:r w:rsidRPr="002D3B91">
        <w:rPr>
          <w:color w:val="000000" w:themeColor="text1"/>
        </w:rPr>
        <w:t xml:space="preserve">Pliki logów (dzienników zdarzeń systemowych) muszą być zabezpieczone poprzez zapis na zewnętrznych nośnikach danych i przechowywane </w:t>
      </w:r>
      <w:r w:rsidR="00ED2C4B" w:rsidRPr="002D3B91">
        <w:rPr>
          <w:color w:val="000000" w:themeColor="text1"/>
        </w:rPr>
        <w:br/>
      </w:r>
      <w:r w:rsidRPr="002D3B91">
        <w:rPr>
          <w:color w:val="000000" w:themeColor="text1"/>
        </w:rPr>
        <w:t>w warunkach zapewniających bezpieczeństwo informacji.</w:t>
      </w:r>
    </w:p>
    <w:p w14:paraId="25233A23" w14:textId="2DA9D54B" w:rsidR="00870261" w:rsidRPr="002D3B91" w:rsidRDefault="00BD0DE1" w:rsidP="00D778C5">
      <w:pPr>
        <w:pStyle w:val="ZP2"/>
        <w:rPr>
          <w:color w:val="000000" w:themeColor="text1"/>
        </w:rPr>
      </w:pPr>
      <w:r w:rsidRPr="002D3B91">
        <w:rPr>
          <w:color w:val="000000" w:themeColor="text1"/>
        </w:rPr>
        <w:t xml:space="preserve">Prawidłowe działanie systemu musi być regularnie monitorowane </w:t>
      </w:r>
      <w:r w:rsidR="00ED2C4B" w:rsidRPr="002D3B91">
        <w:rPr>
          <w:color w:val="000000" w:themeColor="text1"/>
        </w:rPr>
        <w:br/>
      </w:r>
      <w:r w:rsidRPr="002D3B91">
        <w:rPr>
          <w:color w:val="000000" w:themeColor="text1"/>
        </w:rPr>
        <w:t xml:space="preserve">przez Wykonawcę. System musi być wyposażony w funkcje zabezpieczające przed atakiem, niepożądaną ingerencją, nieuprawnionym dostępem, kradzieżą </w:t>
      </w:r>
      <w:r w:rsidR="00ED2C4B" w:rsidRPr="002D3B91">
        <w:rPr>
          <w:color w:val="000000" w:themeColor="text1"/>
        </w:rPr>
        <w:br/>
      </w:r>
      <w:r w:rsidR="00870261" w:rsidRPr="002D3B91">
        <w:rPr>
          <w:color w:val="000000" w:themeColor="text1"/>
        </w:rPr>
        <w:t xml:space="preserve">i nieuprawnionym </w:t>
      </w:r>
      <w:r w:rsidRPr="002D3B91">
        <w:rPr>
          <w:color w:val="000000" w:themeColor="text1"/>
        </w:rPr>
        <w:t xml:space="preserve">przetwarzaniem danych osobowych. </w:t>
      </w:r>
    </w:p>
    <w:p w14:paraId="537A1E31" w14:textId="77777777" w:rsidR="00BD0DE1" w:rsidRPr="002D3B91" w:rsidRDefault="00BD0DE1" w:rsidP="00D778C5">
      <w:pPr>
        <w:pStyle w:val="ZP2"/>
        <w:rPr>
          <w:color w:val="000000" w:themeColor="text1"/>
        </w:rPr>
      </w:pPr>
      <w:r w:rsidRPr="002D3B91">
        <w:rPr>
          <w:color w:val="000000" w:themeColor="text1"/>
        </w:rPr>
        <w:lastRenderedPageBreak/>
        <w:t>Wykonawca musi niezwłocznie podjąć działania w przypadku wykrycia nieautoryzowanego dostępu.</w:t>
      </w:r>
    </w:p>
    <w:p w14:paraId="0EE5109A" w14:textId="6768626E" w:rsidR="00BD0DE1" w:rsidRPr="002D3B91" w:rsidRDefault="00BD0DE1" w:rsidP="00D778C5">
      <w:pPr>
        <w:pStyle w:val="ZP2"/>
        <w:rPr>
          <w:color w:val="000000" w:themeColor="text1"/>
        </w:rPr>
      </w:pPr>
      <w:r w:rsidRPr="002D3B91">
        <w:rPr>
          <w:color w:val="000000" w:themeColor="text1"/>
        </w:rPr>
        <w:t xml:space="preserve">System musi być zabezpieczony </w:t>
      </w:r>
      <w:r w:rsidR="000B201A" w:rsidRPr="002D3B91">
        <w:rPr>
          <w:color w:val="000000" w:themeColor="text1"/>
        </w:rPr>
        <w:t>prze</w:t>
      </w:r>
      <w:r w:rsidR="000B201A">
        <w:rPr>
          <w:color w:val="000000" w:themeColor="text1"/>
        </w:rPr>
        <w:t>d</w:t>
      </w:r>
      <w:r w:rsidR="000B201A" w:rsidRPr="002D3B91">
        <w:rPr>
          <w:color w:val="000000" w:themeColor="text1"/>
        </w:rPr>
        <w:t xml:space="preserve"> </w:t>
      </w:r>
      <w:r w:rsidRPr="002D3B91">
        <w:rPr>
          <w:color w:val="000000" w:themeColor="text1"/>
        </w:rPr>
        <w:t>uszkodzeniami, nieautoryzowanym ujawnieniem, modyfikacj</w:t>
      </w:r>
      <w:r w:rsidR="00AC386F" w:rsidRPr="002D3B91">
        <w:rPr>
          <w:color w:val="000000" w:themeColor="text1"/>
        </w:rPr>
        <w:t>ą</w:t>
      </w:r>
      <w:r w:rsidRPr="002D3B91">
        <w:rPr>
          <w:color w:val="000000" w:themeColor="text1"/>
        </w:rPr>
        <w:t>, zniszczeniem, usunięciem lub utratą gromadzonych danych.</w:t>
      </w:r>
    </w:p>
    <w:p w14:paraId="04BA8C69" w14:textId="77777777" w:rsidR="00BD0DE1" w:rsidRPr="002D3B91" w:rsidRDefault="00BD0DE1" w:rsidP="00D778C5">
      <w:pPr>
        <w:pStyle w:val="ZP2"/>
      </w:pPr>
      <w:r w:rsidRPr="002D3B91">
        <w:rPr>
          <w:color w:val="000000" w:themeColor="text1"/>
        </w:rPr>
        <w:t xml:space="preserve">System musi umożliwiać </w:t>
      </w:r>
      <w:r w:rsidR="003E333F" w:rsidRPr="002D3B91">
        <w:t xml:space="preserve">bezpieczne </w:t>
      </w:r>
      <w:r w:rsidRPr="002D3B91">
        <w:rPr>
          <w:color w:val="000000" w:themeColor="text1"/>
        </w:rPr>
        <w:t xml:space="preserve">połączenia z innymi systemami, modułami </w:t>
      </w:r>
      <w:r w:rsidRPr="002D3B91">
        <w:t>dostępowymi, interfejsami programistycznymi API w sposób gwarantujący bezpieczną pracę.</w:t>
      </w:r>
    </w:p>
    <w:p w14:paraId="03A94EEC" w14:textId="371C1105" w:rsidR="00BD0DE1" w:rsidRPr="002D3B91" w:rsidRDefault="00BD0DE1" w:rsidP="00D778C5">
      <w:pPr>
        <w:pStyle w:val="ZP2"/>
      </w:pPr>
      <w:r w:rsidRPr="002D3B91">
        <w:t xml:space="preserve">Wszystkie </w:t>
      </w:r>
      <w:r w:rsidR="00C466D8" w:rsidRPr="002D3B91">
        <w:t>wersje systemu EDB, tj. wersj</w:t>
      </w:r>
      <w:r w:rsidR="000B201A">
        <w:t>a</w:t>
      </w:r>
      <w:r w:rsidR="00C466D8" w:rsidRPr="002D3B91">
        <w:t xml:space="preserve"> webow</w:t>
      </w:r>
      <w:r w:rsidR="000B201A">
        <w:t>a</w:t>
      </w:r>
      <w:r w:rsidR="00C466D8" w:rsidRPr="002D3B91">
        <w:t xml:space="preserve"> i mobiln</w:t>
      </w:r>
      <w:r w:rsidR="000B201A">
        <w:t>a</w:t>
      </w:r>
      <w:r w:rsidR="00C466D8" w:rsidRPr="002D3B91">
        <w:t xml:space="preserve"> (iOS, Android) </w:t>
      </w:r>
      <w:r w:rsidRPr="002D3B91">
        <w:t>muszą posiadać zunifikowany interfejs użytkownika.</w:t>
      </w:r>
    </w:p>
    <w:p w14:paraId="11455EBF" w14:textId="77777777" w:rsidR="00BD0DE1" w:rsidRPr="002D3B91" w:rsidRDefault="009D276E" w:rsidP="009D276E">
      <w:pPr>
        <w:pStyle w:val="ZP2"/>
        <w:rPr>
          <w:color w:val="000000" w:themeColor="text1"/>
        </w:rPr>
      </w:pPr>
      <w:r w:rsidRPr="002D3B91">
        <w:rPr>
          <w:color w:val="000000" w:themeColor="text1"/>
        </w:rPr>
        <w:t xml:space="preserve">Dane zapisywane w systemie EDB muszą być aktualizowane i prezentowane użytkownikom </w:t>
      </w:r>
      <w:r w:rsidR="00BD0DE1" w:rsidRPr="002D3B91">
        <w:rPr>
          <w:color w:val="000000" w:themeColor="text1"/>
        </w:rPr>
        <w:t xml:space="preserve">na bieżąco. </w:t>
      </w:r>
    </w:p>
    <w:p w14:paraId="2D5082E8" w14:textId="77777777" w:rsidR="00BD0DE1" w:rsidRPr="002D3B91" w:rsidRDefault="00BD0DE1" w:rsidP="007C283B">
      <w:pPr>
        <w:pStyle w:val="ZP2"/>
        <w:rPr>
          <w:color w:val="000000" w:themeColor="text1"/>
        </w:rPr>
      </w:pPr>
      <w:r w:rsidRPr="002D3B91">
        <w:rPr>
          <w:color w:val="000000" w:themeColor="text1"/>
        </w:rPr>
        <w:t xml:space="preserve">Wykonawca lub jakikolwiek z elementów Systemu </w:t>
      </w:r>
      <w:r w:rsidR="007C283B" w:rsidRPr="002D3B91">
        <w:rPr>
          <w:color w:val="000000" w:themeColor="text1"/>
        </w:rPr>
        <w:t xml:space="preserve">EDB </w:t>
      </w:r>
      <w:r w:rsidRPr="002D3B91">
        <w:rPr>
          <w:color w:val="000000" w:themeColor="text1"/>
        </w:rPr>
        <w:t>nie może:</w:t>
      </w:r>
    </w:p>
    <w:p w14:paraId="04BAB6A2" w14:textId="77777777" w:rsidR="00BD0DE1" w:rsidRPr="002D3B91" w:rsidRDefault="00BD0DE1" w:rsidP="00162AF5">
      <w:pPr>
        <w:pStyle w:val="ZP3"/>
        <w:numPr>
          <w:ilvl w:val="0"/>
          <w:numId w:val="8"/>
        </w:numPr>
        <w:ind w:left="993" w:hanging="426"/>
        <w:rPr>
          <w:color w:val="000000" w:themeColor="text1"/>
        </w:rPr>
      </w:pPr>
      <w:r w:rsidRPr="002D3B91">
        <w:rPr>
          <w:color w:val="000000" w:themeColor="text1"/>
        </w:rPr>
        <w:t xml:space="preserve">wymagać od użytkowników </w:t>
      </w:r>
      <w:r w:rsidR="001A13E7" w:rsidRPr="002D3B91">
        <w:rPr>
          <w:color w:val="000000" w:themeColor="text1"/>
        </w:rPr>
        <w:t>s</w:t>
      </w:r>
      <w:r w:rsidRPr="002D3B91">
        <w:rPr>
          <w:color w:val="000000" w:themeColor="text1"/>
        </w:rPr>
        <w:t xml:space="preserve">ystemu </w:t>
      </w:r>
      <w:r w:rsidR="001A13E7" w:rsidRPr="002D3B91">
        <w:rPr>
          <w:color w:val="000000" w:themeColor="text1"/>
        </w:rPr>
        <w:t xml:space="preserve">EDB </w:t>
      </w:r>
      <w:r w:rsidRPr="002D3B91">
        <w:rPr>
          <w:color w:val="000000" w:themeColor="text1"/>
        </w:rPr>
        <w:t>ponoszenia jakichkolwiek dodatkowych opłat (jednorazowych lub cyklicznych),</w:t>
      </w:r>
    </w:p>
    <w:p w14:paraId="09FD08BF" w14:textId="77777777" w:rsidR="00BD0DE1" w:rsidRPr="002D3B91" w:rsidRDefault="00BD0DE1" w:rsidP="00162AF5">
      <w:pPr>
        <w:pStyle w:val="ZP3"/>
        <w:numPr>
          <w:ilvl w:val="0"/>
          <w:numId w:val="8"/>
        </w:numPr>
        <w:ind w:left="993" w:hanging="426"/>
        <w:rPr>
          <w:color w:val="000000" w:themeColor="text1"/>
        </w:rPr>
      </w:pPr>
      <w:r w:rsidRPr="002D3B91">
        <w:rPr>
          <w:color w:val="000000" w:themeColor="text1"/>
        </w:rPr>
        <w:t>zawierać dodatkowych umów lub wymagać od użytkowników wyrażania zgód lub akceptowania innych regulaminów niż te, na które Zamawiający wyraził zgodę lub zgody,</w:t>
      </w:r>
    </w:p>
    <w:p w14:paraId="4B453B16" w14:textId="77777777" w:rsidR="00BD0DE1" w:rsidRPr="002D3B91" w:rsidRDefault="00BD0DE1" w:rsidP="00162AF5">
      <w:pPr>
        <w:pStyle w:val="ZP3"/>
        <w:numPr>
          <w:ilvl w:val="0"/>
          <w:numId w:val="8"/>
        </w:numPr>
        <w:ind w:left="993" w:hanging="426"/>
        <w:rPr>
          <w:color w:val="000000" w:themeColor="text1"/>
        </w:rPr>
      </w:pPr>
      <w:r w:rsidRPr="002D3B91">
        <w:rPr>
          <w:color w:val="000000" w:themeColor="text1"/>
        </w:rPr>
        <w:t xml:space="preserve">wymagać zakupu przez użytkowników dostępu do dodatkowych elementów </w:t>
      </w:r>
      <w:r w:rsidR="001A13E7" w:rsidRPr="002D3B91">
        <w:rPr>
          <w:color w:val="000000" w:themeColor="text1"/>
        </w:rPr>
        <w:t>s</w:t>
      </w:r>
      <w:r w:rsidRPr="002D3B91">
        <w:rPr>
          <w:color w:val="000000" w:themeColor="text1"/>
        </w:rPr>
        <w:t xml:space="preserve">ystemu </w:t>
      </w:r>
      <w:r w:rsidR="001A13E7" w:rsidRPr="002D3B91">
        <w:rPr>
          <w:color w:val="000000" w:themeColor="text1"/>
        </w:rPr>
        <w:t xml:space="preserve">EDB </w:t>
      </w:r>
      <w:r w:rsidRPr="002D3B91">
        <w:rPr>
          <w:color w:val="000000" w:themeColor="text1"/>
        </w:rPr>
        <w:t xml:space="preserve">w postaci pakietów, wariantów, dodatków, przez cały okres obowiązywania Umowy, </w:t>
      </w:r>
    </w:p>
    <w:p w14:paraId="39F8A192" w14:textId="77777777" w:rsidR="00BD0DE1" w:rsidRPr="002D3B91" w:rsidRDefault="00BD0DE1" w:rsidP="00703C64">
      <w:pPr>
        <w:pStyle w:val="ZP3"/>
        <w:numPr>
          <w:ilvl w:val="0"/>
          <w:numId w:val="8"/>
        </w:numPr>
        <w:spacing w:after="0"/>
        <w:ind w:left="992" w:hanging="425"/>
        <w:rPr>
          <w:color w:val="000000" w:themeColor="text1"/>
        </w:rPr>
      </w:pPr>
      <w:r w:rsidRPr="002D3B91">
        <w:rPr>
          <w:color w:val="000000" w:themeColor="text1"/>
        </w:rPr>
        <w:t>nakładać na użytkowników ograniczeń co do:</w:t>
      </w:r>
    </w:p>
    <w:p w14:paraId="125B2B12" w14:textId="77777777" w:rsidR="00BD0DE1" w:rsidRPr="002D3B91" w:rsidRDefault="00BD0DE1" w:rsidP="00162AF5">
      <w:pPr>
        <w:pStyle w:val="Akapitzlist"/>
        <w:numPr>
          <w:ilvl w:val="0"/>
          <w:numId w:val="9"/>
        </w:numPr>
        <w:ind w:left="1418"/>
        <w:rPr>
          <w:rFonts w:ascii="Arial" w:hAnsi="Arial" w:cs="Arial"/>
          <w:color w:val="000000" w:themeColor="text1"/>
          <w:sz w:val="24"/>
        </w:rPr>
      </w:pPr>
      <w:r w:rsidRPr="002D3B91">
        <w:rPr>
          <w:rFonts w:ascii="Arial" w:hAnsi="Arial" w:cs="Arial"/>
          <w:color w:val="000000" w:themeColor="text1"/>
          <w:sz w:val="24"/>
        </w:rPr>
        <w:t>liczby logowań,</w:t>
      </w:r>
    </w:p>
    <w:p w14:paraId="4E8FFA86" w14:textId="77777777" w:rsidR="00BD0DE1" w:rsidRPr="002D3B91" w:rsidRDefault="00BD0DE1" w:rsidP="00162AF5">
      <w:pPr>
        <w:pStyle w:val="Akapitzlist"/>
        <w:numPr>
          <w:ilvl w:val="0"/>
          <w:numId w:val="9"/>
        </w:numPr>
        <w:ind w:left="1418"/>
        <w:rPr>
          <w:rFonts w:ascii="Arial" w:hAnsi="Arial" w:cs="Arial"/>
          <w:color w:val="000000" w:themeColor="text1"/>
          <w:sz w:val="24"/>
        </w:rPr>
      </w:pPr>
      <w:r w:rsidRPr="002D3B91">
        <w:rPr>
          <w:rFonts w:ascii="Arial" w:hAnsi="Arial" w:cs="Arial"/>
          <w:color w:val="000000" w:themeColor="text1"/>
          <w:sz w:val="24"/>
        </w:rPr>
        <w:t>ilości pobieranych danych i częstotliwości pobierania (odświeżania) danych,</w:t>
      </w:r>
    </w:p>
    <w:p w14:paraId="048ACE3C" w14:textId="77777777" w:rsidR="00BD0DE1" w:rsidRPr="002D3B91" w:rsidRDefault="00BD0DE1" w:rsidP="00162AF5">
      <w:pPr>
        <w:pStyle w:val="Akapitzlist"/>
        <w:numPr>
          <w:ilvl w:val="0"/>
          <w:numId w:val="9"/>
        </w:numPr>
        <w:ind w:left="1418"/>
        <w:rPr>
          <w:rFonts w:ascii="Arial" w:hAnsi="Arial" w:cs="Arial"/>
          <w:sz w:val="24"/>
        </w:rPr>
      </w:pPr>
      <w:r w:rsidRPr="002D3B91">
        <w:rPr>
          <w:rFonts w:ascii="Arial" w:hAnsi="Arial" w:cs="Arial"/>
          <w:sz w:val="24"/>
        </w:rPr>
        <w:t xml:space="preserve">dostępu do jakiejkolwiek funkcjonalności </w:t>
      </w:r>
      <w:r w:rsidR="00511F0D" w:rsidRPr="002D3B91">
        <w:rPr>
          <w:rFonts w:ascii="Arial" w:hAnsi="Arial" w:cs="Arial"/>
          <w:sz w:val="24"/>
        </w:rPr>
        <w:t>s</w:t>
      </w:r>
      <w:r w:rsidRPr="002D3B91">
        <w:rPr>
          <w:rFonts w:ascii="Arial" w:hAnsi="Arial" w:cs="Arial"/>
          <w:sz w:val="24"/>
        </w:rPr>
        <w:t>ystemu</w:t>
      </w:r>
      <w:r w:rsidR="00511F0D" w:rsidRPr="002D3B91">
        <w:rPr>
          <w:rFonts w:ascii="Arial" w:hAnsi="Arial" w:cs="Arial"/>
          <w:sz w:val="24"/>
        </w:rPr>
        <w:t xml:space="preserve"> EDB</w:t>
      </w:r>
      <w:r w:rsidRPr="002D3B91">
        <w:rPr>
          <w:rFonts w:ascii="Arial" w:hAnsi="Arial" w:cs="Arial"/>
          <w:sz w:val="24"/>
        </w:rPr>
        <w:t xml:space="preserve">, </w:t>
      </w:r>
    </w:p>
    <w:p w14:paraId="5C168852" w14:textId="77777777" w:rsidR="00BD0DE1" w:rsidRPr="002D3B91" w:rsidRDefault="00BD0DE1" w:rsidP="00162AF5">
      <w:pPr>
        <w:pStyle w:val="Akapitzlist"/>
        <w:numPr>
          <w:ilvl w:val="0"/>
          <w:numId w:val="9"/>
        </w:numPr>
        <w:ind w:left="1418"/>
        <w:rPr>
          <w:rFonts w:ascii="Arial" w:hAnsi="Arial" w:cs="Arial"/>
          <w:sz w:val="24"/>
        </w:rPr>
      </w:pPr>
      <w:r w:rsidRPr="002D3B91">
        <w:rPr>
          <w:rFonts w:ascii="Arial" w:hAnsi="Arial" w:cs="Arial"/>
          <w:sz w:val="24"/>
        </w:rPr>
        <w:t xml:space="preserve">ilości lub rodzaju użytego urządzenia do połączenia z </w:t>
      </w:r>
      <w:r w:rsidR="00511F0D" w:rsidRPr="002D3B91">
        <w:rPr>
          <w:rFonts w:ascii="Arial" w:hAnsi="Arial" w:cs="Arial"/>
          <w:sz w:val="24"/>
        </w:rPr>
        <w:t>s</w:t>
      </w:r>
      <w:r w:rsidRPr="002D3B91">
        <w:rPr>
          <w:rFonts w:ascii="Arial" w:hAnsi="Arial" w:cs="Arial"/>
          <w:sz w:val="24"/>
        </w:rPr>
        <w:t>ystemem</w:t>
      </w:r>
      <w:r w:rsidR="00511F0D" w:rsidRPr="002D3B91">
        <w:rPr>
          <w:rFonts w:ascii="Arial" w:hAnsi="Arial" w:cs="Arial"/>
          <w:sz w:val="24"/>
        </w:rPr>
        <w:t xml:space="preserve"> EDB</w:t>
      </w:r>
      <w:r w:rsidRPr="002D3B91">
        <w:rPr>
          <w:rFonts w:ascii="Arial" w:hAnsi="Arial" w:cs="Arial"/>
          <w:sz w:val="24"/>
        </w:rPr>
        <w:t>.</w:t>
      </w:r>
    </w:p>
    <w:p w14:paraId="6778984A" w14:textId="77777777" w:rsidR="00D466D1" w:rsidRPr="000B201A" w:rsidRDefault="00BD0DE1" w:rsidP="00D466D1">
      <w:pPr>
        <w:pStyle w:val="ZP2"/>
      </w:pPr>
      <w:r w:rsidRPr="000B201A">
        <w:t xml:space="preserve">Dostęp do </w:t>
      </w:r>
      <w:r w:rsidR="0009415D" w:rsidRPr="000B201A">
        <w:t xml:space="preserve">Dziennika Budowy </w:t>
      </w:r>
      <w:r w:rsidRPr="000B201A">
        <w:t xml:space="preserve">dla pracowników organów administracji publicznej musi być zapewniony </w:t>
      </w:r>
      <w:r w:rsidR="00D466D1" w:rsidRPr="000B201A">
        <w:t xml:space="preserve">z komputera wyposażonego w </w:t>
      </w:r>
      <w:r w:rsidR="00D466D1" w:rsidRPr="00703C64">
        <w:t xml:space="preserve">aktualną (stabilną) wersję przeglądarki internetowej: Google Chrome, Mozilla </w:t>
      </w:r>
      <w:proofErr w:type="spellStart"/>
      <w:r w:rsidR="00D466D1" w:rsidRPr="00703C64">
        <w:t>Firefox</w:t>
      </w:r>
      <w:proofErr w:type="spellEnd"/>
      <w:r w:rsidR="00D466D1" w:rsidRPr="00703C64">
        <w:t xml:space="preserve">, Opera, Microsoft Edge, Safari. </w:t>
      </w:r>
    </w:p>
    <w:p w14:paraId="18773B4F" w14:textId="302A8A7C" w:rsidR="00BD0DE1" w:rsidRPr="00703C64" w:rsidRDefault="00D466D1" w:rsidP="00D466D1">
      <w:pPr>
        <w:pStyle w:val="ZP2"/>
      </w:pPr>
      <w:r w:rsidRPr="00703C64">
        <w:t xml:space="preserve">Dostęp do Dziennika Budowy dla pracowników organów administracji publicznej musi być zapewniony </w:t>
      </w:r>
      <w:r w:rsidR="00BD0DE1" w:rsidRPr="00703C64">
        <w:t xml:space="preserve">na urządzeniach mobilnych </w:t>
      </w:r>
      <w:r w:rsidR="00C06791" w:rsidRPr="00703C64">
        <w:t xml:space="preserve">poprzez aplikacje natywne </w:t>
      </w:r>
      <w:r w:rsidR="00BD0DE1" w:rsidRPr="00703C64">
        <w:t>z</w:t>
      </w:r>
      <w:r w:rsidR="00C06791" w:rsidRPr="00703C64">
        <w:t> </w:t>
      </w:r>
      <w:r w:rsidR="00BD0DE1" w:rsidRPr="00703C64">
        <w:t xml:space="preserve">możliwością </w:t>
      </w:r>
      <w:r w:rsidR="00C06791" w:rsidRPr="00703C64">
        <w:t xml:space="preserve">ich </w:t>
      </w:r>
      <w:r w:rsidR="00BD0DE1" w:rsidRPr="00703C64">
        <w:t>bezpłatnego pobrania i nieograniczonego używania i dostępu, bez konieczności dokonywania jakichkolwiek opłat (w tym mikropłatności), bezpośrednio ze sklepów Google Play</w:t>
      </w:r>
      <w:r w:rsidR="00253BCB" w:rsidRPr="00703C64">
        <w:t xml:space="preserve"> oraz</w:t>
      </w:r>
      <w:r w:rsidR="00BD0DE1" w:rsidRPr="00703C64">
        <w:t xml:space="preserve"> </w:t>
      </w:r>
      <w:proofErr w:type="spellStart"/>
      <w:r w:rsidR="00BD0DE1" w:rsidRPr="00703C64">
        <w:t>AppStore</w:t>
      </w:r>
      <w:proofErr w:type="spellEnd"/>
      <w:r w:rsidR="00146A99" w:rsidRPr="00703C64">
        <w:t>.</w:t>
      </w:r>
    </w:p>
    <w:p w14:paraId="312AF2CF" w14:textId="77777777" w:rsidR="00D466D1" w:rsidRPr="000B201A" w:rsidRDefault="00D466D1" w:rsidP="00D466D1">
      <w:pPr>
        <w:pStyle w:val="ZP2"/>
      </w:pPr>
      <w:r w:rsidRPr="00703C64">
        <w:t xml:space="preserve">Dostęp do Dziennika Budowy dla pozostałych użytkowników, musi być zapewniony z komputera wyposażonego w aktualną (stabilną) wersję przeglądarki internetowej: Google Chrome, Mozilla </w:t>
      </w:r>
      <w:proofErr w:type="spellStart"/>
      <w:r w:rsidRPr="00703C64">
        <w:t>Firefox</w:t>
      </w:r>
      <w:proofErr w:type="spellEnd"/>
      <w:r w:rsidRPr="00703C64">
        <w:t xml:space="preserve">, Opera, Microsoft Edge, Safari. </w:t>
      </w:r>
    </w:p>
    <w:p w14:paraId="57B1B003" w14:textId="4AC5C169" w:rsidR="00D466D1" w:rsidRPr="00703C64" w:rsidRDefault="00D466D1" w:rsidP="00D466D1">
      <w:pPr>
        <w:pStyle w:val="ZP2"/>
      </w:pPr>
      <w:r w:rsidRPr="000B201A">
        <w:t xml:space="preserve">Dostęp do Dziennika Budowy dla pozostałych użytkowników musi być zapewniony na urządzeniach mobilnych </w:t>
      </w:r>
      <w:r w:rsidR="00C06791" w:rsidRPr="00703C64">
        <w:t xml:space="preserve">poprzez aplikacje natywne </w:t>
      </w:r>
      <w:r w:rsidRPr="00703C64">
        <w:t>z</w:t>
      </w:r>
      <w:r w:rsidR="00C06791" w:rsidRPr="00703C64">
        <w:t> </w:t>
      </w:r>
      <w:r w:rsidRPr="00703C64">
        <w:t xml:space="preserve">możliwością </w:t>
      </w:r>
      <w:r w:rsidR="00C06791" w:rsidRPr="00703C64">
        <w:rPr>
          <w:color w:val="FF0000"/>
        </w:rPr>
        <w:t>ich</w:t>
      </w:r>
      <w:r w:rsidR="00C06791" w:rsidRPr="00703C64">
        <w:t xml:space="preserve"> </w:t>
      </w:r>
      <w:r w:rsidRPr="00703C64">
        <w:t>bezpłatnego pobrania i nieograniczonego używania i dostępu,</w:t>
      </w:r>
      <w:r w:rsidRPr="002D3B91">
        <w:t xml:space="preserve"> </w:t>
      </w:r>
      <w:r w:rsidRPr="000B201A">
        <w:lastRenderedPageBreak/>
        <w:t>bez konieczności dokonywania jakichkolwiek opłat (w tym mikropłatności), bezpośrednio ze sklepów Google Play</w:t>
      </w:r>
      <w:r w:rsidR="00D35BB3" w:rsidRPr="00703C64">
        <w:t xml:space="preserve"> oraz</w:t>
      </w:r>
      <w:r w:rsidRPr="00703C64">
        <w:t xml:space="preserve"> </w:t>
      </w:r>
      <w:proofErr w:type="spellStart"/>
      <w:r w:rsidRPr="00703C64">
        <w:t>AppStore</w:t>
      </w:r>
      <w:proofErr w:type="spellEnd"/>
      <w:r w:rsidR="00C310D0" w:rsidRPr="00703C64">
        <w:t>.</w:t>
      </w:r>
    </w:p>
    <w:p w14:paraId="56BA4180" w14:textId="77777777" w:rsidR="00BD0DE1" w:rsidRPr="00703C64" w:rsidRDefault="00BD0DE1" w:rsidP="00796820">
      <w:pPr>
        <w:pStyle w:val="ZP2"/>
      </w:pPr>
      <w:r w:rsidRPr="00703C64">
        <w:t>Organy nadzoru budowlanego muszą mieć możliwość sprawdzania wpisów</w:t>
      </w:r>
      <w:r w:rsidR="00741927" w:rsidRPr="00703C64">
        <w:t>,</w:t>
      </w:r>
      <w:r w:rsidRPr="00703C64">
        <w:t xml:space="preserve"> </w:t>
      </w:r>
      <w:r w:rsidR="009B509B" w:rsidRPr="00703C64">
        <w:br/>
      </w:r>
      <w:r w:rsidRPr="00703C64">
        <w:t>w tym informacj</w:t>
      </w:r>
      <w:r w:rsidR="00796820" w:rsidRPr="00703C64">
        <w:t>i</w:t>
      </w:r>
      <w:r w:rsidRPr="00703C64">
        <w:t xml:space="preserve"> o tym</w:t>
      </w:r>
      <w:r w:rsidR="00741927" w:rsidRPr="00703C64">
        <w:t>,</w:t>
      </w:r>
      <w:r w:rsidRPr="00703C64">
        <w:t xml:space="preserve"> kto i kiedy dokonał wpisu, jakiej treści i jaką funkcję pełnił dokonując wpisu</w:t>
      </w:r>
      <w:r w:rsidR="00A06F43" w:rsidRPr="00703C64">
        <w:t>.</w:t>
      </w:r>
    </w:p>
    <w:p w14:paraId="426FA03E" w14:textId="77777777" w:rsidR="00BD0DE1" w:rsidRPr="00703C64" w:rsidRDefault="00BD0DE1" w:rsidP="008F3D9F">
      <w:pPr>
        <w:pStyle w:val="ZP2"/>
        <w:tabs>
          <w:tab w:val="left" w:pos="3969"/>
        </w:tabs>
        <w:rPr>
          <w:color w:val="000000" w:themeColor="text1"/>
        </w:rPr>
      </w:pPr>
      <w:r w:rsidRPr="00703C64">
        <w:t xml:space="preserve">Uczestnicy procesu budowlanego muszą mieć </w:t>
      </w:r>
      <w:r w:rsidRPr="00703C64">
        <w:rPr>
          <w:color w:val="000000" w:themeColor="text1"/>
        </w:rPr>
        <w:t>możliwość sprawdzenia wpisów dotyczących realizowanych przez nich inwestycji</w:t>
      </w:r>
      <w:r w:rsidR="000D1F49" w:rsidRPr="00703C64">
        <w:rPr>
          <w:color w:val="000000" w:themeColor="text1"/>
        </w:rPr>
        <w:t>.</w:t>
      </w:r>
      <w:r w:rsidRPr="00703C64">
        <w:rPr>
          <w:color w:val="000000" w:themeColor="text1"/>
        </w:rPr>
        <w:t xml:space="preserve"> </w:t>
      </w:r>
    </w:p>
    <w:p w14:paraId="4F635512" w14:textId="77777777" w:rsidR="00BD0DE1" w:rsidRPr="00703C64" w:rsidRDefault="00BD0DE1" w:rsidP="00796820">
      <w:pPr>
        <w:pStyle w:val="ZP2"/>
        <w:rPr>
          <w:color w:val="000000" w:themeColor="text1"/>
        </w:rPr>
      </w:pPr>
      <w:r w:rsidRPr="00703C64">
        <w:rPr>
          <w:color w:val="000000" w:themeColor="text1"/>
        </w:rPr>
        <w:t xml:space="preserve">Działanie </w:t>
      </w:r>
      <w:r w:rsidR="00AB5F54" w:rsidRPr="00703C64">
        <w:rPr>
          <w:color w:val="000000" w:themeColor="text1"/>
        </w:rPr>
        <w:t>systemu EDB</w:t>
      </w:r>
      <w:r w:rsidRPr="00703C64">
        <w:rPr>
          <w:color w:val="000000" w:themeColor="text1"/>
        </w:rPr>
        <w:t xml:space="preserve"> </w:t>
      </w:r>
      <w:r w:rsidR="00AB5F54" w:rsidRPr="00703C64">
        <w:rPr>
          <w:color w:val="000000" w:themeColor="text1"/>
        </w:rPr>
        <w:t xml:space="preserve">powinno </w:t>
      </w:r>
      <w:r w:rsidRPr="00703C64">
        <w:rPr>
          <w:color w:val="000000" w:themeColor="text1"/>
        </w:rPr>
        <w:t xml:space="preserve">odbywać się w technice PUSH (lub innej technologii powiadomień użytkownika funkcjonującej analogicznie jak PUSH), tzn. otrzymanie przez odbiorcę informacji musi odbywać się automatycznie </w:t>
      </w:r>
      <w:r w:rsidRPr="00703C64">
        <w:rPr>
          <w:color w:val="000000" w:themeColor="text1"/>
        </w:rPr>
        <w:br/>
        <w:t xml:space="preserve">z chwilą </w:t>
      </w:r>
      <w:r w:rsidR="00796820" w:rsidRPr="00703C64">
        <w:rPr>
          <w:color w:val="000000" w:themeColor="text1"/>
        </w:rPr>
        <w:t xml:space="preserve">zaistnienia zdarzenia lub </w:t>
      </w:r>
      <w:r w:rsidRPr="00703C64">
        <w:rPr>
          <w:color w:val="000000" w:themeColor="text1"/>
        </w:rPr>
        <w:t>opublikowania wiadomości, o czym odbiorca ma być informowany komunikatem.</w:t>
      </w:r>
      <w:r w:rsidR="00796820" w:rsidRPr="00703C64">
        <w:rPr>
          <w:color w:val="000000" w:themeColor="text1"/>
        </w:rPr>
        <w:t xml:space="preserve"> Wszystkie przypadki generowania komunikatów (zakres zdarzeń oraz zakres wiadomości) zostan</w:t>
      </w:r>
      <w:r w:rsidR="00AB5F54" w:rsidRPr="00703C64">
        <w:rPr>
          <w:color w:val="000000" w:themeColor="text1"/>
        </w:rPr>
        <w:t xml:space="preserve">ą </w:t>
      </w:r>
      <w:r w:rsidR="00796820" w:rsidRPr="00703C64">
        <w:rPr>
          <w:color w:val="000000" w:themeColor="text1"/>
        </w:rPr>
        <w:t>zdefiniowan</w:t>
      </w:r>
      <w:r w:rsidR="00AB5F54" w:rsidRPr="00703C64">
        <w:rPr>
          <w:color w:val="000000" w:themeColor="text1"/>
        </w:rPr>
        <w:t>e</w:t>
      </w:r>
      <w:r w:rsidR="00796820" w:rsidRPr="00703C64">
        <w:rPr>
          <w:color w:val="000000" w:themeColor="text1"/>
        </w:rPr>
        <w:t xml:space="preserve"> </w:t>
      </w:r>
      <w:r w:rsidR="009B509B" w:rsidRPr="00703C64">
        <w:rPr>
          <w:color w:val="000000" w:themeColor="text1"/>
        </w:rPr>
        <w:br/>
      </w:r>
      <w:r w:rsidR="00796820" w:rsidRPr="00703C64">
        <w:rPr>
          <w:color w:val="000000" w:themeColor="text1"/>
        </w:rPr>
        <w:t xml:space="preserve">w fazie analitycznej projektu.  </w:t>
      </w:r>
    </w:p>
    <w:p w14:paraId="30C3789E" w14:textId="77777777" w:rsidR="00BD0DE1" w:rsidRPr="00703C64" w:rsidRDefault="00BD0DE1" w:rsidP="00286055">
      <w:pPr>
        <w:pStyle w:val="ZP2"/>
        <w:rPr>
          <w:color w:val="000000" w:themeColor="text1"/>
        </w:rPr>
      </w:pPr>
      <w:r w:rsidRPr="00703C64">
        <w:rPr>
          <w:color w:val="000000" w:themeColor="text1"/>
        </w:rPr>
        <w:t>System musi sprawdzać poprawność wpisanych i przechowywanych wartości, np. PESEL, datę urodzenia, adresów e-mail</w:t>
      </w:r>
      <w:r w:rsidR="00286055" w:rsidRPr="00703C64">
        <w:rPr>
          <w:color w:val="000000" w:themeColor="text1"/>
        </w:rPr>
        <w:t xml:space="preserve"> (walidacja, maskowanie)</w:t>
      </w:r>
      <w:r w:rsidRPr="00703C64">
        <w:rPr>
          <w:color w:val="000000" w:themeColor="text1"/>
        </w:rPr>
        <w:t>.</w:t>
      </w:r>
    </w:p>
    <w:p w14:paraId="55F72083" w14:textId="77777777" w:rsidR="00BD0DE1" w:rsidRPr="00703C64" w:rsidRDefault="00BD0DE1" w:rsidP="00286055">
      <w:pPr>
        <w:pStyle w:val="ZP2"/>
        <w:rPr>
          <w:color w:val="000000" w:themeColor="text1"/>
        </w:rPr>
      </w:pPr>
      <w:r w:rsidRPr="00703C64">
        <w:rPr>
          <w:color w:val="000000" w:themeColor="text1"/>
        </w:rPr>
        <w:t>Każdy użytkownik po jednorazowym zalogowaniu się do Systemu musi posiadać dostęp do danych o wszystkich przypisanych do jego konta dzienników budowy. Opisany przypadek dotyczy w szczególności sytuacji, gdy inwestycj</w:t>
      </w:r>
      <w:r w:rsidR="00A5158A" w:rsidRPr="00703C64">
        <w:rPr>
          <w:color w:val="000000" w:themeColor="text1"/>
        </w:rPr>
        <w:t>a</w:t>
      </w:r>
      <w:r w:rsidRPr="00703C64">
        <w:rPr>
          <w:color w:val="000000" w:themeColor="text1"/>
        </w:rPr>
        <w:t xml:space="preserve"> jest prowadzona przez t</w:t>
      </w:r>
      <w:r w:rsidR="00A5158A" w:rsidRPr="00703C64">
        <w:rPr>
          <w:color w:val="000000" w:themeColor="text1"/>
        </w:rPr>
        <w:t xml:space="preserve">ę samą </w:t>
      </w:r>
      <w:r w:rsidRPr="00703C64">
        <w:rPr>
          <w:color w:val="000000" w:themeColor="text1"/>
        </w:rPr>
        <w:t>osob</w:t>
      </w:r>
      <w:r w:rsidR="00A5158A" w:rsidRPr="00703C64">
        <w:rPr>
          <w:color w:val="000000" w:themeColor="text1"/>
        </w:rPr>
        <w:t>ę w</w:t>
      </w:r>
      <w:r w:rsidRPr="00703C64">
        <w:rPr>
          <w:color w:val="000000" w:themeColor="text1"/>
        </w:rPr>
        <w:t>y</w:t>
      </w:r>
      <w:r w:rsidR="00A5158A" w:rsidRPr="00703C64">
        <w:rPr>
          <w:color w:val="000000" w:themeColor="text1"/>
        </w:rPr>
        <w:t>stępującą w odmiennych rolach</w:t>
      </w:r>
      <w:r w:rsidRPr="00703C64">
        <w:rPr>
          <w:color w:val="000000" w:themeColor="text1"/>
        </w:rPr>
        <w:t xml:space="preserve"> (</w:t>
      </w:r>
      <w:r w:rsidR="00A5158A" w:rsidRPr="00703C64">
        <w:rPr>
          <w:color w:val="000000" w:themeColor="text1"/>
        </w:rPr>
        <w:t xml:space="preserve">np. jako </w:t>
      </w:r>
      <w:r w:rsidRPr="00703C64">
        <w:rPr>
          <w:color w:val="000000" w:themeColor="text1"/>
        </w:rPr>
        <w:t>inwestor</w:t>
      </w:r>
      <w:r w:rsidR="00A5158A" w:rsidRPr="00703C64">
        <w:rPr>
          <w:color w:val="000000" w:themeColor="text1"/>
        </w:rPr>
        <w:t xml:space="preserve"> i</w:t>
      </w:r>
      <w:r w:rsidRPr="00703C64">
        <w:rPr>
          <w:color w:val="000000" w:themeColor="text1"/>
        </w:rPr>
        <w:t xml:space="preserve"> kierownik budowy</w:t>
      </w:r>
      <w:r w:rsidR="00A5158A" w:rsidRPr="00703C64">
        <w:rPr>
          <w:color w:val="000000" w:themeColor="text1"/>
        </w:rPr>
        <w:t xml:space="preserve"> lub inwestor i projektant</w:t>
      </w:r>
      <w:r w:rsidRPr="00703C64">
        <w:rPr>
          <w:color w:val="000000" w:themeColor="text1"/>
        </w:rPr>
        <w:t xml:space="preserve">). Zamawiający dopuszcza po zalogowaniu wybór dziennika budowy/inwestycji, </w:t>
      </w:r>
      <w:r w:rsidR="00286055" w:rsidRPr="00703C64">
        <w:rPr>
          <w:color w:val="000000" w:themeColor="text1"/>
        </w:rPr>
        <w:t xml:space="preserve">co </w:t>
      </w:r>
      <w:r w:rsidRPr="00703C64">
        <w:rPr>
          <w:color w:val="000000" w:themeColor="text1"/>
        </w:rPr>
        <w:t xml:space="preserve">przeniesie użytkownika do danych wybranej inwestycji oraz umożliwi powrót do wyboru innej </w:t>
      </w:r>
      <w:r w:rsidR="00286055" w:rsidRPr="00703C64">
        <w:rPr>
          <w:color w:val="000000" w:themeColor="text1"/>
        </w:rPr>
        <w:t>inwestycji (</w:t>
      </w:r>
      <w:r w:rsidRPr="00703C64">
        <w:rPr>
          <w:color w:val="000000" w:themeColor="text1"/>
        </w:rPr>
        <w:t xml:space="preserve">bez konieczności </w:t>
      </w:r>
      <w:r w:rsidR="00286055" w:rsidRPr="00703C64">
        <w:rPr>
          <w:color w:val="000000" w:themeColor="text1"/>
        </w:rPr>
        <w:t xml:space="preserve">wylogowania się i </w:t>
      </w:r>
      <w:r w:rsidRPr="00703C64">
        <w:rPr>
          <w:color w:val="000000" w:themeColor="text1"/>
        </w:rPr>
        <w:t>ponowne</w:t>
      </w:r>
      <w:r w:rsidR="00286055" w:rsidRPr="00703C64">
        <w:rPr>
          <w:color w:val="000000" w:themeColor="text1"/>
        </w:rPr>
        <w:t>go logowania się w systemie</w:t>
      </w:r>
      <w:r w:rsidRPr="00703C64">
        <w:rPr>
          <w:color w:val="000000" w:themeColor="text1"/>
        </w:rPr>
        <w:t>.</w:t>
      </w:r>
    </w:p>
    <w:p w14:paraId="04A716A3" w14:textId="77777777" w:rsidR="00D466D1" w:rsidRPr="00703C64" w:rsidRDefault="004D5CF6" w:rsidP="004D5CF6">
      <w:pPr>
        <w:pStyle w:val="ZP2"/>
      </w:pPr>
      <w:r w:rsidRPr="00703C64">
        <w:rPr>
          <w:color w:val="000000" w:themeColor="text1"/>
        </w:rPr>
        <w:t xml:space="preserve">System </w:t>
      </w:r>
      <w:r w:rsidR="00D466D1" w:rsidRPr="00703C64">
        <w:rPr>
          <w:color w:val="000000" w:themeColor="text1"/>
        </w:rPr>
        <w:t xml:space="preserve">EDB </w:t>
      </w:r>
      <w:r w:rsidRPr="00703C64">
        <w:rPr>
          <w:color w:val="000000" w:themeColor="text1"/>
        </w:rPr>
        <w:t xml:space="preserve">musi posiadać wbudowaną pomoc w postaci podręczników użytkownika, filmów instruktażowych. Wykonawca musi zapewnić Zamawiającemu wsparcie techniczne i merytoryczne w zakresie obsługi Systemu poprzez kontakt telefoniczny i pocztę elektroniczną z działem pomocy technicznej. </w:t>
      </w:r>
    </w:p>
    <w:p w14:paraId="191C24EA" w14:textId="167B953C" w:rsidR="004D5CF6" w:rsidRPr="000B201A" w:rsidRDefault="00D466D1" w:rsidP="004D5CF6">
      <w:pPr>
        <w:pStyle w:val="ZP2"/>
      </w:pPr>
      <w:r w:rsidRPr="00703C64">
        <w:t xml:space="preserve">System EDB </w:t>
      </w:r>
      <w:r w:rsidR="004D5CF6" w:rsidRPr="00703C64">
        <w:t xml:space="preserve">musi umożliwiać pracę jako natywna aplikacja (Google Play, </w:t>
      </w:r>
      <w:proofErr w:type="spellStart"/>
      <w:r w:rsidR="004D5CF6" w:rsidRPr="00703C64">
        <w:t>AppStore</w:t>
      </w:r>
      <w:proofErr w:type="spellEnd"/>
      <w:r w:rsidR="004D5CF6" w:rsidRPr="00703C64">
        <w:t xml:space="preserve">) oraz z wykorzystaniem aktualnych wersji przeglądarek internetowych: </w:t>
      </w:r>
      <w:r w:rsidRPr="00703C64">
        <w:t xml:space="preserve">Google Chrome, Mozilla </w:t>
      </w:r>
      <w:proofErr w:type="spellStart"/>
      <w:r w:rsidRPr="00703C64">
        <w:t>Firefox</w:t>
      </w:r>
      <w:proofErr w:type="spellEnd"/>
      <w:r w:rsidRPr="00703C64">
        <w:t>, Opera, Microsoft Edge, Safari.</w:t>
      </w:r>
    </w:p>
    <w:p w14:paraId="67C0D33D" w14:textId="77777777" w:rsidR="00502405" w:rsidRPr="00703C64" w:rsidRDefault="00100158" w:rsidP="004D5CF6">
      <w:pPr>
        <w:pStyle w:val="ZP2"/>
        <w:rPr>
          <w:color w:val="000000" w:themeColor="text1"/>
        </w:rPr>
      </w:pPr>
      <w:r w:rsidRPr="00703C64">
        <w:t xml:space="preserve">System EDB musi posiadać funkcjonalność, która w przypadku braku dostępu </w:t>
      </w:r>
      <w:r w:rsidR="009B509B" w:rsidRPr="00703C64">
        <w:br/>
      </w:r>
      <w:r w:rsidRPr="00703C64">
        <w:rPr>
          <w:color w:val="000000" w:themeColor="text1"/>
        </w:rPr>
        <w:t xml:space="preserve">do Internetu (tryb offline) pozwoli użytkownikowi na m.in. </w:t>
      </w:r>
      <w:r w:rsidR="00F37D00" w:rsidRPr="00703C64">
        <w:rPr>
          <w:color w:val="000000" w:themeColor="text1"/>
        </w:rPr>
        <w:t xml:space="preserve">dostęp do </w:t>
      </w:r>
      <w:r w:rsidRPr="00703C64">
        <w:rPr>
          <w:color w:val="000000" w:themeColor="text1"/>
        </w:rPr>
        <w:t xml:space="preserve">dzienników budowy, dokonanie wpisu w dzienniku budowy oraz dokonanie innych czynności, </w:t>
      </w:r>
      <w:r w:rsidR="00155DC0" w:rsidRPr="00703C64">
        <w:rPr>
          <w:color w:val="000000" w:themeColor="text1"/>
        </w:rPr>
        <w:t xml:space="preserve">na </w:t>
      </w:r>
      <w:r w:rsidRPr="00703C64">
        <w:rPr>
          <w:color w:val="000000" w:themeColor="text1"/>
        </w:rPr>
        <w:t xml:space="preserve">które pozwalają przydzielone uprawnienia. Po uzyskaniu połączenia </w:t>
      </w:r>
      <w:r w:rsidR="009B509B" w:rsidRPr="00703C64">
        <w:rPr>
          <w:color w:val="000000" w:themeColor="text1"/>
        </w:rPr>
        <w:br/>
      </w:r>
      <w:r w:rsidRPr="00703C64">
        <w:rPr>
          <w:color w:val="000000" w:themeColor="text1"/>
        </w:rPr>
        <w:t xml:space="preserve">z Internetem system zapewni automatyczną synchronizację danych. </w:t>
      </w:r>
    </w:p>
    <w:p w14:paraId="6B74A7C5" w14:textId="77777777" w:rsidR="00100158" w:rsidRPr="00703C64" w:rsidRDefault="00100158" w:rsidP="004D5CF6">
      <w:pPr>
        <w:pStyle w:val="ZP2"/>
        <w:rPr>
          <w:color w:val="000000" w:themeColor="text1"/>
        </w:rPr>
      </w:pPr>
      <w:r w:rsidRPr="00703C64">
        <w:rPr>
          <w:color w:val="000000" w:themeColor="text1"/>
        </w:rPr>
        <w:t xml:space="preserve">Zamawiający dopuszcza możliwość zainstalowania oprogramowania klienta </w:t>
      </w:r>
      <w:r w:rsidR="009B509B" w:rsidRPr="00703C64">
        <w:rPr>
          <w:color w:val="000000" w:themeColor="text1"/>
        </w:rPr>
        <w:br/>
      </w:r>
      <w:r w:rsidRPr="00703C64">
        <w:rPr>
          <w:color w:val="000000" w:themeColor="text1"/>
        </w:rPr>
        <w:t>do obsługi funkcjonalności offline na komputerach użytkownika</w:t>
      </w:r>
      <w:r w:rsidR="00155DC0" w:rsidRPr="00703C64">
        <w:rPr>
          <w:color w:val="000000" w:themeColor="text1"/>
        </w:rPr>
        <w:t>.</w:t>
      </w:r>
    </w:p>
    <w:p w14:paraId="75551DE2" w14:textId="77777777" w:rsidR="00A623CB" w:rsidRPr="00703C64" w:rsidRDefault="00502405" w:rsidP="00A623CB">
      <w:pPr>
        <w:pStyle w:val="ZP2"/>
        <w:rPr>
          <w:color w:val="000000" w:themeColor="text1"/>
        </w:rPr>
      </w:pPr>
      <w:r w:rsidRPr="00703C64">
        <w:rPr>
          <w:color w:val="000000" w:themeColor="text1"/>
        </w:rPr>
        <w:t>W razie braku dostępu do Internetu, dowolny użytkownik systemu EDB będzie miał dostęp do danych zsynchronizowanych przy ostatnim połączeniu.</w:t>
      </w:r>
    </w:p>
    <w:p w14:paraId="5D6867E7" w14:textId="77777777" w:rsidR="00FA0BFC" w:rsidRPr="002D3B91" w:rsidRDefault="00FA0BFC" w:rsidP="00502405">
      <w:pPr>
        <w:pStyle w:val="ZP2"/>
        <w:numPr>
          <w:ilvl w:val="0"/>
          <w:numId w:val="0"/>
        </w:numPr>
        <w:rPr>
          <w:color w:val="000000" w:themeColor="text1"/>
        </w:rPr>
      </w:pPr>
    </w:p>
    <w:p w14:paraId="0966EC0D" w14:textId="77777777" w:rsidR="008C089E" w:rsidRPr="002D3B91" w:rsidRDefault="008C089E" w:rsidP="00E646C5">
      <w:pPr>
        <w:pStyle w:val="ZP1"/>
        <w:jc w:val="both"/>
        <w:rPr>
          <w:color w:val="000000" w:themeColor="text1"/>
        </w:rPr>
      </w:pPr>
      <w:bookmarkStart w:id="12" w:name="_Toc39483702"/>
      <w:bookmarkStart w:id="13" w:name="_Toc50383768"/>
      <w:r w:rsidRPr="002D3B91">
        <w:rPr>
          <w:color w:val="000000" w:themeColor="text1"/>
        </w:rPr>
        <w:t xml:space="preserve">Minimalne wymagania i funkcjonalności </w:t>
      </w:r>
      <w:r w:rsidR="00A0071E" w:rsidRPr="002D3B91">
        <w:rPr>
          <w:color w:val="000000" w:themeColor="text1"/>
        </w:rPr>
        <w:t>m</w:t>
      </w:r>
      <w:r w:rsidRPr="002D3B91">
        <w:rPr>
          <w:color w:val="000000" w:themeColor="text1"/>
        </w:rPr>
        <w:t xml:space="preserve">odułu </w:t>
      </w:r>
      <w:r w:rsidR="0013407F" w:rsidRPr="002D3B91">
        <w:rPr>
          <w:color w:val="000000" w:themeColor="text1"/>
        </w:rPr>
        <w:t xml:space="preserve">elektronicznego </w:t>
      </w:r>
      <w:r w:rsidRPr="002D3B91">
        <w:rPr>
          <w:color w:val="000000" w:themeColor="text1"/>
        </w:rPr>
        <w:t xml:space="preserve">dziennika </w:t>
      </w:r>
      <w:bookmarkEnd w:id="12"/>
      <w:r w:rsidR="0013407F" w:rsidRPr="002D3B91">
        <w:rPr>
          <w:color w:val="000000" w:themeColor="text1"/>
        </w:rPr>
        <w:t>budowy</w:t>
      </w:r>
      <w:r w:rsidR="00E646C5" w:rsidRPr="002D3B91">
        <w:rPr>
          <w:color w:val="000000" w:themeColor="text1"/>
        </w:rPr>
        <w:t xml:space="preserve"> – założenia ogólne</w:t>
      </w:r>
      <w:bookmarkEnd w:id="13"/>
    </w:p>
    <w:p w14:paraId="4C7A6E1D" w14:textId="77777777" w:rsidR="00981DC7" w:rsidRPr="002D3B91" w:rsidRDefault="00981DC7" w:rsidP="00981DC7">
      <w:pPr>
        <w:pStyle w:val="ZP2"/>
        <w:rPr>
          <w:snapToGrid w:val="0"/>
          <w:color w:val="000000" w:themeColor="text1"/>
        </w:rPr>
      </w:pPr>
      <w:r w:rsidRPr="002D3B91">
        <w:rPr>
          <w:snapToGrid w:val="0"/>
          <w:color w:val="000000" w:themeColor="text1"/>
        </w:rPr>
        <w:lastRenderedPageBreak/>
        <w:t xml:space="preserve">EDB będzie umożliwiał rejestrowanie i prowadzenie dzienników budowy </w:t>
      </w:r>
      <w:r w:rsidRPr="002D3B91">
        <w:rPr>
          <w:snapToGrid w:val="0"/>
          <w:color w:val="000000" w:themeColor="text1"/>
        </w:rPr>
        <w:br/>
        <w:t>w postaci elektronicznej.</w:t>
      </w:r>
    </w:p>
    <w:p w14:paraId="0FDF1BA4" w14:textId="77777777" w:rsidR="004D5CF6" w:rsidRPr="002D3B91" w:rsidRDefault="004D5CF6" w:rsidP="004D5CF6">
      <w:pPr>
        <w:pStyle w:val="ZP2"/>
        <w:rPr>
          <w:color w:val="000000" w:themeColor="text1"/>
        </w:rPr>
      </w:pPr>
      <w:r w:rsidRPr="002D3B91">
        <w:rPr>
          <w:color w:val="000000" w:themeColor="text1"/>
        </w:rPr>
        <w:t>Pracownicy organów administracji publicznej i inni użytkownicy systemu muszą mieć możliwość dokonywania wpisów, korygowania wpisów, oznaczania ich jako anulowanych oraz wglądu do dziennika budowy</w:t>
      </w:r>
      <w:r w:rsidR="00C44900" w:rsidRPr="002D3B91">
        <w:rPr>
          <w:color w:val="000000" w:themeColor="text1"/>
        </w:rPr>
        <w:t xml:space="preserve"> zgodnie z przypisa</w:t>
      </w:r>
      <w:r w:rsidR="004D676C" w:rsidRPr="002D3B91">
        <w:rPr>
          <w:color w:val="000000" w:themeColor="text1"/>
        </w:rPr>
        <w:t>ny</w:t>
      </w:r>
      <w:r w:rsidR="00C44900" w:rsidRPr="002D3B91">
        <w:rPr>
          <w:color w:val="000000" w:themeColor="text1"/>
        </w:rPr>
        <w:t>mi uprawnieniami</w:t>
      </w:r>
      <w:r w:rsidRPr="002D3B91">
        <w:rPr>
          <w:color w:val="000000" w:themeColor="text1"/>
        </w:rPr>
        <w:t>.</w:t>
      </w:r>
    </w:p>
    <w:p w14:paraId="7D341287" w14:textId="77777777" w:rsidR="004D5CF6" w:rsidRPr="002D3B91" w:rsidRDefault="004D5CF6" w:rsidP="004D5CF6">
      <w:pPr>
        <w:pStyle w:val="ZP2"/>
        <w:rPr>
          <w:color w:val="000000" w:themeColor="text1"/>
        </w:rPr>
      </w:pPr>
      <w:r w:rsidRPr="002D3B91">
        <w:rPr>
          <w:snapToGrid w:val="0"/>
          <w:color w:val="000000" w:themeColor="text1"/>
        </w:rPr>
        <w:t>EDB będzie umożliwiał użytkownikom wewnętrznym (organy administracji architektoniczno-</w:t>
      </w:r>
      <w:r w:rsidRPr="002D3B91">
        <w:rPr>
          <w:color w:val="000000" w:themeColor="text1"/>
        </w:rPr>
        <w:t>budowlanej i organy nadzoru budowlanego) oraz użytkownikom zewnętrznym (inwestorzy, projektanci, kierownicy budów, inspektorzy nadzoru inwestorskiego, osoby wykonujące czynności geodezyjne, inne organy administracji publicznej, takie jak: organy ochrony konserwatorskiej - konserwator zabytków, inspekcji pracy i inspekcji sanitarnej), dostęp poprzez Internet (strona WWW oraz aplikacja) do bezpłatnego użytkowania</w:t>
      </w:r>
      <w:r w:rsidR="00741927" w:rsidRPr="002D3B91">
        <w:rPr>
          <w:color w:val="000000" w:themeColor="text1"/>
        </w:rPr>
        <w:t>.</w:t>
      </w:r>
    </w:p>
    <w:p w14:paraId="51B7CED6" w14:textId="77777777" w:rsidR="004D5CF6" w:rsidRPr="002D3B91" w:rsidRDefault="004D5CF6" w:rsidP="004D5CF6">
      <w:pPr>
        <w:pStyle w:val="ZP2"/>
        <w:rPr>
          <w:snapToGrid w:val="0"/>
          <w:color w:val="000000" w:themeColor="text1"/>
        </w:rPr>
      </w:pPr>
      <w:r w:rsidRPr="002D3B91">
        <w:rPr>
          <w:snapToGrid w:val="0"/>
          <w:color w:val="000000" w:themeColor="text1"/>
        </w:rPr>
        <w:t>Dane do EDB będą wprowadzane przy wykorzystaniu interaktywnych formularzy.</w:t>
      </w:r>
    </w:p>
    <w:p w14:paraId="1386C315" w14:textId="77777777" w:rsidR="008C089E" w:rsidRPr="002D3B91" w:rsidRDefault="008C089E" w:rsidP="009F695F">
      <w:pPr>
        <w:pStyle w:val="ZP2"/>
        <w:rPr>
          <w:color w:val="000000" w:themeColor="text1"/>
        </w:rPr>
      </w:pPr>
      <w:r w:rsidRPr="002D3B91">
        <w:rPr>
          <w:color w:val="000000" w:themeColor="text1"/>
        </w:rPr>
        <w:t xml:space="preserve">System musi umożliwiać załączanie plików w określonych postaciach </w:t>
      </w:r>
      <w:r w:rsidR="009B509B" w:rsidRPr="002D3B91">
        <w:rPr>
          <w:color w:val="000000" w:themeColor="text1"/>
        </w:rPr>
        <w:br/>
      </w:r>
      <w:r w:rsidRPr="002D3B91">
        <w:rPr>
          <w:color w:val="000000" w:themeColor="text1"/>
        </w:rPr>
        <w:t xml:space="preserve">(JPG, </w:t>
      </w:r>
      <w:r w:rsidR="00742C03" w:rsidRPr="002D3B91">
        <w:rPr>
          <w:color w:val="000000" w:themeColor="text1"/>
        </w:rPr>
        <w:t>TI</w:t>
      </w:r>
      <w:r w:rsidR="00917566" w:rsidRPr="002D3B91">
        <w:rPr>
          <w:color w:val="000000" w:themeColor="text1"/>
        </w:rPr>
        <w:t>F</w:t>
      </w:r>
      <w:r w:rsidR="004D5CF6" w:rsidRPr="002D3B91">
        <w:rPr>
          <w:color w:val="000000" w:themeColor="text1"/>
        </w:rPr>
        <w:t>F, P</w:t>
      </w:r>
      <w:r w:rsidRPr="002D3B91">
        <w:rPr>
          <w:color w:val="000000" w:themeColor="text1"/>
        </w:rPr>
        <w:t>DF) do dziennika budowy.</w:t>
      </w:r>
    </w:p>
    <w:p w14:paraId="33F6C037" w14:textId="77777777" w:rsidR="008C089E" w:rsidRPr="002D3B91" w:rsidRDefault="008C089E" w:rsidP="009F695F">
      <w:pPr>
        <w:pStyle w:val="ZP2"/>
        <w:rPr>
          <w:color w:val="000000" w:themeColor="text1"/>
        </w:rPr>
      </w:pPr>
      <w:r w:rsidRPr="002D3B91">
        <w:rPr>
          <w:color w:val="000000" w:themeColor="text1"/>
        </w:rPr>
        <w:t>System musi umożliwiać nadawanie i blokowanie dostępu przez administratorów organów administracji publicznej oraz administratorów poszczególnych dzienników budowy (inwestorzy).</w:t>
      </w:r>
    </w:p>
    <w:p w14:paraId="1C38D1AE" w14:textId="77777777" w:rsidR="008C089E" w:rsidRPr="002D3B91" w:rsidRDefault="008C089E" w:rsidP="009F695F">
      <w:pPr>
        <w:pStyle w:val="ZP2"/>
        <w:rPr>
          <w:color w:val="000000" w:themeColor="text1"/>
        </w:rPr>
      </w:pPr>
      <w:r w:rsidRPr="002D3B91">
        <w:rPr>
          <w:color w:val="000000" w:themeColor="text1"/>
        </w:rPr>
        <w:t>System musi umożliwiać rejestrowanie daty oznaczenia użytkownika jako pełniącego określoną funkcję</w:t>
      </w:r>
      <w:r w:rsidR="009F695F" w:rsidRPr="002D3B91">
        <w:rPr>
          <w:color w:val="000000" w:themeColor="text1"/>
        </w:rPr>
        <w:t>, tj. uzyskania dostępu do dziennika budowy</w:t>
      </w:r>
      <w:r w:rsidRPr="002D3B91">
        <w:rPr>
          <w:color w:val="000000" w:themeColor="text1"/>
        </w:rPr>
        <w:t xml:space="preserve"> </w:t>
      </w:r>
      <w:r w:rsidR="009B509B" w:rsidRPr="002D3B91">
        <w:rPr>
          <w:color w:val="000000" w:themeColor="text1"/>
        </w:rPr>
        <w:br/>
      </w:r>
      <w:r w:rsidRPr="002D3B91">
        <w:rPr>
          <w:color w:val="000000" w:themeColor="text1"/>
        </w:rPr>
        <w:t>(KB, KRB, IN, P), daty zablokowania dostępu</w:t>
      </w:r>
      <w:r w:rsidR="00D579BC" w:rsidRPr="002D3B91">
        <w:rPr>
          <w:color w:val="000000" w:themeColor="text1"/>
        </w:rPr>
        <w:t xml:space="preserve"> (rozumianej jako data rezygnacji </w:t>
      </w:r>
      <w:r w:rsidR="009B509B" w:rsidRPr="002D3B91">
        <w:rPr>
          <w:color w:val="000000" w:themeColor="text1"/>
        </w:rPr>
        <w:br/>
      </w:r>
      <w:r w:rsidR="00D579BC" w:rsidRPr="002D3B91">
        <w:rPr>
          <w:color w:val="000000" w:themeColor="text1"/>
        </w:rPr>
        <w:t>z pełnionej funkcji)</w:t>
      </w:r>
      <w:r w:rsidRPr="002D3B91">
        <w:rPr>
          <w:color w:val="000000" w:themeColor="text1"/>
        </w:rPr>
        <w:t>, daty podjęcia obowiązków przez inną osobę.</w:t>
      </w:r>
    </w:p>
    <w:p w14:paraId="4AD0AF91" w14:textId="77777777" w:rsidR="008C089E" w:rsidRPr="002D3B91" w:rsidRDefault="008C089E" w:rsidP="009F695F">
      <w:pPr>
        <w:pStyle w:val="ZP2"/>
        <w:rPr>
          <w:color w:val="000000" w:themeColor="text1"/>
        </w:rPr>
      </w:pPr>
      <w:r w:rsidRPr="002D3B91">
        <w:rPr>
          <w:color w:val="000000" w:themeColor="text1"/>
        </w:rPr>
        <w:t xml:space="preserve">System </w:t>
      </w:r>
      <w:r w:rsidR="009F695F" w:rsidRPr="002D3B91">
        <w:rPr>
          <w:color w:val="000000" w:themeColor="text1"/>
        </w:rPr>
        <w:t xml:space="preserve">EDB </w:t>
      </w:r>
      <w:r w:rsidRPr="002D3B91">
        <w:rPr>
          <w:color w:val="000000" w:themeColor="text1"/>
        </w:rPr>
        <w:t xml:space="preserve">powinien wskazywać </w:t>
      </w:r>
      <w:r w:rsidR="009F695F" w:rsidRPr="002D3B91">
        <w:rPr>
          <w:color w:val="000000" w:themeColor="text1"/>
        </w:rPr>
        <w:t xml:space="preserve">(odzwierciedlać) </w:t>
      </w:r>
      <w:r w:rsidRPr="002D3B91">
        <w:rPr>
          <w:color w:val="000000" w:themeColor="text1"/>
        </w:rPr>
        <w:t>zmian</w:t>
      </w:r>
      <w:r w:rsidR="009F695F" w:rsidRPr="002D3B91">
        <w:rPr>
          <w:color w:val="000000" w:themeColor="text1"/>
        </w:rPr>
        <w:t>y</w:t>
      </w:r>
      <w:r w:rsidRPr="002D3B91">
        <w:rPr>
          <w:color w:val="000000" w:themeColor="text1"/>
        </w:rPr>
        <w:t xml:space="preserve"> osób pełniąc</w:t>
      </w:r>
      <w:r w:rsidR="009F695F" w:rsidRPr="002D3B91">
        <w:rPr>
          <w:color w:val="000000" w:themeColor="text1"/>
        </w:rPr>
        <w:t>ych</w:t>
      </w:r>
      <w:r w:rsidRPr="002D3B91">
        <w:rPr>
          <w:color w:val="000000" w:themeColor="text1"/>
        </w:rPr>
        <w:t xml:space="preserve"> określone funkcje na budowie lub </w:t>
      </w:r>
      <w:r w:rsidR="009726BF" w:rsidRPr="002D3B91">
        <w:rPr>
          <w:color w:val="000000" w:themeColor="text1"/>
        </w:rPr>
        <w:t xml:space="preserve">mających </w:t>
      </w:r>
      <w:r w:rsidRPr="002D3B91">
        <w:rPr>
          <w:color w:val="000000" w:themeColor="text1"/>
        </w:rPr>
        <w:t xml:space="preserve">dostęp do dokonywania wpisów </w:t>
      </w:r>
      <w:r w:rsidR="009B509B" w:rsidRPr="002D3B91">
        <w:rPr>
          <w:color w:val="000000" w:themeColor="text1"/>
        </w:rPr>
        <w:br/>
      </w:r>
      <w:r w:rsidRPr="002D3B91">
        <w:rPr>
          <w:color w:val="000000" w:themeColor="text1"/>
        </w:rPr>
        <w:t>w EDB.</w:t>
      </w:r>
    </w:p>
    <w:p w14:paraId="42EC1FB9" w14:textId="77777777" w:rsidR="002434E0" w:rsidRPr="002D3B91" w:rsidRDefault="002434E0" w:rsidP="009F695F">
      <w:pPr>
        <w:pStyle w:val="ZP2"/>
        <w:rPr>
          <w:color w:val="000000" w:themeColor="text1"/>
        </w:rPr>
      </w:pPr>
      <w:r w:rsidRPr="002D3B91">
        <w:rPr>
          <w:color w:val="000000" w:themeColor="text1"/>
        </w:rPr>
        <w:t>System musi umożliwiać oznaczanie dzienników jako: nieaktywny, aktywny, zamknięty i oddany do użytkowania.</w:t>
      </w:r>
      <w:r w:rsidR="00742C03" w:rsidRPr="002D3B91">
        <w:rPr>
          <w:color w:val="000000" w:themeColor="text1"/>
        </w:rPr>
        <w:t xml:space="preserve"> </w:t>
      </w:r>
      <w:r w:rsidR="005A2C38" w:rsidRPr="002D3B91">
        <w:rPr>
          <w:color w:val="000000" w:themeColor="text1"/>
        </w:rPr>
        <w:t>Do</w:t>
      </w:r>
      <w:r w:rsidR="00742C03" w:rsidRPr="002D3B91">
        <w:rPr>
          <w:color w:val="000000" w:themeColor="text1"/>
        </w:rPr>
        <w:t>datkowe statusy</w:t>
      </w:r>
      <w:r w:rsidR="005A2C38" w:rsidRPr="002D3B91">
        <w:rPr>
          <w:color w:val="000000" w:themeColor="text1"/>
        </w:rPr>
        <w:t xml:space="preserve"> lub nazewnictwo zostanie uszczegółowione przez Wykonawcę w fazie analitycznej projektu </w:t>
      </w:r>
      <w:r w:rsidR="00742C03" w:rsidRPr="002D3B91">
        <w:rPr>
          <w:color w:val="000000" w:themeColor="text1"/>
        </w:rPr>
        <w:t>.</w:t>
      </w:r>
    </w:p>
    <w:p w14:paraId="7789D212" w14:textId="77777777" w:rsidR="008C089E" w:rsidRPr="002D3B91" w:rsidRDefault="008C089E" w:rsidP="009F695F">
      <w:pPr>
        <w:pStyle w:val="ZP2"/>
        <w:rPr>
          <w:color w:val="000000" w:themeColor="text1"/>
        </w:rPr>
      </w:pPr>
      <w:r w:rsidRPr="002D3B91">
        <w:rPr>
          <w:color w:val="000000" w:themeColor="text1"/>
        </w:rPr>
        <w:t>System powinien umożliwiać wyszukiwanie dzienników bud</w:t>
      </w:r>
      <w:r w:rsidR="009F695F" w:rsidRPr="002D3B91">
        <w:rPr>
          <w:color w:val="000000" w:themeColor="text1"/>
        </w:rPr>
        <w:t>owy</w:t>
      </w:r>
      <w:r w:rsidRPr="002D3B91">
        <w:rPr>
          <w:color w:val="000000" w:themeColor="text1"/>
        </w:rPr>
        <w:t xml:space="preserve"> przy użyciu </w:t>
      </w:r>
      <w:r w:rsidR="009B509B" w:rsidRPr="002D3B91">
        <w:rPr>
          <w:color w:val="000000" w:themeColor="text1"/>
        </w:rPr>
        <w:br/>
      </w:r>
      <w:r w:rsidR="009F695F" w:rsidRPr="002D3B91">
        <w:rPr>
          <w:color w:val="000000" w:themeColor="text1"/>
        </w:rPr>
        <w:t xml:space="preserve">m.in. </w:t>
      </w:r>
      <w:r w:rsidRPr="002D3B91">
        <w:rPr>
          <w:color w:val="000000" w:themeColor="text1"/>
        </w:rPr>
        <w:t>takich filtrów</w:t>
      </w:r>
      <w:r w:rsidR="00741927" w:rsidRPr="002D3B91">
        <w:rPr>
          <w:color w:val="000000" w:themeColor="text1"/>
        </w:rPr>
        <w:t>,</w:t>
      </w:r>
      <w:r w:rsidRPr="002D3B91">
        <w:rPr>
          <w:color w:val="000000" w:themeColor="text1"/>
        </w:rPr>
        <w:t xml:space="preserve"> jak: </w:t>
      </w:r>
    </w:p>
    <w:p w14:paraId="7D4D02E2" w14:textId="77777777" w:rsidR="008C089E" w:rsidRPr="002D3B91" w:rsidRDefault="008C089E" w:rsidP="00162AF5">
      <w:pPr>
        <w:pStyle w:val="ZP3"/>
        <w:numPr>
          <w:ilvl w:val="0"/>
          <w:numId w:val="10"/>
        </w:numPr>
        <w:ind w:left="993" w:hanging="426"/>
        <w:rPr>
          <w:color w:val="000000" w:themeColor="text1"/>
        </w:rPr>
      </w:pPr>
      <w:r w:rsidRPr="002D3B91">
        <w:rPr>
          <w:color w:val="000000" w:themeColor="text1"/>
        </w:rPr>
        <w:t xml:space="preserve">lokalizacja inwestycji (po adresie lub numerze działki), w tym z podziałem </w:t>
      </w:r>
      <w:r w:rsidR="009B509B" w:rsidRPr="002D3B91">
        <w:rPr>
          <w:color w:val="000000" w:themeColor="text1"/>
        </w:rPr>
        <w:br/>
      </w:r>
      <w:r w:rsidRPr="002D3B91">
        <w:rPr>
          <w:color w:val="000000" w:themeColor="text1"/>
        </w:rPr>
        <w:t>na województwa, powiaty, gminy,</w:t>
      </w:r>
    </w:p>
    <w:p w14:paraId="0E748C2B" w14:textId="401091C6" w:rsidR="008C089E" w:rsidRPr="002D3B91" w:rsidRDefault="009726BF" w:rsidP="00162AF5">
      <w:pPr>
        <w:pStyle w:val="ZP3"/>
        <w:numPr>
          <w:ilvl w:val="0"/>
          <w:numId w:val="10"/>
        </w:numPr>
        <w:ind w:left="993" w:hanging="426"/>
        <w:rPr>
          <w:color w:val="000000" w:themeColor="text1"/>
        </w:rPr>
      </w:pPr>
      <w:r w:rsidRPr="002D3B91">
        <w:rPr>
          <w:color w:val="000000" w:themeColor="text1"/>
        </w:rPr>
        <w:t xml:space="preserve">imię </w:t>
      </w:r>
      <w:r w:rsidR="008C089E" w:rsidRPr="002D3B91">
        <w:rPr>
          <w:color w:val="000000" w:themeColor="text1"/>
        </w:rPr>
        <w:t xml:space="preserve">i </w:t>
      </w:r>
      <w:r w:rsidRPr="002D3B91">
        <w:rPr>
          <w:color w:val="000000" w:themeColor="text1"/>
        </w:rPr>
        <w:t xml:space="preserve">nazwisko </w:t>
      </w:r>
      <w:r w:rsidR="008C089E" w:rsidRPr="002D3B91">
        <w:rPr>
          <w:color w:val="000000" w:themeColor="text1"/>
        </w:rPr>
        <w:t>albo numer PESEL albo przynależnoś</w:t>
      </w:r>
      <w:r w:rsidRPr="002D3B91">
        <w:rPr>
          <w:color w:val="000000" w:themeColor="text1"/>
        </w:rPr>
        <w:t>ć</w:t>
      </w:r>
      <w:r w:rsidR="008C089E" w:rsidRPr="002D3B91">
        <w:rPr>
          <w:color w:val="000000" w:themeColor="text1"/>
        </w:rPr>
        <w:t xml:space="preserve"> do określonej izby samorządu zawodowego użytkownika, </w:t>
      </w:r>
    </w:p>
    <w:p w14:paraId="28320F09" w14:textId="77777777" w:rsidR="008C089E" w:rsidRPr="002D3B91" w:rsidRDefault="008C089E" w:rsidP="00162AF5">
      <w:pPr>
        <w:pStyle w:val="ZP3"/>
        <w:numPr>
          <w:ilvl w:val="0"/>
          <w:numId w:val="10"/>
        </w:numPr>
        <w:ind w:left="993" w:hanging="426"/>
        <w:rPr>
          <w:color w:val="000000" w:themeColor="text1"/>
        </w:rPr>
      </w:pPr>
      <w:r w:rsidRPr="002D3B91">
        <w:rPr>
          <w:color w:val="000000" w:themeColor="text1"/>
        </w:rPr>
        <w:t>status dziennika budowy</w:t>
      </w:r>
      <w:r w:rsidR="009F695F" w:rsidRPr="002D3B91">
        <w:rPr>
          <w:color w:val="000000" w:themeColor="text1"/>
        </w:rPr>
        <w:t>,</w:t>
      </w:r>
    </w:p>
    <w:p w14:paraId="237795B4" w14:textId="77777777" w:rsidR="008C089E" w:rsidRPr="002D3B91" w:rsidRDefault="009726BF" w:rsidP="00162AF5">
      <w:pPr>
        <w:pStyle w:val="ZP3"/>
        <w:numPr>
          <w:ilvl w:val="0"/>
          <w:numId w:val="10"/>
        </w:numPr>
        <w:ind w:left="993" w:hanging="426"/>
        <w:rPr>
          <w:color w:val="000000" w:themeColor="text1"/>
        </w:rPr>
      </w:pPr>
      <w:r w:rsidRPr="002D3B91">
        <w:rPr>
          <w:color w:val="000000" w:themeColor="text1"/>
        </w:rPr>
        <w:t>pełniona</w:t>
      </w:r>
      <w:r w:rsidR="009576C3">
        <w:rPr>
          <w:color w:val="000000" w:themeColor="text1"/>
        </w:rPr>
        <w:t xml:space="preserve"> przez użytkownika</w:t>
      </w:r>
      <w:r w:rsidRPr="002D3B91">
        <w:rPr>
          <w:color w:val="000000" w:themeColor="text1"/>
        </w:rPr>
        <w:t xml:space="preserve"> rola </w:t>
      </w:r>
      <w:r w:rsidR="009F695F" w:rsidRPr="002D3B91">
        <w:rPr>
          <w:color w:val="000000" w:themeColor="text1"/>
        </w:rPr>
        <w:t>w systemie EDB,</w:t>
      </w:r>
    </w:p>
    <w:p w14:paraId="3DB6CE2B" w14:textId="77777777" w:rsidR="00E646C5" w:rsidRPr="002D3B91" w:rsidRDefault="00E646C5" w:rsidP="007C4D34">
      <w:pPr>
        <w:pStyle w:val="ZP2"/>
        <w:rPr>
          <w:color w:val="000000" w:themeColor="text1"/>
        </w:rPr>
      </w:pPr>
      <w:r w:rsidRPr="002D3B91">
        <w:rPr>
          <w:color w:val="000000" w:themeColor="text1"/>
        </w:rPr>
        <w:t xml:space="preserve">System musi umożliwiać </w:t>
      </w:r>
      <w:r w:rsidR="008E4599" w:rsidRPr="002D3B91">
        <w:rPr>
          <w:color w:val="000000" w:themeColor="text1"/>
        </w:rPr>
        <w:t>zapis</w:t>
      </w:r>
      <w:r w:rsidRPr="002D3B91">
        <w:rPr>
          <w:color w:val="000000" w:themeColor="text1"/>
        </w:rPr>
        <w:t xml:space="preserve"> </w:t>
      </w:r>
      <w:r w:rsidR="008E4599" w:rsidRPr="002D3B91">
        <w:rPr>
          <w:color w:val="000000" w:themeColor="text1"/>
        </w:rPr>
        <w:t xml:space="preserve">kompletnego dziennika budowy </w:t>
      </w:r>
      <w:r w:rsidR="008E4599" w:rsidRPr="002D3B91">
        <w:rPr>
          <w:color w:val="000000" w:themeColor="text1"/>
        </w:rPr>
        <w:br/>
        <w:t xml:space="preserve">do pliku </w:t>
      </w:r>
      <w:r w:rsidR="008E518C" w:rsidRPr="002D3B91">
        <w:rPr>
          <w:color w:val="000000" w:themeColor="text1"/>
        </w:rPr>
        <w:t>PDF</w:t>
      </w:r>
      <w:r w:rsidRPr="002D3B91">
        <w:rPr>
          <w:color w:val="000000" w:themeColor="text1"/>
        </w:rPr>
        <w:t>.</w:t>
      </w:r>
      <w:r w:rsidR="008E518C" w:rsidRPr="002D3B91">
        <w:rPr>
          <w:color w:val="000000" w:themeColor="text1"/>
        </w:rPr>
        <w:t xml:space="preserve"> Konwersja do pliku musi zawierać w szczególności wszystkie wpisy oraz stosowne poświadczenia.</w:t>
      </w:r>
    </w:p>
    <w:p w14:paraId="29100ECE" w14:textId="77777777" w:rsidR="00E646C5" w:rsidRPr="002D3B91" w:rsidRDefault="00E646C5" w:rsidP="007C4D34">
      <w:pPr>
        <w:pStyle w:val="ZP2"/>
        <w:rPr>
          <w:color w:val="000000" w:themeColor="text1"/>
        </w:rPr>
      </w:pPr>
      <w:r w:rsidRPr="002D3B91">
        <w:rPr>
          <w:color w:val="000000" w:themeColor="text1"/>
        </w:rPr>
        <w:t>System musi umożliwić generowanie do pliku</w:t>
      </w:r>
      <w:r w:rsidR="00741927" w:rsidRPr="002D3B91">
        <w:rPr>
          <w:color w:val="000000" w:themeColor="text1"/>
        </w:rPr>
        <w:t>,</w:t>
      </w:r>
      <w:r w:rsidRPr="002D3B91">
        <w:rPr>
          <w:color w:val="000000" w:themeColor="text1"/>
        </w:rPr>
        <w:t xml:space="preserve"> o jakim mowa w pkt </w:t>
      </w:r>
      <w:r w:rsidR="009B7EDC" w:rsidRPr="002D3B91">
        <w:rPr>
          <w:color w:val="000000" w:themeColor="text1"/>
        </w:rPr>
        <w:t>1</w:t>
      </w:r>
      <w:r w:rsidRPr="002D3B91">
        <w:rPr>
          <w:color w:val="000000" w:themeColor="text1"/>
        </w:rPr>
        <w:t>1</w:t>
      </w:r>
      <w:r w:rsidR="00741927" w:rsidRPr="002D3B91">
        <w:rPr>
          <w:color w:val="000000" w:themeColor="text1"/>
        </w:rPr>
        <w:t>,</w:t>
      </w:r>
      <w:r w:rsidRPr="002D3B91">
        <w:rPr>
          <w:color w:val="000000" w:themeColor="text1"/>
        </w:rPr>
        <w:t xml:space="preserve"> kompletnej strony tytułowej zawierającej numer dziennika budowy, datę wydania (rejestracji); organ rejestrujący dziennik; imię i nazwisko lub nazwę (firmę) inwestora; </w:t>
      </w:r>
      <w:r w:rsidR="008E4599" w:rsidRPr="002D3B91">
        <w:rPr>
          <w:color w:val="000000" w:themeColor="text1"/>
        </w:rPr>
        <w:t xml:space="preserve">nazwę inwestycji i obiektu budowlanego lub robót, </w:t>
      </w:r>
      <w:r w:rsidRPr="002D3B91">
        <w:rPr>
          <w:color w:val="000000" w:themeColor="text1"/>
        </w:rPr>
        <w:t xml:space="preserve">adres </w:t>
      </w:r>
      <w:r w:rsidR="008E4599" w:rsidRPr="002D3B91">
        <w:rPr>
          <w:color w:val="000000" w:themeColor="text1"/>
        </w:rPr>
        <w:t xml:space="preserve">pod którym prowadzone są </w:t>
      </w:r>
      <w:r w:rsidR="008E4599" w:rsidRPr="002D3B91">
        <w:rPr>
          <w:color w:val="000000" w:themeColor="text1"/>
        </w:rPr>
        <w:lastRenderedPageBreak/>
        <w:t>roboty,</w:t>
      </w:r>
      <w:r w:rsidR="0063449E" w:rsidRPr="002D3B91">
        <w:rPr>
          <w:color w:val="000000" w:themeColor="text1"/>
        </w:rPr>
        <w:t xml:space="preserve"> </w:t>
      </w:r>
      <w:r w:rsidRPr="002D3B91">
        <w:rPr>
          <w:color w:val="000000" w:themeColor="text1"/>
        </w:rPr>
        <w:t>numer i datę wydania pozwolenia na budowę albo numer i datę zgłoszenia.</w:t>
      </w:r>
    </w:p>
    <w:p w14:paraId="6814BDBD" w14:textId="77777777" w:rsidR="00E646C5" w:rsidRPr="002D3B91" w:rsidRDefault="00E646C5" w:rsidP="007C4D34">
      <w:pPr>
        <w:pStyle w:val="ZP2"/>
        <w:rPr>
          <w:color w:val="000000" w:themeColor="text1"/>
        </w:rPr>
      </w:pPr>
      <w:r w:rsidRPr="002D3B91">
        <w:rPr>
          <w:color w:val="000000" w:themeColor="text1"/>
        </w:rPr>
        <w:t>System musi automatycznie pobierać</w:t>
      </w:r>
      <w:r w:rsidR="00C44900" w:rsidRPr="002D3B91">
        <w:rPr>
          <w:color w:val="000000" w:themeColor="text1"/>
        </w:rPr>
        <w:t xml:space="preserve"> i</w:t>
      </w:r>
      <w:r w:rsidRPr="002D3B91">
        <w:rPr>
          <w:color w:val="000000" w:themeColor="text1"/>
        </w:rPr>
        <w:t xml:space="preserve"> wykorzystywać już wprowadzone dane. Wszystkie procesy w systemie EDB muszą być realizowane zgodnie z zasadą </w:t>
      </w:r>
      <w:r w:rsidR="009B509B" w:rsidRPr="002D3B91">
        <w:rPr>
          <w:color w:val="000000" w:themeColor="text1"/>
        </w:rPr>
        <w:br/>
      </w:r>
      <w:r w:rsidRPr="002D3B91">
        <w:rPr>
          <w:color w:val="000000" w:themeColor="text1"/>
        </w:rPr>
        <w:t>i wdrożoną funkcjonalnością tzw. re-używalności danych, zgodnie z którą dane do systemu będą wprowadzanie tylko jednokrotnie. Każda konieczność wykorzystania danych już wprowadzonych musi opierać się na powtórnym ich wykorzystywaniu, bez konieczności ponownego ich wprowadzania.</w:t>
      </w:r>
    </w:p>
    <w:p w14:paraId="7EBFF1BE" w14:textId="77777777" w:rsidR="00E646C5" w:rsidRPr="002D3B91" w:rsidRDefault="00E646C5" w:rsidP="00F8646A">
      <w:pPr>
        <w:pStyle w:val="ZP2"/>
        <w:rPr>
          <w:color w:val="000000" w:themeColor="text1"/>
        </w:rPr>
      </w:pPr>
      <w:r w:rsidRPr="002D3B91">
        <w:rPr>
          <w:color w:val="000000" w:themeColor="text1"/>
        </w:rPr>
        <w:t>System musi umożliwiać użytkownikom wybór wpisów do wygenerowania pliku poprzez określenie</w:t>
      </w:r>
      <w:r w:rsidR="00DE1B5C" w:rsidRPr="002D3B91">
        <w:rPr>
          <w:color w:val="000000" w:themeColor="text1"/>
        </w:rPr>
        <w:t>,</w:t>
      </w:r>
      <w:r w:rsidRPr="002D3B91">
        <w:rPr>
          <w:color w:val="000000" w:themeColor="text1"/>
        </w:rPr>
        <w:t xml:space="preserve"> czy plik ma obejmować imię i nazwisko lub nazwę (firmę) wykonawcy lub wykonawców oraz wszystkich osób sprawujących kierownictwo budowy i robót budowlanych, nadzór autorski i inwestorski</w:t>
      </w:r>
      <w:r w:rsidR="00DE1B5C" w:rsidRPr="002D3B91">
        <w:rPr>
          <w:color w:val="000000" w:themeColor="text1"/>
        </w:rPr>
        <w:t>.</w:t>
      </w:r>
      <w:r w:rsidR="00E326DC" w:rsidRPr="002D3B91">
        <w:rPr>
          <w:color w:val="000000" w:themeColor="text1"/>
        </w:rPr>
        <w:t xml:space="preserve"> </w:t>
      </w:r>
    </w:p>
    <w:p w14:paraId="24AA106B" w14:textId="77777777" w:rsidR="00E646C5" w:rsidRPr="002D3B91" w:rsidRDefault="00E646C5" w:rsidP="00F8646A">
      <w:pPr>
        <w:pStyle w:val="ZP2"/>
        <w:rPr>
          <w:color w:val="000000" w:themeColor="text1"/>
        </w:rPr>
      </w:pPr>
      <w:r w:rsidRPr="002D3B91">
        <w:rPr>
          <w:color w:val="000000" w:themeColor="text1"/>
        </w:rPr>
        <w:t>System musi umożliwiać użytkownikom wybór wpisów do wygenerowania pliku poprzez określenie</w:t>
      </w:r>
      <w:r w:rsidR="00741927" w:rsidRPr="002D3B91">
        <w:rPr>
          <w:color w:val="000000" w:themeColor="text1"/>
        </w:rPr>
        <w:t>,</w:t>
      </w:r>
      <w:r w:rsidRPr="002D3B91">
        <w:rPr>
          <w:color w:val="000000" w:themeColor="text1"/>
        </w:rPr>
        <w:t xml:space="preserve"> czy plik ma obejmować wszystkie wpisy</w:t>
      </w:r>
      <w:r w:rsidR="00741927" w:rsidRPr="002D3B91">
        <w:rPr>
          <w:color w:val="000000" w:themeColor="text1"/>
        </w:rPr>
        <w:t>,</w:t>
      </w:r>
      <w:r w:rsidRPr="002D3B91">
        <w:rPr>
          <w:color w:val="000000" w:themeColor="text1"/>
        </w:rPr>
        <w:t xml:space="preserve"> czy tylko aktualne </w:t>
      </w:r>
      <w:r w:rsidRPr="002D3B91">
        <w:rPr>
          <w:color w:val="000000" w:themeColor="text1"/>
        </w:rPr>
        <w:br/>
        <w:t>(z pominięciem oznaczonych jako anulowanych).</w:t>
      </w:r>
    </w:p>
    <w:p w14:paraId="2B449F3B" w14:textId="77777777" w:rsidR="00E646C5" w:rsidRPr="002D3B91" w:rsidRDefault="00E646C5" w:rsidP="00F8646A">
      <w:pPr>
        <w:pStyle w:val="ZP2"/>
        <w:rPr>
          <w:color w:val="000000" w:themeColor="text1"/>
        </w:rPr>
      </w:pPr>
      <w:r w:rsidRPr="002D3B91">
        <w:rPr>
          <w:color w:val="000000" w:themeColor="text1"/>
        </w:rPr>
        <w:t xml:space="preserve">System musi umożliwiać użytkownikom wygenerowanie pliku zawierającego listę prowadzonych </w:t>
      </w:r>
      <w:r w:rsidR="004D676C" w:rsidRPr="002D3B91">
        <w:rPr>
          <w:color w:val="000000" w:themeColor="text1"/>
        </w:rPr>
        <w:t xml:space="preserve">dzienników </w:t>
      </w:r>
      <w:r w:rsidRPr="002D3B91">
        <w:rPr>
          <w:color w:val="000000" w:themeColor="text1"/>
        </w:rPr>
        <w:t xml:space="preserve">(z pominięciem oznaczonych jako </w:t>
      </w:r>
      <w:r w:rsidR="008E4599" w:rsidRPr="002D3B91">
        <w:rPr>
          <w:color w:val="000000" w:themeColor="text1"/>
        </w:rPr>
        <w:t>nieaktywnych</w:t>
      </w:r>
      <w:r w:rsidRPr="002D3B91">
        <w:rPr>
          <w:color w:val="000000" w:themeColor="text1"/>
        </w:rPr>
        <w:t>).</w:t>
      </w:r>
    </w:p>
    <w:p w14:paraId="029D636B" w14:textId="77777777" w:rsidR="00E646C5" w:rsidRPr="002D3B91" w:rsidRDefault="00E646C5" w:rsidP="00F8646A">
      <w:pPr>
        <w:pStyle w:val="ZP2"/>
      </w:pPr>
      <w:r w:rsidRPr="002D3B91">
        <w:rPr>
          <w:color w:val="000000" w:themeColor="text1"/>
        </w:rPr>
        <w:t xml:space="preserve">System </w:t>
      </w:r>
      <w:r w:rsidRPr="002D3B91">
        <w:t>musi przechowywać dokładną datę i godzinę zlecenia generowania</w:t>
      </w:r>
      <w:r w:rsidR="00DB6620" w:rsidRPr="002D3B91">
        <w:br/>
      </w:r>
      <w:r w:rsidRPr="002D3B91">
        <w:t>pliku pdf</w:t>
      </w:r>
      <w:r w:rsidR="00A75B0E" w:rsidRPr="002D3B91">
        <w:t xml:space="preserve"> dziennika budowy</w:t>
      </w:r>
      <w:r w:rsidRPr="002D3B91">
        <w:t>.</w:t>
      </w:r>
    </w:p>
    <w:p w14:paraId="6AFBB033" w14:textId="77777777" w:rsidR="00A75B0E" w:rsidRPr="002D3B91" w:rsidRDefault="00A75B0E" w:rsidP="00F8646A">
      <w:pPr>
        <w:pStyle w:val="ZP2"/>
      </w:pPr>
      <w:r w:rsidRPr="002D3B91">
        <w:t xml:space="preserve">System musi zapewniać mechanizm pozwalający na weryfikację integralności danych, np. </w:t>
      </w:r>
      <w:r w:rsidR="00DF590D" w:rsidRPr="002D3B91">
        <w:t xml:space="preserve">poprzez możliwość porównania </w:t>
      </w:r>
      <w:r w:rsidRPr="002D3B91">
        <w:t>sum</w:t>
      </w:r>
      <w:r w:rsidR="00DF590D" w:rsidRPr="002D3B91">
        <w:t xml:space="preserve">y </w:t>
      </w:r>
      <w:r w:rsidRPr="002D3B91">
        <w:t>kontro</w:t>
      </w:r>
      <w:r w:rsidR="00DF590D" w:rsidRPr="002D3B91">
        <w:t xml:space="preserve">lnej wygenerowanego pliku pdf z sumą kontrolną dziennika prowadzonego w systemie EDB. </w:t>
      </w:r>
    </w:p>
    <w:p w14:paraId="54A37470" w14:textId="77777777" w:rsidR="00DF590D" w:rsidRPr="002D3B91" w:rsidRDefault="00DF590D" w:rsidP="00F8646A">
      <w:pPr>
        <w:pStyle w:val="ZP2"/>
      </w:pPr>
      <w:r w:rsidRPr="002D3B91">
        <w:t xml:space="preserve">Każda zmiana/edycja dziennika budowy w systemie i zapisanie danych </w:t>
      </w:r>
      <w:r w:rsidR="009B509B" w:rsidRPr="002D3B91">
        <w:br/>
      </w:r>
      <w:r w:rsidRPr="002D3B91">
        <w:t xml:space="preserve">w dzienniku musi powodować zmianę sumy kontrolnej. Sumy kontrolne w obu wersjach: pdf i w tzw. oryginalnej (w systemie EDB) będą równe tylko wtedy, </w:t>
      </w:r>
      <w:r w:rsidR="009B509B" w:rsidRPr="002D3B91">
        <w:br/>
      </w:r>
      <w:r w:rsidRPr="002D3B91">
        <w:t>gdy będą miały identyczną zawartość (</w:t>
      </w:r>
      <w:r w:rsidR="00F92DDD" w:rsidRPr="002D3B91">
        <w:t xml:space="preserve">spełnienie </w:t>
      </w:r>
      <w:r w:rsidRPr="002D3B91">
        <w:t>integralnoś</w:t>
      </w:r>
      <w:r w:rsidR="00F92DDD" w:rsidRPr="002D3B91">
        <w:t>ci</w:t>
      </w:r>
      <w:r w:rsidRPr="002D3B91">
        <w:t xml:space="preserve"> danych).</w:t>
      </w:r>
    </w:p>
    <w:p w14:paraId="1DB6CA6D" w14:textId="77777777" w:rsidR="0037282E" w:rsidRPr="002D3B91" w:rsidRDefault="0037282E" w:rsidP="00F8646A">
      <w:pPr>
        <w:pStyle w:val="ZP2"/>
      </w:pPr>
      <w:r w:rsidRPr="002D3B91">
        <w:t>Każda strona dziennika budowy wygenerowanego w postaci pliku pdf musi</w:t>
      </w:r>
      <w:r w:rsidR="00C57C21" w:rsidRPr="002D3B91">
        <w:t xml:space="preserve"> zawierać sumę kontrolną. Miejsce oznakowania zostanie określone w fazie analitycznej projektu.</w:t>
      </w:r>
    </w:p>
    <w:p w14:paraId="088073FE" w14:textId="77777777" w:rsidR="00E646C5" w:rsidRPr="002D3B91" w:rsidRDefault="00E646C5" w:rsidP="00F8646A">
      <w:pPr>
        <w:pStyle w:val="ZP2"/>
        <w:rPr>
          <w:color w:val="000000" w:themeColor="text1"/>
        </w:rPr>
      </w:pPr>
      <w:r w:rsidRPr="002D3B91">
        <w:t xml:space="preserve">System musi umożliwiać eksport i import danych do dziennika budowy </w:t>
      </w:r>
      <w:r w:rsidR="00DB6620" w:rsidRPr="002D3B91">
        <w:br/>
      </w:r>
      <w:r w:rsidRPr="002D3B91">
        <w:t xml:space="preserve">w formacie CSV oraz poprzez interfejsy programistyczne </w:t>
      </w:r>
      <w:r w:rsidRPr="002D3B91">
        <w:rPr>
          <w:color w:val="000000" w:themeColor="text1"/>
        </w:rPr>
        <w:t>API.</w:t>
      </w:r>
    </w:p>
    <w:p w14:paraId="42EE9A2F" w14:textId="77777777" w:rsidR="00345D06" w:rsidRPr="002D3B91" w:rsidRDefault="00345D06" w:rsidP="00F8646A">
      <w:pPr>
        <w:pStyle w:val="ZP2"/>
        <w:rPr>
          <w:color w:val="000000" w:themeColor="text1"/>
        </w:rPr>
      </w:pPr>
      <w:r w:rsidRPr="002D3B91">
        <w:rPr>
          <w:color w:val="000000" w:themeColor="text1"/>
        </w:rPr>
        <w:t xml:space="preserve">System musi umożliwiać wydruk z poziomu systemu EDB dziennika budowy </w:t>
      </w:r>
      <w:r w:rsidR="00DB6620" w:rsidRPr="002D3B91">
        <w:rPr>
          <w:color w:val="000000" w:themeColor="text1"/>
        </w:rPr>
        <w:br/>
      </w:r>
      <w:r w:rsidRPr="002D3B91">
        <w:rPr>
          <w:color w:val="000000" w:themeColor="text1"/>
        </w:rPr>
        <w:t>lub wybranych elementów dziennika budowy.</w:t>
      </w:r>
    </w:p>
    <w:p w14:paraId="569DDEC8" w14:textId="66DE9A6E" w:rsidR="001F09BD" w:rsidRPr="002D3B91" w:rsidRDefault="00E646C5" w:rsidP="009B509B">
      <w:pPr>
        <w:pStyle w:val="ZP2"/>
        <w:rPr>
          <w:color w:val="000000" w:themeColor="text1"/>
        </w:rPr>
      </w:pPr>
      <w:r w:rsidRPr="002D3B91">
        <w:rPr>
          <w:color w:val="000000" w:themeColor="text1"/>
        </w:rPr>
        <w:t xml:space="preserve">System musi umożliwiać osobom posiadającym dostęp do dokonywania wpisów dostęp do informacji dotyczących przetwarzania danych osobowych </w:t>
      </w:r>
      <w:r w:rsidRPr="002D3B91">
        <w:rPr>
          <w:color w:val="000000" w:themeColor="text1"/>
        </w:rPr>
        <w:br/>
        <w:t xml:space="preserve">w sposób zgodny z obowiązującym prawem </w:t>
      </w:r>
      <w:r w:rsidR="000B201A">
        <w:rPr>
          <w:color w:val="000000" w:themeColor="text1"/>
        </w:rPr>
        <w:t xml:space="preserve">związanych z </w:t>
      </w:r>
      <w:r w:rsidRPr="002D3B91">
        <w:rPr>
          <w:color w:val="000000" w:themeColor="text1"/>
        </w:rPr>
        <w:t>ochron</w:t>
      </w:r>
      <w:r w:rsidR="000B201A">
        <w:rPr>
          <w:color w:val="000000" w:themeColor="text1"/>
        </w:rPr>
        <w:t>ą</w:t>
      </w:r>
      <w:r w:rsidRPr="002D3B91">
        <w:rPr>
          <w:color w:val="000000" w:themeColor="text1"/>
        </w:rPr>
        <w:t xml:space="preserve"> danych osobowych.</w:t>
      </w:r>
    </w:p>
    <w:p w14:paraId="0178731B" w14:textId="77777777" w:rsidR="000F77CF" w:rsidRPr="002D3B91" w:rsidRDefault="000F77CF" w:rsidP="001F09BD">
      <w:pPr>
        <w:pStyle w:val="ZP2"/>
        <w:numPr>
          <w:ilvl w:val="0"/>
          <w:numId w:val="0"/>
        </w:numPr>
        <w:ind w:left="567"/>
        <w:rPr>
          <w:color w:val="000000" w:themeColor="text1"/>
        </w:rPr>
      </w:pPr>
    </w:p>
    <w:p w14:paraId="04E47B20" w14:textId="7871E9B0" w:rsidR="001F09BD" w:rsidRPr="002D3B91" w:rsidRDefault="001F09BD" w:rsidP="001F09BD">
      <w:pPr>
        <w:pStyle w:val="ZP1"/>
        <w:jc w:val="both"/>
        <w:rPr>
          <w:snapToGrid w:val="0"/>
          <w:color w:val="000000" w:themeColor="text1"/>
        </w:rPr>
      </w:pPr>
      <w:bookmarkStart w:id="14" w:name="_Toc50383769"/>
      <w:r w:rsidRPr="002D3B91">
        <w:rPr>
          <w:snapToGrid w:val="0"/>
          <w:color w:val="000000" w:themeColor="text1"/>
        </w:rPr>
        <w:t xml:space="preserve">System EDB </w:t>
      </w:r>
      <w:r w:rsidR="000B201A">
        <w:rPr>
          <w:snapToGrid w:val="0"/>
          <w:color w:val="000000" w:themeColor="text1"/>
        </w:rPr>
        <w:t xml:space="preserve">– </w:t>
      </w:r>
      <w:r w:rsidRPr="002D3B91">
        <w:rPr>
          <w:snapToGrid w:val="0"/>
          <w:color w:val="000000" w:themeColor="text1"/>
        </w:rPr>
        <w:t>minimalne wymagania eksploatacyjne systemu EDB w wersji mobilnej.</w:t>
      </w:r>
      <w:bookmarkEnd w:id="14"/>
    </w:p>
    <w:p w14:paraId="4C542376" w14:textId="77777777" w:rsidR="007403B1" w:rsidRPr="002D3B91" w:rsidRDefault="001F09BD" w:rsidP="001F09BD">
      <w:pPr>
        <w:pStyle w:val="ZP2"/>
        <w:rPr>
          <w:color w:val="000000" w:themeColor="text1"/>
        </w:rPr>
      </w:pPr>
      <w:r w:rsidRPr="002D3B91">
        <w:rPr>
          <w:color w:val="000000" w:themeColor="text1"/>
        </w:rPr>
        <w:t xml:space="preserve">W celu </w:t>
      </w:r>
      <w:r w:rsidR="00C42BBA" w:rsidRPr="002D3B91">
        <w:rPr>
          <w:color w:val="000000" w:themeColor="text1"/>
        </w:rPr>
        <w:t>zapewnienia poprawności funkcjonowania elektronicznego dziennika budowy w wersji mobilnej,</w:t>
      </w:r>
      <w:r w:rsidRPr="002D3B91">
        <w:rPr>
          <w:color w:val="000000" w:themeColor="text1"/>
        </w:rPr>
        <w:t xml:space="preserve"> konieczne jest przeprowadzenie przez Zamawiającego analizy projektu graficznego (w tym </w:t>
      </w:r>
      <w:r w:rsidR="00C42BBA" w:rsidRPr="002D3B91">
        <w:rPr>
          <w:color w:val="000000" w:themeColor="text1"/>
        </w:rPr>
        <w:t xml:space="preserve">dokonanie </w:t>
      </w:r>
      <w:r w:rsidRPr="002D3B91">
        <w:rPr>
          <w:color w:val="000000" w:themeColor="text1"/>
        </w:rPr>
        <w:t>analiz</w:t>
      </w:r>
      <w:r w:rsidR="00C42BBA" w:rsidRPr="002D3B91">
        <w:rPr>
          <w:color w:val="000000" w:themeColor="text1"/>
        </w:rPr>
        <w:t>y</w:t>
      </w:r>
      <w:r w:rsidRPr="002D3B91">
        <w:rPr>
          <w:color w:val="000000" w:themeColor="text1"/>
        </w:rPr>
        <w:t xml:space="preserve"> kontrastu, </w:t>
      </w:r>
      <w:r w:rsidRPr="002D3B91">
        <w:rPr>
          <w:color w:val="000000" w:themeColor="text1"/>
        </w:rPr>
        <w:lastRenderedPageBreak/>
        <w:t xml:space="preserve">wielkości tekstów, </w:t>
      </w:r>
      <w:r w:rsidR="00C42BBA" w:rsidRPr="002D3B91">
        <w:rPr>
          <w:color w:val="000000" w:themeColor="text1"/>
        </w:rPr>
        <w:t xml:space="preserve">grafiki </w:t>
      </w:r>
      <w:r w:rsidRPr="002D3B91">
        <w:rPr>
          <w:color w:val="000000" w:themeColor="text1"/>
        </w:rPr>
        <w:t>itp.), analiz</w:t>
      </w:r>
      <w:r w:rsidR="00C42BBA" w:rsidRPr="002D3B91">
        <w:rPr>
          <w:color w:val="000000" w:themeColor="text1"/>
        </w:rPr>
        <w:t>y</w:t>
      </w:r>
      <w:r w:rsidRPr="002D3B91">
        <w:rPr>
          <w:color w:val="000000" w:themeColor="text1"/>
        </w:rPr>
        <w:t xml:space="preserve"> przepływów</w:t>
      </w:r>
      <w:r w:rsidR="00C42BBA" w:rsidRPr="002D3B91">
        <w:rPr>
          <w:color w:val="000000" w:themeColor="text1"/>
        </w:rPr>
        <w:t xml:space="preserve">, funkcji </w:t>
      </w:r>
      <w:r w:rsidRPr="002D3B91">
        <w:rPr>
          <w:color w:val="000000" w:themeColor="text1"/>
        </w:rPr>
        <w:t>i interakcji</w:t>
      </w:r>
      <w:r w:rsidR="00C42BBA" w:rsidRPr="002D3B91">
        <w:rPr>
          <w:color w:val="000000" w:themeColor="text1"/>
        </w:rPr>
        <w:t xml:space="preserve">, w celu zapewnienia </w:t>
      </w:r>
      <w:r w:rsidR="007403B1" w:rsidRPr="002D3B91">
        <w:rPr>
          <w:color w:val="000000" w:themeColor="text1"/>
        </w:rPr>
        <w:t xml:space="preserve">niezawodności i </w:t>
      </w:r>
      <w:r w:rsidR="00C42BBA" w:rsidRPr="002D3B91">
        <w:rPr>
          <w:color w:val="000000" w:themeColor="text1"/>
        </w:rPr>
        <w:t>wydajności systemu EDB w wersji mobilnej</w:t>
      </w:r>
      <w:r w:rsidRPr="002D3B91">
        <w:rPr>
          <w:color w:val="000000" w:themeColor="text1"/>
        </w:rPr>
        <w:t>.</w:t>
      </w:r>
    </w:p>
    <w:p w14:paraId="52E14AFA" w14:textId="451F0717" w:rsidR="001F09BD" w:rsidRPr="002D3B91" w:rsidRDefault="001F09BD" w:rsidP="001F09BD">
      <w:pPr>
        <w:pStyle w:val="ZP2"/>
      </w:pPr>
      <w:r w:rsidRPr="002D3B91">
        <w:rPr>
          <w:color w:val="000000" w:themeColor="text1"/>
        </w:rPr>
        <w:t xml:space="preserve">Dostęp do </w:t>
      </w:r>
      <w:r w:rsidR="007403B1" w:rsidRPr="002D3B91">
        <w:rPr>
          <w:color w:val="000000" w:themeColor="text1"/>
        </w:rPr>
        <w:t xml:space="preserve">funkcjonalności systemu EDB </w:t>
      </w:r>
      <w:r w:rsidRPr="002D3B91">
        <w:rPr>
          <w:color w:val="000000" w:themeColor="text1"/>
        </w:rPr>
        <w:t xml:space="preserve">musi być zapewniony na urządzeniach mobilnych </w:t>
      </w:r>
      <w:r w:rsidR="00D35BB3" w:rsidRPr="002D3B91">
        <w:rPr>
          <w:color w:val="000000" w:themeColor="text1"/>
        </w:rPr>
        <w:t xml:space="preserve">poprzez aplikacje natywne </w:t>
      </w:r>
      <w:r w:rsidRPr="002D3B91">
        <w:rPr>
          <w:color w:val="000000" w:themeColor="text1"/>
        </w:rPr>
        <w:t xml:space="preserve">z możliwością </w:t>
      </w:r>
      <w:r w:rsidR="00D35BB3" w:rsidRPr="002D3B91">
        <w:rPr>
          <w:color w:val="000000" w:themeColor="text1"/>
        </w:rPr>
        <w:t xml:space="preserve">ich </w:t>
      </w:r>
      <w:r w:rsidRPr="002D3B91">
        <w:rPr>
          <w:color w:val="000000" w:themeColor="text1"/>
        </w:rPr>
        <w:t xml:space="preserve">bezpłatnego pobrania </w:t>
      </w:r>
      <w:r w:rsidR="000B201A">
        <w:rPr>
          <w:color w:val="000000" w:themeColor="text1"/>
        </w:rPr>
        <w:br/>
      </w:r>
      <w:r w:rsidRPr="002D3B91">
        <w:rPr>
          <w:color w:val="000000" w:themeColor="text1"/>
        </w:rPr>
        <w:t>i nieograniczonego używania i dostępu, bez konieczności dokonywania jakichkolwiek opłat (w tym mikropłatności), bezpośrednio ze sklepów Google Play</w:t>
      </w:r>
      <w:r w:rsidR="00D35BB3" w:rsidRPr="002D3B91">
        <w:rPr>
          <w:color w:val="000000" w:themeColor="text1"/>
        </w:rPr>
        <w:t xml:space="preserve"> oraz</w:t>
      </w:r>
      <w:r w:rsidRPr="002D3B91">
        <w:rPr>
          <w:color w:val="000000" w:themeColor="text1"/>
        </w:rPr>
        <w:t xml:space="preserve"> </w:t>
      </w:r>
      <w:proofErr w:type="spellStart"/>
      <w:r w:rsidRPr="002D3B91">
        <w:rPr>
          <w:color w:val="000000" w:themeColor="text1"/>
        </w:rPr>
        <w:t>AppStore</w:t>
      </w:r>
      <w:proofErr w:type="spellEnd"/>
      <w:r w:rsidR="00D35BB3" w:rsidRPr="002D3B91">
        <w:rPr>
          <w:color w:val="000000" w:themeColor="text1"/>
        </w:rPr>
        <w:t>.</w:t>
      </w:r>
    </w:p>
    <w:p w14:paraId="280642FF" w14:textId="77777777" w:rsidR="007403B1" w:rsidRPr="002D3B91" w:rsidRDefault="007403B1" w:rsidP="001F09BD">
      <w:pPr>
        <w:pStyle w:val="ZP2"/>
      </w:pPr>
      <w:r w:rsidRPr="002D3B91">
        <w:t xml:space="preserve">Mobilny system EDB </w:t>
      </w:r>
      <w:r w:rsidR="00E83A68" w:rsidRPr="002D3B91">
        <w:t xml:space="preserve">powinien zawierać </w:t>
      </w:r>
      <w:r w:rsidR="001F09BD" w:rsidRPr="002D3B91">
        <w:t xml:space="preserve">funkcjonalności </w:t>
      </w:r>
      <w:r w:rsidR="00E83A68" w:rsidRPr="002D3B91">
        <w:t xml:space="preserve">wybrane spośród tych, </w:t>
      </w:r>
      <w:r w:rsidRPr="002D3B91">
        <w:t>które posiada system EDB w wersji „desktopowej”</w:t>
      </w:r>
      <w:r w:rsidR="00E83A68" w:rsidRPr="002D3B91">
        <w:t>, z tym, że wybór niezbędnych funkcjonalności zostanie dokonany w fazie analitycznej projektu. Wybór funkcjonalności wersji mobilnej systemu zostanie poprzedzony analizą i</w:t>
      </w:r>
      <w:r w:rsidR="000F77CF" w:rsidRPr="002D3B91">
        <w:t> </w:t>
      </w:r>
      <w:r w:rsidR="00E83A68" w:rsidRPr="002D3B91">
        <w:t xml:space="preserve">konsultacjami Wykonawcy z </w:t>
      </w:r>
      <w:r w:rsidR="000F77CF" w:rsidRPr="002D3B91">
        <w:t>Zamawiającym</w:t>
      </w:r>
      <w:r w:rsidR="00E83A68" w:rsidRPr="002D3B91">
        <w:t xml:space="preserve"> </w:t>
      </w:r>
      <w:r w:rsidR="000F77CF" w:rsidRPr="002D3B91">
        <w:t xml:space="preserve">(użytkownicy </w:t>
      </w:r>
      <w:r w:rsidR="00E83A68" w:rsidRPr="002D3B91">
        <w:t>systemu EDB</w:t>
      </w:r>
      <w:r w:rsidR="000F77CF" w:rsidRPr="002D3B91">
        <w:t>)</w:t>
      </w:r>
      <w:r w:rsidR="00E83A68" w:rsidRPr="002D3B91">
        <w:t xml:space="preserve"> </w:t>
      </w:r>
      <w:r w:rsidR="009B509B" w:rsidRPr="002D3B91">
        <w:br/>
      </w:r>
      <w:r w:rsidR="00E83A68" w:rsidRPr="002D3B91">
        <w:t>i w oparciu o różne scenariusze wykorzystania systemu.</w:t>
      </w:r>
    </w:p>
    <w:p w14:paraId="1344F2E0" w14:textId="77777777" w:rsidR="007403B1" w:rsidRPr="002D3B91" w:rsidRDefault="007403B1" w:rsidP="001F09BD">
      <w:pPr>
        <w:pStyle w:val="ZP2"/>
        <w:rPr>
          <w:color w:val="000000" w:themeColor="text1"/>
        </w:rPr>
      </w:pPr>
      <w:r w:rsidRPr="002D3B91">
        <w:t>E</w:t>
      </w:r>
      <w:r w:rsidR="001F09BD" w:rsidRPr="002D3B91">
        <w:t xml:space="preserve">lektroniczny </w:t>
      </w:r>
      <w:r w:rsidRPr="002D3B91">
        <w:t xml:space="preserve">dziennik budowy, </w:t>
      </w:r>
      <w:r w:rsidR="001F09BD" w:rsidRPr="002D3B91">
        <w:t xml:space="preserve">obsługiwany poprzez natywne </w:t>
      </w:r>
      <w:r w:rsidR="001F09BD" w:rsidRPr="002D3B91">
        <w:rPr>
          <w:color w:val="000000" w:themeColor="text1"/>
        </w:rPr>
        <w:t xml:space="preserve">aplikacje </w:t>
      </w:r>
      <w:r w:rsidR="009B509B" w:rsidRPr="002D3B91">
        <w:rPr>
          <w:color w:val="000000" w:themeColor="text1"/>
        </w:rPr>
        <w:br/>
      </w:r>
      <w:r w:rsidR="001F09BD" w:rsidRPr="002D3B91">
        <w:rPr>
          <w:color w:val="000000" w:themeColor="text1"/>
        </w:rPr>
        <w:t>w urządzeniach mobilnych</w:t>
      </w:r>
      <w:r w:rsidR="0059014C" w:rsidRPr="002D3B91">
        <w:rPr>
          <w:color w:val="000000" w:themeColor="text1"/>
        </w:rPr>
        <w:t>,</w:t>
      </w:r>
      <w:r w:rsidR="001F09BD" w:rsidRPr="002D3B91">
        <w:rPr>
          <w:color w:val="000000" w:themeColor="text1"/>
        </w:rPr>
        <w:t xml:space="preserve"> musi zapewniać </w:t>
      </w:r>
      <w:r w:rsidRPr="002D3B91">
        <w:rPr>
          <w:color w:val="000000" w:themeColor="text1"/>
        </w:rPr>
        <w:t>każdemu użytkownikowi dostęp do danych przetwarzanych w systemie EDB i funkcj</w:t>
      </w:r>
      <w:r w:rsidR="002926D6" w:rsidRPr="002D3B91">
        <w:rPr>
          <w:color w:val="000000" w:themeColor="text1"/>
        </w:rPr>
        <w:t>onalności</w:t>
      </w:r>
      <w:r w:rsidRPr="002D3B91">
        <w:rPr>
          <w:color w:val="000000" w:themeColor="text1"/>
        </w:rPr>
        <w:t xml:space="preserve"> </w:t>
      </w:r>
      <w:r w:rsidR="002926D6" w:rsidRPr="002D3B91">
        <w:rPr>
          <w:color w:val="000000" w:themeColor="text1"/>
        </w:rPr>
        <w:t xml:space="preserve">zapewniających przez </w:t>
      </w:r>
      <w:r w:rsidRPr="002D3B91">
        <w:rPr>
          <w:color w:val="000000" w:themeColor="text1"/>
        </w:rPr>
        <w:t>system</w:t>
      </w:r>
      <w:r w:rsidR="002926D6" w:rsidRPr="002D3B91">
        <w:rPr>
          <w:color w:val="000000" w:themeColor="text1"/>
        </w:rPr>
        <w:t xml:space="preserve"> EDB</w:t>
      </w:r>
      <w:r w:rsidRPr="002D3B91">
        <w:rPr>
          <w:color w:val="000000" w:themeColor="text1"/>
        </w:rPr>
        <w:t>.</w:t>
      </w:r>
    </w:p>
    <w:p w14:paraId="572644BB" w14:textId="77777777" w:rsidR="002926D6" w:rsidRPr="002D3B91" w:rsidRDefault="002926D6" w:rsidP="002926D6">
      <w:pPr>
        <w:pStyle w:val="ZP2"/>
        <w:rPr>
          <w:color w:val="000000" w:themeColor="text1"/>
        </w:rPr>
      </w:pPr>
      <w:r w:rsidRPr="002D3B91">
        <w:rPr>
          <w:color w:val="000000" w:themeColor="text1"/>
        </w:rPr>
        <w:t xml:space="preserve">System EDB w wersji mobilnej musi posiadać funkcjonalność, która w przypadku braku dostępu do Internetu (tryb offline) pozwoli użytkownikowi na </w:t>
      </w:r>
      <w:r w:rsidR="009B509B" w:rsidRPr="002D3B91">
        <w:rPr>
          <w:color w:val="000000" w:themeColor="text1"/>
        </w:rPr>
        <w:br/>
      </w:r>
      <w:r w:rsidRPr="002D3B91">
        <w:rPr>
          <w:color w:val="000000" w:themeColor="text1"/>
        </w:rPr>
        <w:t xml:space="preserve">m.in. przeglądanie dzienników budowy, dokonanie wpisu w dzienniku budowy oraz dokonanie innych czynności, </w:t>
      </w:r>
      <w:r w:rsidR="002761CF" w:rsidRPr="002D3B91">
        <w:rPr>
          <w:color w:val="000000" w:themeColor="text1"/>
        </w:rPr>
        <w:t xml:space="preserve">na </w:t>
      </w:r>
      <w:r w:rsidRPr="002D3B91">
        <w:rPr>
          <w:color w:val="000000" w:themeColor="text1"/>
        </w:rPr>
        <w:t xml:space="preserve">które pozwalają przydzielone uprawnienia. Po uzyskaniu połączenia z Internetem system zapewni automatyczną synchronizację danych. </w:t>
      </w:r>
    </w:p>
    <w:p w14:paraId="72278D1A" w14:textId="77777777" w:rsidR="002926D6" w:rsidRPr="002D3B91" w:rsidRDefault="002926D6" w:rsidP="002926D6">
      <w:pPr>
        <w:pStyle w:val="ZP2"/>
        <w:rPr>
          <w:color w:val="000000" w:themeColor="text1"/>
        </w:rPr>
      </w:pPr>
      <w:r w:rsidRPr="002D3B91">
        <w:rPr>
          <w:color w:val="000000" w:themeColor="text1"/>
        </w:rPr>
        <w:t>Zamawiający dopuszcza możliwość zainstalowania na urządzeniach mobilnych oprogramowania klienta, niezbędnego do obsługi funkcjonalności wersji mobilnej systemu EDB obsługiwanego w trybie offline.</w:t>
      </w:r>
    </w:p>
    <w:p w14:paraId="725D101C" w14:textId="77777777" w:rsidR="002926D6" w:rsidRPr="002D3B91" w:rsidRDefault="002926D6" w:rsidP="002926D6">
      <w:pPr>
        <w:pStyle w:val="ZP2"/>
      </w:pPr>
      <w:r w:rsidRPr="002D3B91">
        <w:rPr>
          <w:color w:val="000000" w:themeColor="text1"/>
        </w:rPr>
        <w:t xml:space="preserve">W razie braku dostępu do Internetu, dowolny użytkownik mobilnej wersji systemu </w:t>
      </w:r>
      <w:r w:rsidRPr="002D3B91">
        <w:t>EDB będzie miał dostęp do danych zsynchronizowanych przy ostatnim połączeniu.</w:t>
      </w:r>
    </w:p>
    <w:p w14:paraId="773FF123" w14:textId="77777777" w:rsidR="00E83A68" w:rsidRPr="002D3B91" w:rsidRDefault="009F3994" w:rsidP="00414235">
      <w:pPr>
        <w:pStyle w:val="ZP2"/>
      </w:pPr>
      <w:r w:rsidRPr="002D3B91">
        <w:t xml:space="preserve">System EDB w wersji mobilnej </w:t>
      </w:r>
      <w:r w:rsidR="0078787D" w:rsidRPr="002D3B91">
        <w:t>musi</w:t>
      </w:r>
      <w:r w:rsidRPr="002D3B91">
        <w:t xml:space="preserve"> prawidłowo </w:t>
      </w:r>
      <w:r w:rsidR="0078787D" w:rsidRPr="002D3B91">
        <w:t xml:space="preserve">pracować </w:t>
      </w:r>
      <w:r w:rsidRPr="002D3B91">
        <w:t xml:space="preserve">po zainstalowaniu </w:t>
      </w:r>
      <w:r w:rsidR="009B509B" w:rsidRPr="002D3B91">
        <w:br/>
      </w:r>
      <w:r w:rsidRPr="002D3B91">
        <w:t>w urządzeniach</w:t>
      </w:r>
      <w:r w:rsidR="0078787D" w:rsidRPr="002D3B91">
        <w:t xml:space="preserve"> mobilnych z zainstalowanym systemem operacyjnym </w:t>
      </w:r>
      <w:r w:rsidR="00E83A68" w:rsidRPr="002D3B91">
        <w:t xml:space="preserve">Android </w:t>
      </w:r>
      <w:r w:rsidR="009B509B" w:rsidRPr="002D3B91">
        <w:br/>
      </w:r>
      <w:r w:rsidR="00E83A68" w:rsidRPr="002D3B91">
        <w:t>w wersji 4 i</w:t>
      </w:r>
      <w:r w:rsidR="0078787D" w:rsidRPr="002D3B91">
        <w:t xml:space="preserve"> </w:t>
      </w:r>
      <w:r w:rsidR="00E83A68" w:rsidRPr="002D3B91">
        <w:t>nowszej, system</w:t>
      </w:r>
      <w:r w:rsidR="0078787D" w:rsidRPr="002D3B91">
        <w:t>em</w:t>
      </w:r>
      <w:r w:rsidR="00E83A68" w:rsidRPr="002D3B91">
        <w:t xml:space="preserve"> IOS w wersji 8 i nowszej</w:t>
      </w:r>
      <w:r w:rsidR="0078787D" w:rsidRPr="002D3B91">
        <w:t>.</w:t>
      </w:r>
      <w:r w:rsidR="00E83A68" w:rsidRPr="002D3B91">
        <w:t xml:space="preserve"> </w:t>
      </w:r>
      <w:r w:rsidR="0078787D" w:rsidRPr="002D3B91">
        <w:t>Minimalna wielkość ekranu urządzenia mobilnego, dla którego musi być zapewnione poprawne funkcjonowanie systemu EDB, zostanie zdefiniowana w fazie analitycznej projektu.</w:t>
      </w:r>
    </w:p>
    <w:p w14:paraId="6B12CC5D" w14:textId="3F00CB2B" w:rsidR="00E051FB" w:rsidRPr="002D3B91" w:rsidRDefault="002C43A1" w:rsidP="002C43A1">
      <w:pPr>
        <w:pStyle w:val="ZP2"/>
        <w:rPr>
          <w:color w:val="000000" w:themeColor="text1"/>
        </w:rPr>
      </w:pPr>
      <w:r w:rsidRPr="002D3B91">
        <w:t xml:space="preserve">Projekt funkcjonalny systemu EDB w wersji mobilnej </w:t>
      </w:r>
      <w:r w:rsidRPr="002D3B91">
        <w:rPr>
          <w:color w:val="000000" w:themeColor="text1"/>
        </w:rPr>
        <w:t>- architektura informacji zawierająca opis przypadków użycia, a także szablony poszczególnych ekranów systemu EDB</w:t>
      </w:r>
      <w:r w:rsidR="000B201A">
        <w:rPr>
          <w:color w:val="000000" w:themeColor="text1"/>
        </w:rPr>
        <w:t>,</w:t>
      </w:r>
      <w:r w:rsidRPr="002D3B91">
        <w:rPr>
          <w:color w:val="000000" w:themeColor="text1"/>
        </w:rPr>
        <w:t xml:space="preserve"> zostanie opracowany i </w:t>
      </w:r>
      <w:bookmarkStart w:id="15" w:name="_Hlk42666768"/>
      <w:r w:rsidRPr="002D3B91">
        <w:rPr>
          <w:color w:val="000000" w:themeColor="text1"/>
        </w:rPr>
        <w:t xml:space="preserve">uszczegółowiony przez Wykonawcę </w:t>
      </w:r>
      <w:r w:rsidR="000B201A">
        <w:rPr>
          <w:color w:val="000000" w:themeColor="text1"/>
        </w:rPr>
        <w:br/>
      </w:r>
      <w:r w:rsidRPr="002D3B91">
        <w:rPr>
          <w:color w:val="000000" w:themeColor="text1"/>
        </w:rPr>
        <w:t>w fazie analitycznej</w:t>
      </w:r>
      <w:r w:rsidR="00652785" w:rsidRPr="002D3B91">
        <w:rPr>
          <w:color w:val="000000" w:themeColor="text1"/>
        </w:rPr>
        <w:t xml:space="preserve"> projektu</w:t>
      </w:r>
      <w:bookmarkEnd w:id="15"/>
      <w:r w:rsidRPr="002D3B91">
        <w:rPr>
          <w:color w:val="000000" w:themeColor="text1"/>
        </w:rPr>
        <w:t>.</w:t>
      </w:r>
    </w:p>
    <w:p w14:paraId="4B370757" w14:textId="77777777" w:rsidR="00E051FB" w:rsidRPr="002D3B91" w:rsidRDefault="00E051FB" w:rsidP="00E051FB">
      <w:pPr>
        <w:pStyle w:val="ZP2"/>
        <w:rPr>
          <w:color w:val="000000" w:themeColor="text1"/>
        </w:rPr>
      </w:pPr>
      <w:r w:rsidRPr="002D3B91">
        <w:rPr>
          <w:color w:val="000000" w:themeColor="text1"/>
        </w:rPr>
        <w:t>System EDB w wersji mobilnej musi prawidłowo</w:t>
      </w:r>
      <w:r w:rsidR="00D35BB3" w:rsidRPr="002D3B91">
        <w:rPr>
          <w:color w:val="000000" w:themeColor="text1"/>
        </w:rPr>
        <w:t>, płynnie</w:t>
      </w:r>
      <w:r w:rsidRPr="002D3B91">
        <w:rPr>
          <w:color w:val="000000" w:themeColor="text1"/>
        </w:rPr>
        <w:t xml:space="preserve"> i wydajnie funkcjonować </w:t>
      </w:r>
      <w:r w:rsidR="00DB6620" w:rsidRPr="002D3B91">
        <w:rPr>
          <w:color w:val="000000" w:themeColor="text1"/>
        </w:rPr>
        <w:br/>
      </w:r>
      <w:r w:rsidRPr="002D3B91">
        <w:rPr>
          <w:color w:val="000000" w:themeColor="text1"/>
        </w:rPr>
        <w:t>w środowisku produkcyjnym</w:t>
      </w:r>
      <w:r w:rsidR="00BA3322" w:rsidRPr="002D3B91">
        <w:rPr>
          <w:color w:val="000000" w:themeColor="text1"/>
        </w:rPr>
        <w:t>.</w:t>
      </w:r>
    </w:p>
    <w:p w14:paraId="192182AE" w14:textId="77777777" w:rsidR="00E051FB" w:rsidRPr="002D3B91" w:rsidRDefault="00E051FB" w:rsidP="00E051FB">
      <w:pPr>
        <w:pStyle w:val="ZP2"/>
        <w:rPr>
          <w:color w:val="000000" w:themeColor="text1"/>
        </w:rPr>
      </w:pPr>
      <w:r w:rsidRPr="002D3B91">
        <w:rPr>
          <w:color w:val="000000" w:themeColor="text1"/>
        </w:rPr>
        <w:t>Wykonawca, w ramach wdrożenia</w:t>
      </w:r>
      <w:r w:rsidR="002761CF" w:rsidRPr="002D3B91">
        <w:rPr>
          <w:color w:val="000000" w:themeColor="text1"/>
        </w:rPr>
        <w:t>,</w:t>
      </w:r>
      <w:r w:rsidRPr="002D3B91">
        <w:rPr>
          <w:color w:val="000000" w:themeColor="text1"/>
        </w:rPr>
        <w:t xml:space="preserve"> umieści system EDB w wersji mobilnej </w:t>
      </w:r>
      <w:r w:rsidR="00DB6620" w:rsidRPr="002D3B91">
        <w:rPr>
          <w:color w:val="000000" w:themeColor="text1"/>
        </w:rPr>
        <w:br/>
      </w:r>
      <w:r w:rsidRPr="002D3B91">
        <w:rPr>
          <w:color w:val="000000" w:themeColor="text1"/>
        </w:rPr>
        <w:t>w sklepach internetowych: Google Play</w:t>
      </w:r>
      <w:r w:rsidR="00D35BB3" w:rsidRPr="002D3B91">
        <w:rPr>
          <w:color w:val="000000" w:themeColor="text1"/>
        </w:rPr>
        <w:t xml:space="preserve"> oraz</w:t>
      </w:r>
      <w:r w:rsidRPr="002D3B91">
        <w:rPr>
          <w:color w:val="000000" w:themeColor="text1"/>
        </w:rPr>
        <w:t xml:space="preserve"> </w:t>
      </w:r>
      <w:proofErr w:type="spellStart"/>
      <w:r w:rsidRPr="002D3B91">
        <w:rPr>
          <w:color w:val="000000" w:themeColor="text1"/>
        </w:rPr>
        <w:t>App</w:t>
      </w:r>
      <w:proofErr w:type="spellEnd"/>
      <w:r w:rsidRPr="002D3B91">
        <w:rPr>
          <w:color w:val="000000" w:themeColor="text1"/>
        </w:rPr>
        <w:t xml:space="preserve"> </w:t>
      </w:r>
      <w:proofErr w:type="spellStart"/>
      <w:r w:rsidRPr="002D3B91">
        <w:rPr>
          <w:color w:val="000000" w:themeColor="text1"/>
        </w:rPr>
        <w:t>Store</w:t>
      </w:r>
      <w:proofErr w:type="spellEnd"/>
      <w:r w:rsidRPr="002D3B91">
        <w:rPr>
          <w:color w:val="000000" w:themeColor="text1"/>
        </w:rPr>
        <w:t xml:space="preserve">. </w:t>
      </w:r>
    </w:p>
    <w:p w14:paraId="359EFA2B" w14:textId="57BE3206" w:rsidR="00E051FB" w:rsidRPr="002D3B91" w:rsidRDefault="00E051FB" w:rsidP="00E051FB">
      <w:pPr>
        <w:pStyle w:val="ZP2"/>
        <w:rPr>
          <w:color w:val="000000" w:themeColor="text1"/>
        </w:rPr>
      </w:pPr>
      <w:r w:rsidRPr="002D3B91">
        <w:rPr>
          <w:color w:val="000000" w:themeColor="text1"/>
        </w:rPr>
        <w:lastRenderedPageBreak/>
        <w:t xml:space="preserve">Wykonawca przekaże Zamawiającemu pliki niezbędne do umieszczenia mobilnej wersji systemu EDB w wyżej </w:t>
      </w:r>
      <w:r w:rsidR="000B201A">
        <w:rPr>
          <w:color w:val="000000" w:themeColor="text1"/>
        </w:rPr>
        <w:t>wskazanych</w:t>
      </w:r>
      <w:r w:rsidR="000B201A" w:rsidRPr="002D3B91">
        <w:rPr>
          <w:color w:val="000000" w:themeColor="text1"/>
        </w:rPr>
        <w:t xml:space="preserve"> </w:t>
      </w:r>
      <w:r w:rsidRPr="002D3B91">
        <w:rPr>
          <w:color w:val="000000" w:themeColor="text1"/>
        </w:rPr>
        <w:t xml:space="preserve">sklepach internetowych, a także do pobrania systemu ze strony internetowej Zamawiającego. </w:t>
      </w:r>
    </w:p>
    <w:p w14:paraId="2EF01CDD" w14:textId="77777777" w:rsidR="00E051FB" w:rsidRPr="002D3B91" w:rsidRDefault="00E051FB" w:rsidP="00E051FB">
      <w:pPr>
        <w:pStyle w:val="ZP2"/>
        <w:rPr>
          <w:color w:val="000000" w:themeColor="text1"/>
        </w:rPr>
      </w:pPr>
      <w:r w:rsidRPr="002D3B91">
        <w:rPr>
          <w:color w:val="000000" w:themeColor="text1"/>
        </w:rPr>
        <w:t>System EDB w wersji mobilnej oraz system nawigacji mus</w:t>
      </w:r>
      <w:r w:rsidR="002761CF" w:rsidRPr="002D3B91">
        <w:rPr>
          <w:color w:val="000000" w:themeColor="text1"/>
        </w:rPr>
        <w:t>zą</w:t>
      </w:r>
      <w:r w:rsidRPr="002D3B91">
        <w:rPr>
          <w:color w:val="000000" w:themeColor="text1"/>
        </w:rPr>
        <w:t xml:space="preserve"> zostać zaprojektowan</w:t>
      </w:r>
      <w:r w:rsidR="002761CF" w:rsidRPr="002D3B91">
        <w:rPr>
          <w:color w:val="000000" w:themeColor="text1"/>
        </w:rPr>
        <w:t>e</w:t>
      </w:r>
      <w:r w:rsidRPr="002D3B91">
        <w:rPr>
          <w:color w:val="000000" w:themeColor="text1"/>
        </w:rPr>
        <w:t xml:space="preserve"> zgodnie z aktualnymi zasadami web </w:t>
      </w:r>
      <w:proofErr w:type="spellStart"/>
      <w:r w:rsidRPr="002D3B91">
        <w:rPr>
          <w:color w:val="000000" w:themeColor="text1"/>
        </w:rPr>
        <w:t>usability</w:t>
      </w:r>
      <w:proofErr w:type="spellEnd"/>
      <w:r w:rsidRPr="002D3B91">
        <w:rPr>
          <w:color w:val="000000" w:themeColor="text1"/>
        </w:rPr>
        <w:t xml:space="preserve">. </w:t>
      </w:r>
    </w:p>
    <w:p w14:paraId="4C900A93" w14:textId="77777777" w:rsidR="00A90838" w:rsidRPr="002D3B91" w:rsidRDefault="00A90838" w:rsidP="00A90838">
      <w:pPr>
        <w:pStyle w:val="ZP2"/>
        <w:rPr>
          <w:color w:val="000000" w:themeColor="text1"/>
        </w:rPr>
      </w:pPr>
      <w:r w:rsidRPr="002D3B91">
        <w:rPr>
          <w:color w:val="000000" w:themeColor="text1"/>
        </w:rPr>
        <w:t xml:space="preserve">System nawigacji musi być intuicyjny dla użytkownika, musi zapewniać łatwy dostęp do poszukiwanej treści, stanowić przejrzysty i zrozumiały system komunikacji. </w:t>
      </w:r>
    </w:p>
    <w:p w14:paraId="4CF27D66" w14:textId="77777777" w:rsidR="00A90838" w:rsidRPr="002D3B91" w:rsidRDefault="00A90838" w:rsidP="00A90838">
      <w:pPr>
        <w:pStyle w:val="ZP2"/>
        <w:rPr>
          <w:color w:val="000000" w:themeColor="text1"/>
        </w:rPr>
      </w:pPr>
      <w:r w:rsidRPr="002D3B91">
        <w:rPr>
          <w:color w:val="000000" w:themeColor="text1"/>
        </w:rPr>
        <w:t xml:space="preserve">Struktura prezentowanych informacji powinna być spójna i zrozumiała </w:t>
      </w:r>
      <w:r w:rsidR="009B509B" w:rsidRPr="002D3B91">
        <w:rPr>
          <w:color w:val="000000" w:themeColor="text1"/>
        </w:rPr>
        <w:br/>
      </w:r>
      <w:r w:rsidRPr="002D3B91">
        <w:rPr>
          <w:color w:val="000000" w:themeColor="text1"/>
        </w:rPr>
        <w:t>dla użytkownika.</w:t>
      </w:r>
    </w:p>
    <w:p w14:paraId="0DC17D49" w14:textId="77777777" w:rsidR="00AE3179" w:rsidRPr="002D3B91" w:rsidRDefault="00AE3179" w:rsidP="00AE3179">
      <w:pPr>
        <w:pStyle w:val="ZP2"/>
        <w:rPr>
          <w:color w:val="000000" w:themeColor="text1"/>
        </w:rPr>
      </w:pPr>
      <w:r w:rsidRPr="002D3B91">
        <w:rPr>
          <w:color w:val="000000" w:themeColor="text1"/>
        </w:rPr>
        <w:t xml:space="preserve">Elementy ekranu powinny sprzyjać </w:t>
      </w:r>
      <w:r w:rsidR="002761CF" w:rsidRPr="002D3B91">
        <w:rPr>
          <w:color w:val="000000" w:themeColor="text1"/>
        </w:rPr>
        <w:t xml:space="preserve">nawigacji </w:t>
      </w:r>
      <w:r w:rsidRPr="002D3B91">
        <w:rPr>
          <w:color w:val="000000" w:themeColor="text1"/>
        </w:rPr>
        <w:t xml:space="preserve">i </w:t>
      </w:r>
      <w:r w:rsidR="002761CF" w:rsidRPr="002D3B91">
        <w:rPr>
          <w:color w:val="000000" w:themeColor="text1"/>
        </w:rPr>
        <w:t xml:space="preserve">ją </w:t>
      </w:r>
      <w:r w:rsidRPr="002D3B91">
        <w:rPr>
          <w:color w:val="000000" w:themeColor="text1"/>
        </w:rPr>
        <w:t>ułatwiać.</w:t>
      </w:r>
    </w:p>
    <w:p w14:paraId="52F01B15" w14:textId="77777777" w:rsidR="001F09BD" w:rsidRPr="002D3B91" w:rsidRDefault="001F09BD" w:rsidP="001F09BD">
      <w:pPr>
        <w:pStyle w:val="ZP1"/>
        <w:numPr>
          <w:ilvl w:val="0"/>
          <w:numId w:val="0"/>
        </w:numPr>
        <w:ind w:left="567" w:hanging="567"/>
        <w:rPr>
          <w:color w:val="000000" w:themeColor="text1"/>
        </w:rPr>
      </w:pPr>
    </w:p>
    <w:p w14:paraId="604BCBFE" w14:textId="77777777" w:rsidR="008C089E" w:rsidRPr="002D3B91" w:rsidRDefault="008C089E" w:rsidP="00BA66FC">
      <w:pPr>
        <w:pStyle w:val="ZP1"/>
        <w:rPr>
          <w:b w:val="0"/>
          <w:color w:val="000000" w:themeColor="text1"/>
        </w:rPr>
      </w:pPr>
      <w:bookmarkStart w:id="16" w:name="_Toc50383770"/>
      <w:r w:rsidRPr="002D3B91">
        <w:rPr>
          <w:color w:val="000000" w:themeColor="text1"/>
        </w:rPr>
        <w:t xml:space="preserve">Minimalne cechy Modułu elektronicznego dziennika budowy </w:t>
      </w:r>
      <w:r w:rsidR="00BA66FC" w:rsidRPr="002D3B91">
        <w:rPr>
          <w:color w:val="000000" w:themeColor="text1"/>
        </w:rPr>
        <w:t>–</w:t>
      </w:r>
      <w:r w:rsidRPr="002D3B91">
        <w:rPr>
          <w:color w:val="000000" w:themeColor="text1"/>
        </w:rPr>
        <w:t xml:space="preserve"> funkcje dla</w:t>
      </w:r>
      <w:r w:rsidR="00BA66FC" w:rsidRPr="002D3B91">
        <w:rPr>
          <w:color w:val="000000" w:themeColor="text1"/>
        </w:rPr>
        <w:t> </w:t>
      </w:r>
      <w:r w:rsidRPr="002D3B91">
        <w:rPr>
          <w:color w:val="000000" w:themeColor="text1"/>
        </w:rPr>
        <w:t>organów administracji architektoniczno-budowlanej</w:t>
      </w:r>
      <w:bookmarkEnd w:id="16"/>
      <w:r w:rsidRPr="002D3B91">
        <w:rPr>
          <w:color w:val="000000" w:themeColor="text1"/>
        </w:rPr>
        <w:t xml:space="preserve"> </w:t>
      </w:r>
    </w:p>
    <w:p w14:paraId="56DDC788" w14:textId="77777777" w:rsidR="008C089E" w:rsidRPr="002D3B91" w:rsidRDefault="008C089E" w:rsidP="00F8646A">
      <w:pPr>
        <w:pStyle w:val="ZP2"/>
        <w:rPr>
          <w:color w:val="000000" w:themeColor="text1"/>
        </w:rPr>
      </w:pPr>
      <w:r w:rsidRPr="002D3B91">
        <w:rPr>
          <w:color w:val="000000" w:themeColor="text1"/>
        </w:rPr>
        <w:t xml:space="preserve">Moduł musi umożliwiać rejestrację elektronicznego dziennika budowy poprzez wygenerowanie </w:t>
      </w:r>
      <w:r w:rsidR="00BA66FC" w:rsidRPr="002D3B91">
        <w:rPr>
          <w:color w:val="000000" w:themeColor="text1"/>
        </w:rPr>
        <w:t xml:space="preserve">danych dostępowych </w:t>
      </w:r>
      <w:r w:rsidRPr="002D3B91">
        <w:rPr>
          <w:color w:val="000000" w:themeColor="text1"/>
        </w:rPr>
        <w:t>umożliwiając</w:t>
      </w:r>
      <w:r w:rsidR="00BA66FC" w:rsidRPr="002D3B91">
        <w:rPr>
          <w:color w:val="000000" w:themeColor="text1"/>
        </w:rPr>
        <w:t>ych</w:t>
      </w:r>
      <w:r w:rsidRPr="002D3B91">
        <w:rPr>
          <w:color w:val="000000" w:themeColor="text1"/>
        </w:rPr>
        <w:t xml:space="preserve"> </w:t>
      </w:r>
      <w:r w:rsidR="00BA66FC" w:rsidRPr="002D3B91">
        <w:rPr>
          <w:color w:val="000000" w:themeColor="text1"/>
        </w:rPr>
        <w:t xml:space="preserve">Inwestorowi </w:t>
      </w:r>
      <w:r w:rsidRPr="002D3B91">
        <w:rPr>
          <w:color w:val="000000" w:themeColor="text1"/>
        </w:rPr>
        <w:t xml:space="preserve">dostęp </w:t>
      </w:r>
      <w:r w:rsidR="009B509B" w:rsidRPr="002D3B91">
        <w:rPr>
          <w:color w:val="000000" w:themeColor="text1"/>
        </w:rPr>
        <w:br/>
      </w:r>
      <w:r w:rsidRPr="002D3B91">
        <w:rPr>
          <w:color w:val="000000" w:themeColor="text1"/>
        </w:rPr>
        <w:t>do określonego dziennika budowy.</w:t>
      </w:r>
    </w:p>
    <w:p w14:paraId="153C9AB4" w14:textId="77777777" w:rsidR="008C089E" w:rsidRPr="002D3B91" w:rsidRDefault="00961ACD" w:rsidP="00F8646A">
      <w:pPr>
        <w:pStyle w:val="ZP2"/>
        <w:rPr>
          <w:color w:val="000000" w:themeColor="text1"/>
        </w:rPr>
      </w:pPr>
      <w:r w:rsidRPr="002D3B91">
        <w:rPr>
          <w:color w:val="000000" w:themeColor="text1"/>
        </w:rPr>
        <w:t xml:space="preserve">System EDB musi </w:t>
      </w:r>
      <w:r w:rsidR="008C089E" w:rsidRPr="002D3B91">
        <w:rPr>
          <w:color w:val="000000" w:themeColor="text1"/>
        </w:rPr>
        <w:t>automatycznie generować kolejny, niepowtarzalny numer dziennika budowy oraz datę rejestracji oraz dane organu rejestrującego.</w:t>
      </w:r>
      <w:r w:rsidRPr="002D3B91">
        <w:rPr>
          <w:color w:val="000000" w:themeColor="text1"/>
        </w:rPr>
        <w:t xml:space="preserve"> Schemat wg którego generowan</w:t>
      </w:r>
      <w:r w:rsidR="001B5E14" w:rsidRPr="002D3B91">
        <w:rPr>
          <w:color w:val="000000" w:themeColor="text1"/>
        </w:rPr>
        <w:t>a</w:t>
      </w:r>
      <w:r w:rsidRPr="002D3B91">
        <w:rPr>
          <w:color w:val="000000" w:themeColor="text1"/>
        </w:rPr>
        <w:t xml:space="preserve"> będzie </w:t>
      </w:r>
      <w:r w:rsidR="00356B62" w:rsidRPr="002D3B91">
        <w:rPr>
          <w:color w:val="000000" w:themeColor="text1"/>
        </w:rPr>
        <w:t>strona tytułowa (metryka)</w:t>
      </w:r>
      <w:r w:rsidR="001B5E14" w:rsidRPr="002D3B91">
        <w:rPr>
          <w:color w:val="000000" w:themeColor="text1"/>
        </w:rPr>
        <w:t xml:space="preserve"> </w:t>
      </w:r>
      <w:r w:rsidRPr="002D3B91">
        <w:rPr>
          <w:color w:val="000000" w:themeColor="text1"/>
        </w:rPr>
        <w:t>dziennika budowy zostanie ustalony w fazie analitycznej projektu.</w:t>
      </w:r>
    </w:p>
    <w:p w14:paraId="5107AD40" w14:textId="3DA39EE9" w:rsidR="008C089E" w:rsidRPr="002D3B91" w:rsidRDefault="008C089E" w:rsidP="00F8646A">
      <w:pPr>
        <w:pStyle w:val="ZP2"/>
        <w:rPr>
          <w:color w:val="000000" w:themeColor="text1"/>
        </w:rPr>
      </w:pPr>
      <w:r w:rsidRPr="002D3B91">
        <w:rPr>
          <w:color w:val="000000" w:themeColor="text1"/>
        </w:rPr>
        <w:t>Organ rejestrując dane inwestora i inwestycji musi mieć możliwość określenia takich danych inwestora jak</w:t>
      </w:r>
      <w:r w:rsidR="000B201A">
        <w:rPr>
          <w:color w:val="000000" w:themeColor="text1"/>
        </w:rPr>
        <w:t>:</w:t>
      </w:r>
      <w:r w:rsidRPr="002D3B91">
        <w:rPr>
          <w:color w:val="000000" w:themeColor="text1"/>
        </w:rPr>
        <w:t xml:space="preserve"> imię i nazwisko </w:t>
      </w:r>
      <w:r w:rsidR="00ED2C4B" w:rsidRPr="002D3B91">
        <w:rPr>
          <w:color w:val="000000" w:themeColor="text1"/>
        </w:rPr>
        <w:t>lub</w:t>
      </w:r>
      <w:r w:rsidRPr="002D3B91">
        <w:rPr>
          <w:color w:val="000000" w:themeColor="text1"/>
        </w:rPr>
        <w:t xml:space="preserve"> nazwa, adres zamieszkania </w:t>
      </w:r>
      <w:r w:rsidR="009B509B" w:rsidRPr="002D3B91">
        <w:rPr>
          <w:color w:val="000000" w:themeColor="text1"/>
        </w:rPr>
        <w:br/>
      </w:r>
      <w:r w:rsidRPr="002D3B91">
        <w:rPr>
          <w:color w:val="000000" w:themeColor="text1"/>
        </w:rPr>
        <w:t>lub siedziby, form</w:t>
      </w:r>
      <w:r w:rsidR="00E2196E">
        <w:rPr>
          <w:color w:val="000000" w:themeColor="text1"/>
        </w:rPr>
        <w:t>a</w:t>
      </w:r>
      <w:r w:rsidRPr="002D3B91">
        <w:rPr>
          <w:color w:val="000000" w:themeColor="text1"/>
        </w:rPr>
        <w:t xml:space="preserve"> prawn</w:t>
      </w:r>
      <w:r w:rsidR="00E2196E">
        <w:rPr>
          <w:color w:val="000000" w:themeColor="text1"/>
        </w:rPr>
        <w:t>a</w:t>
      </w:r>
      <w:r w:rsidRPr="002D3B91">
        <w:rPr>
          <w:color w:val="000000" w:themeColor="text1"/>
        </w:rPr>
        <w:t xml:space="preserve"> prowadzonej działalności.</w:t>
      </w:r>
    </w:p>
    <w:p w14:paraId="2E8E637E" w14:textId="77777777" w:rsidR="008C089E" w:rsidRPr="002D3B91" w:rsidRDefault="00685E43" w:rsidP="00F8646A">
      <w:pPr>
        <w:pStyle w:val="ZP2"/>
        <w:rPr>
          <w:color w:val="000000" w:themeColor="text1"/>
        </w:rPr>
      </w:pPr>
      <w:r w:rsidRPr="002D3B91">
        <w:rPr>
          <w:color w:val="000000" w:themeColor="text1"/>
        </w:rPr>
        <w:t>O</w:t>
      </w:r>
      <w:r w:rsidR="008C089E" w:rsidRPr="002D3B91">
        <w:rPr>
          <w:color w:val="000000" w:themeColor="text1"/>
        </w:rPr>
        <w:t xml:space="preserve">rgan musi mieć możliwość określenia: </w:t>
      </w:r>
      <w:r w:rsidR="00ED2C4B" w:rsidRPr="002D3B91">
        <w:rPr>
          <w:color w:val="000000" w:themeColor="text1"/>
        </w:rPr>
        <w:t>obiektu budowlanego lub wykonywanych robót budowlanych</w:t>
      </w:r>
      <w:r w:rsidR="008C089E" w:rsidRPr="002D3B91">
        <w:rPr>
          <w:color w:val="000000" w:themeColor="text1"/>
        </w:rPr>
        <w:t xml:space="preserve">, adresu </w:t>
      </w:r>
      <w:r w:rsidR="00ED2C4B" w:rsidRPr="002D3B91">
        <w:rPr>
          <w:color w:val="000000" w:themeColor="text1"/>
        </w:rPr>
        <w:t xml:space="preserve">realizacji robót </w:t>
      </w:r>
      <w:r w:rsidR="008C089E" w:rsidRPr="002D3B91">
        <w:rPr>
          <w:color w:val="000000" w:themeColor="text1"/>
        </w:rPr>
        <w:t>budow</w:t>
      </w:r>
      <w:r w:rsidR="00ED2C4B" w:rsidRPr="002D3B91">
        <w:rPr>
          <w:color w:val="000000" w:themeColor="text1"/>
        </w:rPr>
        <w:t>lan</w:t>
      </w:r>
      <w:r w:rsidR="008C089E" w:rsidRPr="002D3B91">
        <w:rPr>
          <w:color w:val="000000" w:themeColor="text1"/>
        </w:rPr>
        <w:t>y</w:t>
      </w:r>
      <w:r w:rsidR="00ED2C4B" w:rsidRPr="002D3B91">
        <w:rPr>
          <w:color w:val="000000" w:themeColor="text1"/>
        </w:rPr>
        <w:t>ch</w:t>
      </w:r>
      <w:r w:rsidR="008C089E" w:rsidRPr="002D3B91">
        <w:rPr>
          <w:color w:val="000000" w:themeColor="text1"/>
        </w:rPr>
        <w:t xml:space="preserve"> (co najmniej adres pocztowy i numer geodezyjny działki), </w:t>
      </w:r>
      <w:r w:rsidR="00ED2C4B" w:rsidRPr="002D3B91">
        <w:rPr>
          <w:color w:val="000000" w:themeColor="text1"/>
        </w:rPr>
        <w:t xml:space="preserve">daty i </w:t>
      </w:r>
      <w:r w:rsidR="008C089E" w:rsidRPr="002D3B91">
        <w:rPr>
          <w:color w:val="000000" w:themeColor="text1"/>
        </w:rPr>
        <w:t>numer</w:t>
      </w:r>
      <w:r w:rsidR="001810E9" w:rsidRPr="002D3B91">
        <w:rPr>
          <w:color w:val="000000" w:themeColor="text1"/>
        </w:rPr>
        <w:t>u</w:t>
      </w:r>
      <w:r w:rsidR="008C089E" w:rsidRPr="002D3B91">
        <w:rPr>
          <w:color w:val="000000" w:themeColor="text1"/>
        </w:rPr>
        <w:t xml:space="preserve"> decyzji o pozwoleniu </w:t>
      </w:r>
      <w:r w:rsidR="009B509B" w:rsidRPr="002D3B91">
        <w:rPr>
          <w:color w:val="000000" w:themeColor="text1"/>
        </w:rPr>
        <w:br/>
      </w:r>
      <w:r w:rsidR="008C089E" w:rsidRPr="002D3B91">
        <w:rPr>
          <w:color w:val="000000" w:themeColor="text1"/>
        </w:rPr>
        <w:t xml:space="preserve">na budowę lub zgłoszenia oraz </w:t>
      </w:r>
      <w:r w:rsidR="00ED2C4B" w:rsidRPr="002D3B91">
        <w:rPr>
          <w:color w:val="000000" w:themeColor="text1"/>
        </w:rPr>
        <w:t xml:space="preserve">nazwy </w:t>
      </w:r>
      <w:r w:rsidR="00BE1FBB" w:rsidRPr="002D3B91">
        <w:rPr>
          <w:color w:val="000000" w:themeColor="text1"/>
        </w:rPr>
        <w:t>zamierzenia budowlanego</w:t>
      </w:r>
      <w:r w:rsidR="008C089E" w:rsidRPr="002D3B91">
        <w:rPr>
          <w:color w:val="000000" w:themeColor="text1"/>
        </w:rPr>
        <w:t>.</w:t>
      </w:r>
      <w:r w:rsidR="00ED2C4B" w:rsidRPr="002D3B91">
        <w:rPr>
          <w:color w:val="000000" w:themeColor="text1"/>
        </w:rPr>
        <w:t xml:space="preserve"> Przykładowy układ i zakres danych stanowi załącznik (</w:t>
      </w:r>
      <w:r w:rsidR="00BE1FBB" w:rsidRPr="002D3B91">
        <w:rPr>
          <w:color w:val="000000" w:themeColor="text1"/>
        </w:rPr>
        <w:t xml:space="preserve">schemat </w:t>
      </w:r>
      <w:r w:rsidR="00ED2C4B" w:rsidRPr="002D3B91">
        <w:rPr>
          <w:color w:val="000000" w:themeColor="text1"/>
        </w:rPr>
        <w:t>C)</w:t>
      </w:r>
      <w:r w:rsidRPr="002D3B91">
        <w:rPr>
          <w:color w:val="000000" w:themeColor="text1"/>
        </w:rPr>
        <w:t>. System może umożliwiać również określenie rodzaju obiektu budowlanego poprzez pole wyboru (</w:t>
      </w:r>
      <w:proofErr w:type="spellStart"/>
      <w:r w:rsidRPr="002D3B91">
        <w:rPr>
          <w:color w:val="000000" w:themeColor="text1"/>
        </w:rPr>
        <w:t>combo</w:t>
      </w:r>
      <w:proofErr w:type="spellEnd"/>
      <w:r w:rsidRPr="002D3B91">
        <w:rPr>
          <w:color w:val="000000" w:themeColor="text1"/>
        </w:rPr>
        <w:t>). Szczegóły zostaną ustalone w fazie analitycznej projektu.</w:t>
      </w:r>
    </w:p>
    <w:p w14:paraId="278B9A30" w14:textId="77777777" w:rsidR="008C089E" w:rsidRPr="002D3B91" w:rsidRDefault="001B5E14" w:rsidP="00F8646A">
      <w:pPr>
        <w:pStyle w:val="ZP2"/>
        <w:rPr>
          <w:color w:val="000000" w:themeColor="text1"/>
        </w:rPr>
      </w:pPr>
      <w:r w:rsidRPr="002D3B91">
        <w:rPr>
          <w:color w:val="000000" w:themeColor="text1"/>
        </w:rPr>
        <w:t xml:space="preserve">Organ będzie mógł dokonać </w:t>
      </w:r>
      <w:r w:rsidR="008C089E" w:rsidRPr="002D3B91">
        <w:rPr>
          <w:color w:val="000000" w:themeColor="text1"/>
        </w:rPr>
        <w:t xml:space="preserve">korekty wprowadzonych przy rejestracji danych </w:t>
      </w:r>
      <w:r w:rsidRPr="002D3B91">
        <w:rPr>
          <w:color w:val="000000" w:themeColor="text1"/>
        </w:rPr>
        <w:t xml:space="preserve">zawartych </w:t>
      </w:r>
      <w:r w:rsidR="00B1586D" w:rsidRPr="002D3B91">
        <w:rPr>
          <w:color w:val="000000" w:themeColor="text1"/>
        </w:rPr>
        <w:t xml:space="preserve">na stronie tytułowej </w:t>
      </w:r>
      <w:r w:rsidRPr="002D3B91">
        <w:rPr>
          <w:color w:val="000000" w:themeColor="text1"/>
        </w:rPr>
        <w:t xml:space="preserve">dziennika, np. </w:t>
      </w:r>
      <w:r w:rsidR="008C089E" w:rsidRPr="002D3B91">
        <w:rPr>
          <w:color w:val="000000" w:themeColor="text1"/>
        </w:rPr>
        <w:t>w</w:t>
      </w:r>
      <w:r w:rsidRPr="002D3B91">
        <w:rPr>
          <w:color w:val="000000" w:themeColor="text1"/>
        </w:rPr>
        <w:t xml:space="preserve"> </w:t>
      </w:r>
      <w:r w:rsidR="008C089E" w:rsidRPr="002D3B91">
        <w:rPr>
          <w:color w:val="000000" w:themeColor="text1"/>
        </w:rPr>
        <w:t>przypadku oczywistych błędów. Historia korekt musi być dostępna dla pracowników organów administracji publicznej</w:t>
      </w:r>
      <w:r w:rsidR="00B1586D" w:rsidRPr="002D3B91">
        <w:rPr>
          <w:color w:val="000000" w:themeColor="text1"/>
        </w:rPr>
        <w:t xml:space="preserve"> i administratorów systemu</w:t>
      </w:r>
      <w:r w:rsidR="00CD6466" w:rsidRPr="002D3B91">
        <w:rPr>
          <w:color w:val="000000" w:themeColor="text1"/>
        </w:rPr>
        <w:t xml:space="preserve"> i inwestora</w:t>
      </w:r>
      <w:r w:rsidR="00B1586D" w:rsidRPr="002D3B91">
        <w:rPr>
          <w:color w:val="000000" w:themeColor="text1"/>
        </w:rPr>
        <w:t>.</w:t>
      </w:r>
    </w:p>
    <w:p w14:paraId="31A6ECDE" w14:textId="77777777" w:rsidR="008E4599" w:rsidRPr="002D3B91" w:rsidRDefault="008E4599" w:rsidP="00F8646A">
      <w:pPr>
        <w:pStyle w:val="ZP2"/>
        <w:rPr>
          <w:bCs/>
          <w:color w:val="000000" w:themeColor="text1"/>
        </w:rPr>
      </w:pPr>
      <w:r w:rsidRPr="002D3B91">
        <w:rPr>
          <w:bCs/>
          <w:color w:val="000000" w:themeColor="text1"/>
        </w:rPr>
        <w:t xml:space="preserve">System musi monitować </w:t>
      </w:r>
      <w:r w:rsidR="00CD6466" w:rsidRPr="002D3B91">
        <w:rPr>
          <w:bCs/>
          <w:color w:val="000000" w:themeColor="text1"/>
        </w:rPr>
        <w:t xml:space="preserve">i informować </w:t>
      </w:r>
      <w:r w:rsidRPr="002D3B91">
        <w:rPr>
          <w:bCs/>
          <w:color w:val="000000" w:themeColor="text1"/>
        </w:rPr>
        <w:t>osobę dokonującą rejestracji nowego dziennika budowy o „wydaniu” wcześniej innego dziennika budowy dla tej samej inwestycji realizowanej na podstawie te</w:t>
      </w:r>
      <w:r w:rsidR="00CD6466" w:rsidRPr="002D3B91">
        <w:rPr>
          <w:bCs/>
          <w:color w:val="000000" w:themeColor="text1"/>
        </w:rPr>
        <w:t>j samej decyzji o pozwoleniu na budowę lub tego samego zgłoszenia</w:t>
      </w:r>
      <w:r w:rsidR="005A2C38" w:rsidRPr="002D3B91">
        <w:rPr>
          <w:bCs/>
          <w:color w:val="000000" w:themeColor="text1"/>
        </w:rPr>
        <w:t xml:space="preserve"> (np. poprzez okno pop-</w:t>
      </w:r>
      <w:proofErr w:type="spellStart"/>
      <w:r w:rsidR="005A2C38" w:rsidRPr="002D3B91">
        <w:rPr>
          <w:bCs/>
          <w:color w:val="000000" w:themeColor="text1"/>
        </w:rPr>
        <w:t>up</w:t>
      </w:r>
      <w:proofErr w:type="spellEnd"/>
      <w:r w:rsidR="005A2C38" w:rsidRPr="002D3B91">
        <w:rPr>
          <w:bCs/>
          <w:color w:val="000000" w:themeColor="text1"/>
        </w:rPr>
        <w:t>)</w:t>
      </w:r>
      <w:r w:rsidR="00CD6466" w:rsidRPr="002D3B91">
        <w:rPr>
          <w:bCs/>
          <w:color w:val="000000" w:themeColor="text1"/>
        </w:rPr>
        <w:t>.</w:t>
      </w:r>
    </w:p>
    <w:p w14:paraId="6BD9DAC9" w14:textId="77777777" w:rsidR="00345D06" w:rsidRPr="002D3B91" w:rsidRDefault="00345D06" w:rsidP="00F8646A">
      <w:pPr>
        <w:pStyle w:val="ZP2"/>
        <w:rPr>
          <w:b/>
          <w:bCs/>
          <w:color w:val="000000" w:themeColor="text1"/>
        </w:rPr>
      </w:pPr>
      <w:r w:rsidRPr="002D3B91">
        <w:rPr>
          <w:color w:val="000000" w:themeColor="text1"/>
        </w:rPr>
        <w:t xml:space="preserve">Organ będzie miał możliwość wydawania dzienników oraz dostępu do wykazu (listy) wydanych dzienników. Dostęp do dzienników znajdujących się w wykazie będzie ograniczony do danych zawartych na stronie tytułowej dziennika oraz fragmentu pierwszej strony dziennika budowy. </w:t>
      </w:r>
    </w:p>
    <w:p w14:paraId="1FAB3E91" w14:textId="77777777" w:rsidR="008C089E" w:rsidRPr="002D3B91" w:rsidRDefault="008C089E" w:rsidP="00F8646A">
      <w:pPr>
        <w:pStyle w:val="ZP2"/>
        <w:rPr>
          <w:color w:val="000000" w:themeColor="text1"/>
        </w:rPr>
      </w:pPr>
      <w:r w:rsidRPr="002D3B91">
        <w:rPr>
          <w:color w:val="000000" w:themeColor="text1"/>
        </w:rPr>
        <w:lastRenderedPageBreak/>
        <w:t xml:space="preserve">Organ musi mieć możliwość oznaczenia dziennika budowy jako </w:t>
      </w:r>
      <w:r w:rsidR="00E77385" w:rsidRPr="002D3B91">
        <w:rPr>
          <w:color w:val="000000" w:themeColor="text1"/>
        </w:rPr>
        <w:t>nieaktywn</w:t>
      </w:r>
      <w:r w:rsidR="00F8646A" w:rsidRPr="002D3B91">
        <w:rPr>
          <w:color w:val="000000" w:themeColor="text1"/>
        </w:rPr>
        <w:t xml:space="preserve">y, </w:t>
      </w:r>
      <w:r w:rsidR="00B1586D" w:rsidRPr="002D3B91">
        <w:rPr>
          <w:color w:val="000000" w:themeColor="text1"/>
        </w:rPr>
        <w:br/>
      </w:r>
      <w:r w:rsidRPr="002D3B91">
        <w:rPr>
          <w:color w:val="000000" w:themeColor="text1"/>
        </w:rPr>
        <w:t>w przypadku wygaszenia decyzji o pozwoleniu na budowę albo wyeliminowania jej w inny sposób</w:t>
      </w:r>
      <w:r w:rsidR="00B1586D" w:rsidRPr="002D3B91">
        <w:rPr>
          <w:color w:val="000000" w:themeColor="text1"/>
        </w:rPr>
        <w:t xml:space="preserve"> z obrotu prawnego</w:t>
      </w:r>
      <w:r w:rsidRPr="002D3B91">
        <w:rPr>
          <w:color w:val="000000" w:themeColor="text1"/>
        </w:rPr>
        <w:t>.</w:t>
      </w:r>
    </w:p>
    <w:p w14:paraId="078C09BC" w14:textId="77777777" w:rsidR="008C089E" w:rsidRPr="002D3B91" w:rsidRDefault="008C089E" w:rsidP="00F8646A">
      <w:pPr>
        <w:pStyle w:val="ZP2"/>
        <w:rPr>
          <w:color w:val="000000" w:themeColor="text1"/>
        </w:rPr>
      </w:pPr>
      <w:r w:rsidRPr="002D3B91">
        <w:rPr>
          <w:color w:val="000000" w:themeColor="text1"/>
        </w:rPr>
        <w:t xml:space="preserve">Organ musi mieć możliwość „przełączania” się pomiędzy poszczególnymi modułami i dziennikami budowy bez konieczności ponownego </w:t>
      </w:r>
      <w:r w:rsidR="009B509B" w:rsidRPr="002D3B91">
        <w:rPr>
          <w:color w:val="000000" w:themeColor="text1"/>
        </w:rPr>
        <w:br/>
      </w:r>
      <w:proofErr w:type="spellStart"/>
      <w:r w:rsidRPr="002D3B91">
        <w:rPr>
          <w:color w:val="000000" w:themeColor="text1"/>
        </w:rPr>
        <w:t>zalogowywania</w:t>
      </w:r>
      <w:proofErr w:type="spellEnd"/>
      <w:r w:rsidRPr="002D3B91">
        <w:rPr>
          <w:color w:val="000000" w:themeColor="text1"/>
        </w:rPr>
        <w:t xml:space="preserve"> się.</w:t>
      </w:r>
    </w:p>
    <w:p w14:paraId="225E2899" w14:textId="77777777" w:rsidR="008C089E" w:rsidRPr="002D3B91" w:rsidRDefault="008C089E" w:rsidP="008C089E">
      <w:pPr>
        <w:pStyle w:val="Akapitzlist"/>
        <w:spacing w:after="90" w:line="251" w:lineRule="auto"/>
        <w:rPr>
          <w:rFonts w:ascii="Arial" w:hAnsi="Arial" w:cs="Arial"/>
          <w:b/>
          <w:color w:val="000000" w:themeColor="text1"/>
        </w:rPr>
      </w:pPr>
    </w:p>
    <w:p w14:paraId="11482B02" w14:textId="77777777" w:rsidR="008C089E" w:rsidRPr="002D3B91" w:rsidRDefault="008C089E" w:rsidP="00294FD7">
      <w:pPr>
        <w:pStyle w:val="ZP1"/>
        <w:rPr>
          <w:color w:val="000000" w:themeColor="text1"/>
        </w:rPr>
      </w:pPr>
      <w:bookmarkStart w:id="17" w:name="_Toc50383771"/>
      <w:r w:rsidRPr="002D3B91">
        <w:rPr>
          <w:color w:val="000000" w:themeColor="text1"/>
        </w:rPr>
        <w:t xml:space="preserve">Minimalne cechy Modułu elektronicznego dziennika budowy - funkcje </w:t>
      </w:r>
      <w:r w:rsidRPr="002D3B91">
        <w:rPr>
          <w:color w:val="000000" w:themeColor="text1"/>
        </w:rPr>
        <w:br/>
        <w:t>dla organów nadzoru budowlanego</w:t>
      </w:r>
      <w:bookmarkEnd w:id="17"/>
    </w:p>
    <w:p w14:paraId="18A6B2C3" w14:textId="77777777" w:rsidR="00294FD7" w:rsidRPr="002D3B91" w:rsidRDefault="00294FD7" w:rsidP="00294FD7">
      <w:pPr>
        <w:pStyle w:val="ZP2"/>
        <w:rPr>
          <w:color w:val="000000" w:themeColor="text1"/>
        </w:rPr>
      </w:pPr>
      <w:r w:rsidRPr="002D3B91">
        <w:rPr>
          <w:color w:val="000000" w:themeColor="text1"/>
        </w:rPr>
        <w:t xml:space="preserve">Moduł musi umożliwiać rejestrację elektronicznego dziennika budowy poprzez wygenerowanie danych dostępowych umożliwiających Inwestorowi dostęp </w:t>
      </w:r>
      <w:r w:rsidR="009B509B" w:rsidRPr="002D3B91">
        <w:rPr>
          <w:color w:val="000000" w:themeColor="text1"/>
        </w:rPr>
        <w:br/>
      </w:r>
      <w:r w:rsidRPr="002D3B91">
        <w:rPr>
          <w:color w:val="000000" w:themeColor="text1"/>
        </w:rPr>
        <w:t>do określonego dziennika budowy.</w:t>
      </w:r>
    </w:p>
    <w:p w14:paraId="4E249DCF" w14:textId="77777777" w:rsidR="00294FD7" w:rsidRPr="002D3B91" w:rsidRDefault="00294FD7" w:rsidP="00294FD7">
      <w:pPr>
        <w:pStyle w:val="ZP2"/>
        <w:rPr>
          <w:color w:val="000000" w:themeColor="text1"/>
        </w:rPr>
      </w:pPr>
      <w:r w:rsidRPr="002D3B91">
        <w:rPr>
          <w:color w:val="000000" w:themeColor="text1"/>
        </w:rPr>
        <w:t>System EDB musi automatycznie generować kolejny, niepowtarzalny numer dziennika budowy oraz datę rejestracji oraz dane organu rejestrującego. Schemat wg którego generowana będzie metryka dziennika budowy zostanie ustalony w fazie analitycznej projektu.</w:t>
      </w:r>
    </w:p>
    <w:p w14:paraId="6DC6E62A" w14:textId="236CE2B7" w:rsidR="00294FD7" w:rsidRPr="002D3B91" w:rsidRDefault="00294FD7" w:rsidP="00294FD7">
      <w:pPr>
        <w:pStyle w:val="ZP2"/>
        <w:rPr>
          <w:color w:val="000000" w:themeColor="text1"/>
        </w:rPr>
      </w:pPr>
      <w:r w:rsidRPr="002D3B91">
        <w:rPr>
          <w:color w:val="000000" w:themeColor="text1"/>
        </w:rPr>
        <w:t>Organ rejestrując dane inwestora i inwestycji musi mieć możliwość określenia takich danych inwestora jak</w:t>
      </w:r>
      <w:r w:rsidR="000B201A">
        <w:rPr>
          <w:color w:val="000000" w:themeColor="text1"/>
        </w:rPr>
        <w:t>:</w:t>
      </w:r>
      <w:r w:rsidRPr="002D3B91">
        <w:rPr>
          <w:color w:val="000000" w:themeColor="text1"/>
        </w:rPr>
        <w:t xml:space="preserve"> imię i nazwisko </w:t>
      </w:r>
      <w:r w:rsidR="00B1586D" w:rsidRPr="002D3B91">
        <w:rPr>
          <w:color w:val="000000" w:themeColor="text1"/>
        </w:rPr>
        <w:t>lub</w:t>
      </w:r>
      <w:r w:rsidRPr="002D3B91">
        <w:rPr>
          <w:color w:val="000000" w:themeColor="text1"/>
        </w:rPr>
        <w:t xml:space="preserve"> nazwa, adres zamieszkania </w:t>
      </w:r>
      <w:r w:rsidR="000B201A">
        <w:rPr>
          <w:color w:val="000000" w:themeColor="text1"/>
        </w:rPr>
        <w:br/>
      </w:r>
      <w:r w:rsidRPr="002D3B91">
        <w:rPr>
          <w:color w:val="000000" w:themeColor="text1"/>
        </w:rPr>
        <w:t>lub siedziby, formy prawnej prowadzonej działalności.</w:t>
      </w:r>
    </w:p>
    <w:p w14:paraId="0278BC8B" w14:textId="77777777" w:rsidR="008C089E" w:rsidRPr="002D3B91" w:rsidRDefault="00BE1FBB" w:rsidP="00685E43">
      <w:pPr>
        <w:pStyle w:val="ZP2"/>
        <w:rPr>
          <w:color w:val="000000" w:themeColor="text1"/>
        </w:rPr>
      </w:pPr>
      <w:r w:rsidRPr="002D3B91">
        <w:rPr>
          <w:color w:val="000000" w:themeColor="text1"/>
        </w:rPr>
        <w:t>O</w:t>
      </w:r>
      <w:r w:rsidR="00B1586D" w:rsidRPr="002D3B91">
        <w:rPr>
          <w:color w:val="000000" w:themeColor="text1"/>
        </w:rPr>
        <w:t xml:space="preserve">rgan musi mieć możliwość określenia: obiektu budowlanego lub wykonywanych robót budowlanych, adresu realizacji robót budowlanych (co najmniej adres pocztowy i numer geodezyjny działki), daty i numeru decyzji o pozwoleniu na wznowienie robót budowlanych oraz nazwy inwestycji. Przykładowy układ </w:t>
      </w:r>
      <w:r w:rsidR="009B509B" w:rsidRPr="002D3B91">
        <w:rPr>
          <w:color w:val="000000" w:themeColor="text1"/>
        </w:rPr>
        <w:br/>
      </w:r>
      <w:r w:rsidR="00B1586D" w:rsidRPr="002D3B91">
        <w:rPr>
          <w:color w:val="000000" w:themeColor="text1"/>
        </w:rPr>
        <w:t>i zakres danych stanowi załącznik (</w:t>
      </w:r>
      <w:r w:rsidRPr="002D3B91">
        <w:rPr>
          <w:color w:val="000000" w:themeColor="text1"/>
        </w:rPr>
        <w:t xml:space="preserve">schemat </w:t>
      </w:r>
      <w:r w:rsidR="00B1586D" w:rsidRPr="002D3B91">
        <w:rPr>
          <w:color w:val="000000" w:themeColor="text1"/>
        </w:rPr>
        <w:t>C)</w:t>
      </w:r>
      <w:r w:rsidR="008C089E" w:rsidRPr="002D3B91">
        <w:rPr>
          <w:color w:val="000000" w:themeColor="text1"/>
        </w:rPr>
        <w:t>.</w:t>
      </w:r>
      <w:r w:rsidR="00685E43" w:rsidRPr="002D3B91">
        <w:rPr>
          <w:color w:val="000000" w:themeColor="text1"/>
        </w:rPr>
        <w:t xml:space="preserve"> System może umożliwiać również określenie rodzaju obiektu budowlanego poprzez pole wyboru (</w:t>
      </w:r>
      <w:proofErr w:type="spellStart"/>
      <w:r w:rsidR="00685E43" w:rsidRPr="002D3B91">
        <w:rPr>
          <w:color w:val="000000" w:themeColor="text1"/>
        </w:rPr>
        <w:t>combo</w:t>
      </w:r>
      <w:proofErr w:type="spellEnd"/>
      <w:r w:rsidR="00685E43" w:rsidRPr="002D3B91">
        <w:rPr>
          <w:color w:val="000000" w:themeColor="text1"/>
        </w:rPr>
        <w:t>). Szczegóły zostaną ustalone w fazie analitycznej projektu.</w:t>
      </w:r>
    </w:p>
    <w:p w14:paraId="6CE5C788" w14:textId="77777777" w:rsidR="00294FD7" w:rsidRPr="002D3B91" w:rsidRDefault="00294FD7" w:rsidP="00294FD7">
      <w:pPr>
        <w:pStyle w:val="ZP2"/>
        <w:rPr>
          <w:color w:val="000000" w:themeColor="text1"/>
        </w:rPr>
      </w:pPr>
      <w:r w:rsidRPr="002D3B91">
        <w:rPr>
          <w:color w:val="000000" w:themeColor="text1"/>
        </w:rPr>
        <w:t xml:space="preserve">Organ będzie mógł dokonywać korekty wprowadzonych przy rejestracji danych zawartych </w:t>
      </w:r>
      <w:r w:rsidR="00B1586D" w:rsidRPr="002D3B91">
        <w:rPr>
          <w:color w:val="000000" w:themeColor="text1"/>
        </w:rPr>
        <w:t xml:space="preserve">na stronie tytułowej </w:t>
      </w:r>
      <w:r w:rsidRPr="002D3B91">
        <w:rPr>
          <w:color w:val="000000" w:themeColor="text1"/>
        </w:rPr>
        <w:t>dziennika, np. w przypadku oczywistych błędów. Historia korekt musi być dostępna dla pracowników organów administracji publicznej</w:t>
      </w:r>
      <w:r w:rsidR="00B1586D" w:rsidRPr="002D3B91">
        <w:rPr>
          <w:color w:val="000000" w:themeColor="text1"/>
        </w:rPr>
        <w:t xml:space="preserve"> i administratorów systemu.</w:t>
      </w:r>
    </w:p>
    <w:p w14:paraId="46249E99" w14:textId="77777777" w:rsidR="00CD6466" w:rsidRPr="002D3B91" w:rsidRDefault="00CD6466" w:rsidP="00CD6466">
      <w:pPr>
        <w:pStyle w:val="ZP2"/>
        <w:rPr>
          <w:bCs/>
          <w:color w:val="000000" w:themeColor="text1"/>
        </w:rPr>
      </w:pPr>
      <w:r w:rsidRPr="002D3B91">
        <w:rPr>
          <w:bCs/>
          <w:color w:val="000000" w:themeColor="text1"/>
        </w:rPr>
        <w:t>System musi monitować i informować osobę dokonującą rejestracji nowego dziennika budowy o „wydaniu” wcześniej innego dziennika budowy dla tej samej inwestycji realizowanej na podstawie tej samej decyzji o pozwoleniu na budowę lub tego samego zgłoszenia</w:t>
      </w:r>
      <w:r w:rsidR="005A2C38" w:rsidRPr="002D3B91">
        <w:rPr>
          <w:bCs/>
          <w:color w:val="000000" w:themeColor="text1"/>
        </w:rPr>
        <w:t xml:space="preserve"> (np. poprzez okno pop-</w:t>
      </w:r>
      <w:proofErr w:type="spellStart"/>
      <w:r w:rsidR="005A2C38" w:rsidRPr="002D3B91">
        <w:rPr>
          <w:bCs/>
          <w:color w:val="000000" w:themeColor="text1"/>
        </w:rPr>
        <w:t>up</w:t>
      </w:r>
      <w:proofErr w:type="spellEnd"/>
      <w:r w:rsidR="005A2C38" w:rsidRPr="002D3B91">
        <w:rPr>
          <w:bCs/>
          <w:color w:val="000000" w:themeColor="text1"/>
        </w:rPr>
        <w:t>)</w:t>
      </w:r>
      <w:r w:rsidRPr="002D3B91">
        <w:rPr>
          <w:bCs/>
          <w:color w:val="000000" w:themeColor="text1"/>
        </w:rPr>
        <w:t xml:space="preserve">. </w:t>
      </w:r>
    </w:p>
    <w:p w14:paraId="05E53D9C" w14:textId="77777777" w:rsidR="008C089E" w:rsidRPr="002D3B91" w:rsidRDefault="008C089E" w:rsidP="00294FD7">
      <w:pPr>
        <w:pStyle w:val="ZP2"/>
        <w:rPr>
          <w:color w:val="000000" w:themeColor="text1"/>
        </w:rPr>
      </w:pPr>
      <w:r w:rsidRPr="002D3B91">
        <w:rPr>
          <w:color w:val="000000" w:themeColor="text1"/>
        </w:rPr>
        <w:t xml:space="preserve">Organ musi mieć możliwość pełnego wglądu do wszystkich dzienników budowy dotyczących inwestycji pozostających we właściwości organu, w każdym czasie </w:t>
      </w:r>
      <w:r w:rsidRPr="002D3B91">
        <w:rPr>
          <w:color w:val="000000" w:themeColor="text1"/>
        </w:rPr>
        <w:br/>
        <w:t xml:space="preserve">i bez względu na uprawnienia innych podmiotów, w tym również dzienników zarejestrowanych przez inny organ.  </w:t>
      </w:r>
    </w:p>
    <w:p w14:paraId="46793DF9" w14:textId="77777777" w:rsidR="008C089E" w:rsidRPr="002D3B91" w:rsidRDefault="008C089E" w:rsidP="00294FD7">
      <w:pPr>
        <w:pStyle w:val="ZP2"/>
        <w:rPr>
          <w:color w:val="000000" w:themeColor="text1"/>
        </w:rPr>
      </w:pPr>
      <w:r w:rsidRPr="002D3B91">
        <w:rPr>
          <w:color w:val="000000" w:themeColor="text1"/>
        </w:rPr>
        <w:t xml:space="preserve">Organ musi mieć dostęp również do </w:t>
      </w:r>
      <w:r w:rsidR="00B1586D" w:rsidRPr="002D3B91">
        <w:rPr>
          <w:color w:val="000000" w:themeColor="text1"/>
        </w:rPr>
        <w:t xml:space="preserve">wszystkich </w:t>
      </w:r>
      <w:r w:rsidRPr="002D3B91">
        <w:rPr>
          <w:color w:val="000000" w:themeColor="text1"/>
        </w:rPr>
        <w:t>dziennik</w:t>
      </w:r>
      <w:r w:rsidR="00B1586D" w:rsidRPr="002D3B91">
        <w:rPr>
          <w:color w:val="000000" w:themeColor="text1"/>
        </w:rPr>
        <w:t>ów</w:t>
      </w:r>
      <w:r w:rsidRPr="002D3B91">
        <w:rPr>
          <w:color w:val="000000" w:themeColor="text1"/>
        </w:rPr>
        <w:t xml:space="preserve"> budowy</w:t>
      </w:r>
      <w:r w:rsidR="00B1586D" w:rsidRPr="002D3B91">
        <w:rPr>
          <w:color w:val="000000" w:themeColor="text1"/>
        </w:rPr>
        <w:t xml:space="preserve"> bez względu na ich status i oznaczenie (nieaktywny, zamknięty itp.)</w:t>
      </w:r>
      <w:r w:rsidRPr="002D3B91">
        <w:rPr>
          <w:color w:val="000000" w:themeColor="text1"/>
        </w:rPr>
        <w:t>.</w:t>
      </w:r>
    </w:p>
    <w:p w14:paraId="344B4B0E" w14:textId="77777777" w:rsidR="008C089E" w:rsidRPr="002D3B91" w:rsidRDefault="008C089E" w:rsidP="00294FD7">
      <w:pPr>
        <w:pStyle w:val="ZP2"/>
        <w:rPr>
          <w:color w:val="000000" w:themeColor="text1"/>
        </w:rPr>
      </w:pPr>
      <w:r w:rsidRPr="002D3B91">
        <w:rPr>
          <w:color w:val="000000" w:themeColor="text1"/>
        </w:rPr>
        <w:t xml:space="preserve">Organ musi mieć możliwość oznaczenia dziennika budowy jako </w:t>
      </w:r>
      <w:r w:rsidR="00B1586D" w:rsidRPr="002D3B91">
        <w:rPr>
          <w:color w:val="000000" w:themeColor="text1"/>
        </w:rPr>
        <w:t>nieaktywnego</w:t>
      </w:r>
      <w:r w:rsidRPr="002D3B91">
        <w:rPr>
          <w:color w:val="000000" w:themeColor="text1"/>
        </w:rPr>
        <w:t xml:space="preserve"> </w:t>
      </w:r>
      <w:r w:rsidRPr="002D3B91">
        <w:rPr>
          <w:color w:val="000000" w:themeColor="text1"/>
        </w:rPr>
        <w:br/>
        <w:t xml:space="preserve">w przypadku wyeliminowania z obrotu prawnego decyzji o pozwoleniu </w:t>
      </w:r>
      <w:r w:rsidRPr="002D3B91">
        <w:rPr>
          <w:color w:val="000000" w:themeColor="text1"/>
        </w:rPr>
        <w:br/>
        <w:t>na wznowienie robót budowlanych.</w:t>
      </w:r>
      <w:r w:rsidR="005A2C38" w:rsidRPr="002D3B91">
        <w:rPr>
          <w:color w:val="000000" w:themeColor="text1"/>
        </w:rPr>
        <w:t xml:space="preserve"> Uszczegółowienie nastąpi w fazie analitycznej projektu</w:t>
      </w:r>
      <w:r w:rsidR="00155DC0" w:rsidRPr="002D3B91">
        <w:rPr>
          <w:color w:val="000000" w:themeColor="text1"/>
        </w:rPr>
        <w:t>.</w:t>
      </w:r>
    </w:p>
    <w:p w14:paraId="478B2A82" w14:textId="77777777" w:rsidR="002434E0" w:rsidRPr="002D3B91" w:rsidRDefault="002434E0" w:rsidP="002434E0">
      <w:pPr>
        <w:pStyle w:val="ZP2"/>
        <w:rPr>
          <w:color w:val="000000" w:themeColor="text1"/>
        </w:rPr>
      </w:pPr>
      <w:r w:rsidRPr="002D3B91">
        <w:rPr>
          <w:color w:val="000000" w:themeColor="text1"/>
        </w:rPr>
        <w:lastRenderedPageBreak/>
        <w:t>Organ musi mieć możliwość oznaczenia dziennika budowy jako „obiekt oddany do użytkowania” w przypadku oddania obiektu do użytkowania (funkcja równoznaczna ze zwrotem „papierowego” dziennika budowy inwestorowi).</w:t>
      </w:r>
    </w:p>
    <w:p w14:paraId="40EA8F93" w14:textId="77777777" w:rsidR="008C089E" w:rsidRPr="002D3B91" w:rsidRDefault="008C089E" w:rsidP="00294FD7">
      <w:pPr>
        <w:pStyle w:val="ZP2"/>
        <w:rPr>
          <w:color w:val="000000" w:themeColor="text1"/>
        </w:rPr>
      </w:pPr>
      <w:r w:rsidRPr="002D3B91">
        <w:rPr>
          <w:color w:val="000000" w:themeColor="text1"/>
        </w:rPr>
        <w:t>Organ musi mieć możliwość dokonywania wpisów w dzienniku budowy w każdym czasie i bez względu na uprawnienia innych podmiotów.</w:t>
      </w:r>
    </w:p>
    <w:p w14:paraId="0192C5C9" w14:textId="77777777" w:rsidR="008C089E" w:rsidRPr="002D3B91" w:rsidRDefault="008C089E" w:rsidP="00294FD7">
      <w:pPr>
        <w:pStyle w:val="ZP2"/>
        <w:rPr>
          <w:color w:val="000000" w:themeColor="text1"/>
        </w:rPr>
      </w:pPr>
      <w:r w:rsidRPr="002D3B91">
        <w:rPr>
          <w:color w:val="000000" w:themeColor="text1"/>
        </w:rPr>
        <w:t xml:space="preserve">Organ musi mieć możliwość dokonywania oznaczania wpisu jako anulowanego. </w:t>
      </w:r>
    </w:p>
    <w:p w14:paraId="76BA5927" w14:textId="77777777" w:rsidR="008C089E" w:rsidRPr="002D3B91" w:rsidRDefault="008C089E" w:rsidP="00294FD7">
      <w:pPr>
        <w:pStyle w:val="ZP2"/>
        <w:rPr>
          <w:color w:val="000000" w:themeColor="text1"/>
        </w:rPr>
      </w:pPr>
      <w:r w:rsidRPr="002D3B91">
        <w:rPr>
          <w:color w:val="000000" w:themeColor="text1"/>
        </w:rPr>
        <w:t xml:space="preserve">Organ musi mieć możliwość „przełączania” się pomiędzy poszczególnymi modułami i dziennikami budowy bez konieczności ponownego </w:t>
      </w:r>
      <w:r w:rsidR="009B509B" w:rsidRPr="002D3B91">
        <w:rPr>
          <w:color w:val="000000" w:themeColor="text1"/>
        </w:rPr>
        <w:br/>
      </w:r>
      <w:r w:rsidRPr="002D3B91">
        <w:rPr>
          <w:color w:val="000000" w:themeColor="text1"/>
        </w:rPr>
        <w:t>zalogowywania się.</w:t>
      </w:r>
    </w:p>
    <w:p w14:paraId="65FB22A8" w14:textId="77777777" w:rsidR="008C089E" w:rsidRPr="002D3B91" w:rsidRDefault="008C089E" w:rsidP="008C089E">
      <w:pPr>
        <w:pStyle w:val="Akapitzlist"/>
        <w:spacing w:after="90" w:line="251" w:lineRule="auto"/>
        <w:rPr>
          <w:rFonts w:ascii="Arial" w:hAnsi="Arial" w:cs="Arial"/>
          <w:b/>
          <w:color w:val="000000" w:themeColor="text1"/>
        </w:rPr>
      </w:pPr>
    </w:p>
    <w:p w14:paraId="6E6D6537" w14:textId="0546736F" w:rsidR="008C089E" w:rsidRPr="002D3B91" w:rsidRDefault="008C089E" w:rsidP="00FA5020">
      <w:pPr>
        <w:pStyle w:val="ZP1"/>
        <w:jc w:val="both"/>
        <w:rPr>
          <w:bCs/>
          <w:color w:val="000000" w:themeColor="text1"/>
        </w:rPr>
      </w:pPr>
      <w:bookmarkStart w:id="18" w:name="_Toc50383772"/>
      <w:r w:rsidRPr="002D3B91">
        <w:rPr>
          <w:bCs/>
          <w:color w:val="000000" w:themeColor="text1"/>
        </w:rPr>
        <w:t xml:space="preserve">Minimalne cechy Modułu </w:t>
      </w:r>
      <w:r w:rsidR="00416930" w:rsidRPr="002D3B91">
        <w:rPr>
          <w:bCs/>
          <w:color w:val="000000" w:themeColor="text1"/>
        </w:rPr>
        <w:t xml:space="preserve">elektronicznego </w:t>
      </w:r>
      <w:r w:rsidRPr="002D3B91">
        <w:rPr>
          <w:bCs/>
          <w:color w:val="000000" w:themeColor="text1"/>
        </w:rPr>
        <w:t xml:space="preserve">dziennika </w:t>
      </w:r>
      <w:r w:rsidR="00416930" w:rsidRPr="002D3B91">
        <w:rPr>
          <w:bCs/>
          <w:color w:val="000000" w:themeColor="text1"/>
        </w:rPr>
        <w:t>budowy</w:t>
      </w:r>
      <w:r w:rsidRPr="002D3B91">
        <w:rPr>
          <w:bCs/>
          <w:color w:val="000000" w:themeColor="text1"/>
        </w:rPr>
        <w:t xml:space="preserve"> </w:t>
      </w:r>
      <w:r w:rsidR="00416930" w:rsidRPr="002D3B91">
        <w:rPr>
          <w:bCs/>
          <w:color w:val="000000" w:themeColor="text1"/>
        </w:rPr>
        <w:t>–</w:t>
      </w:r>
      <w:r w:rsidRPr="002D3B91">
        <w:rPr>
          <w:bCs/>
          <w:color w:val="000000" w:themeColor="text1"/>
        </w:rPr>
        <w:t xml:space="preserve"> funkcje </w:t>
      </w:r>
      <w:r w:rsidR="00703C64">
        <w:rPr>
          <w:bCs/>
          <w:color w:val="000000" w:themeColor="text1"/>
        </w:rPr>
        <w:br/>
      </w:r>
      <w:r w:rsidRPr="002D3B91">
        <w:rPr>
          <w:bCs/>
          <w:color w:val="000000" w:themeColor="text1"/>
        </w:rPr>
        <w:t>dla innych organów administracji – PIP, KZ, PIS.</w:t>
      </w:r>
      <w:bookmarkEnd w:id="18"/>
    </w:p>
    <w:p w14:paraId="75D0D52E" w14:textId="77777777" w:rsidR="008C089E" w:rsidRPr="002D3B91" w:rsidRDefault="008C089E" w:rsidP="00FA5020">
      <w:pPr>
        <w:pStyle w:val="ZP2"/>
        <w:rPr>
          <w:color w:val="000000" w:themeColor="text1"/>
        </w:rPr>
      </w:pPr>
      <w:r w:rsidRPr="002D3B91">
        <w:rPr>
          <w:color w:val="000000" w:themeColor="text1"/>
        </w:rPr>
        <w:t>Moduł musi umożliwiać dokonywanie wpisów w elektronicznym dzienniku budowy w każdym czasie pracownikom organów inspekcji sanitarnej (Główny Inspektorat Sanitarny, wojewódzkie i powiatowe inspektoraty sanitarne oraz graniczne inspektoraty sanitarne i wojskowi inspektorzy sanitarni), inspekcji pracy (Główny Inspektorat i okręgowe inspektoraty pracy) oraz organów ochrony zabytków (Generalny Konserwator Zabytków i wojewódzkie urzędy ochrony zabytków) oraz innych organów uprawnionych do kontroli przestrzegania przepisów na budowie w ramach dokonywanych czynności kontrolnych.</w:t>
      </w:r>
    </w:p>
    <w:p w14:paraId="678F3C9F" w14:textId="77777777" w:rsidR="008C089E" w:rsidRPr="002D3B91" w:rsidRDefault="00B1586D" w:rsidP="00FA5020">
      <w:pPr>
        <w:pStyle w:val="ZP2"/>
        <w:rPr>
          <w:color w:val="000000" w:themeColor="text1"/>
        </w:rPr>
      </w:pPr>
      <w:r w:rsidRPr="002D3B91">
        <w:rPr>
          <w:color w:val="000000" w:themeColor="text1"/>
        </w:rPr>
        <w:t>Pracownik organu</w:t>
      </w:r>
      <w:r w:rsidR="008C089E" w:rsidRPr="002D3B91">
        <w:rPr>
          <w:color w:val="000000" w:themeColor="text1"/>
        </w:rPr>
        <w:t xml:space="preserve"> musi mieć możliwość odczytu dokonanych wpisów w każdym czasie.</w:t>
      </w:r>
    </w:p>
    <w:p w14:paraId="7D1583CA" w14:textId="77777777" w:rsidR="008C089E" w:rsidRPr="002D3B91" w:rsidRDefault="00B1586D" w:rsidP="002434E0">
      <w:pPr>
        <w:pStyle w:val="ZP2"/>
        <w:rPr>
          <w:color w:val="000000" w:themeColor="text1"/>
        </w:rPr>
      </w:pPr>
      <w:r w:rsidRPr="002D3B91">
        <w:rPr>
          <w:color w:val="000000" w:themeColor="text1"/>
        </w:rPr>
        <w:t xml:space="preserve">Pracownik organu </w:t>
      </w:r>
      <w:r w:rsidR="008C089E" w:rsidRPr="002D3B91">
        <w:rPr>
          <w:color w:val="000000" w:themeColor="text1"/>
        </w:rPr>
        <w:t>musi mieć możliwość oznaczania dokonanego przez siebie wpisu jako anulowanego.</w:t>
      </w:r>
    </w:p>
    <w:p w14:paraId="3D6DC908" w14:textId="77777777" w:rsidR="00414235" w:rsidRPr="002D3B91" w:rsidRDefault="00414235" w:rsidP="009B509B">
      <w:pPr>
        <w:pStyle w:val="ZP2"/>
        <w:numPr>
          <w:ilvl w:val="0"/>
          <w:numId w:val="0"/>
        </w:numPr>
        <w:rPr>
          <w:color w:val="000000" w:themeColor="text1"/>
        </w:rPr>
      </w:pPr>
    </w:p>
    <w:p w14:paraId="37C5FA12" w14:textId="77777777" w:rsidR="008C089E" w:rsidRPr="002D3B91" w:rsidRDefault="008C089E" w:rsidP="00FA5020">
      <w:pPr>
        <w:pStyle w:val="ZP1"/>
        <w:jc w:val="both"/>
        <w:rPr>
          <w:bCs/>
          <w:color w:val="000000" w:themeColor="text1"/>
        </w:rPr>
      </w:pPr>
      <w:bookmarkStart w:id="19" w:name="_Toc50383773"/>
      <w:r w:rsidRPr="002D3B91">
        <w:rPr>
          <w:bCs/>
          <w:color w:val="000000" w:themeColor="text1"/>
        </w:rPr>
        <w:t xml:space="preserve">Minimalne cechy Modułu </w:t>
      </w:r>
      <w:r w:rsidR="00416930" w:rsidRPr="002D3B91">
        <w:rPr>
          <w:bCs/>
          <w:color w:val="000000" w:themeColor="text1"/>
        </w:rPr>
        <w:t xml:space="preserve">elektronicznego dziennika budowy – </w:t>
      </w:r>
      <w:r w:rsidRPr="002D3B91">
        <w:rPr>
          <w:bCs/>
          <w:color w:val="000000" w:themeColor="text1"/>
        </w:rPr>
        <w:t xml:space="preserve">minimalna funkcjonalność konta </w:t>
      </w:r>
      <w:r w:rsidR="00215F3A" w:rsidRPr="002D3B91">
        <w:rPr>
          <w:bCs/>
          <w:color w:val="000000" w:themeColor="text1"/>
        </w:rPr>
        <w:t>I</w:t>
      </w:r>
      <w:r w:rsidRPr="002D3B91">
        <w:rPr>
          <w:bCs/>
          <w:color w:val="000000" w:themeColor="text1"/>
        </w:rPr>
        <w:t>nwestora</w:t>
      </w:r>
      <w:bookmarkEnd w:id="19"/>
    </w:p>
    <w:p w14:paraId="411746ED" w14:textId="77777777" w:rsidR="008C089E" w:rsidRPr="002D3B91" w:rsidRDefault="008C089E" w:rsidP="00AF4A60">
      <w:pPr>
        <w:pStyle w:val="ZP2"/>
        <w:rPr>
          <w:color w:val="000000" w:themeColor="text1"/>
        </w:rPr>
      </w:pPr>
      <w:r w:rsidRPr="002D3B91">
        <w:rPr>
          <w:color w:val="000000" w:themeColor="text1"/>
        </w:rPr>
        <w:t>Moduł musi umożliwiać pełny wgląd w prowadzony elektronicznie dla swojej inwestycji dziennik budowy</w:t>
      </w:r>
      <w:r w:rsidR="00B1586D" w:rsidRPr="002D3B91">
        <w:rPr>
          <w:color w:val="000000" w:themeColor="text1"/>
        </w:rPr>
        <w:t xml:space="preserve"> oraz w listę wszystkich dzienników budowy </w:t>
      </w:r>
      <w:r w:rsidR="006B7F16" w:rsidRPr="002D3B91">
        <w:rPr>
          <w:color w:val="000000" w:themeColor="text1"/>
        </w:rPr>
        <w:br/>
      </w:r>
      <w:r w:rsidR="00B1586D" w:rsidRPr="002D3B91">
        <w:rPr>
          <w:color w:val="000000" w:themeColor="text1"/>
        </w:rPr>
        <w:t>bez względu na ich oznaczenie.</w:t>
      </w:r>
      <w:r w:rsidR="00AF4A60" w:rsidRPr="002D3B91">
        <w:rPr>
          <w:color w:val="000000" w:themeColor="text1"/>
        </w:rPr>
        <w:t xml:space="preserve"> </w:t>
      </w:r>
      <w:r w:rsidR="006B7F16" w:rsidRPr="002D3B91">
        <w:rPr>
          <w:color w:val="000000" w:themeColor="text1"/>
        </w:rPr>
        <w:t>System musi umożliwiać dokonanie czynności</w:t>
      </w:r>
      <w:r w:rsidR="006B7F16" w:rsidRPr="002D3B91">
        <w:rPr>
          <w:color w:val="000000" w:themeColor="text1"/>
        </w:rPr>
        <w:br/>
        <w:t xml:space="preserve">w konkretnym dzienniku budowy zgodnie z przepisami. </w:t>
      </w:r>
      <w:r w:rsidR="00AF4A60" w:rsidRPr="002D3B91">
        <w:rPr>
          <w:color w:val="000000" w:themeColor="text1"/>
        </w:rPr>
        <w:t xml:space="preserve">Przykładowy układ </w:t>
      </w:r>
      <w:r w:rsidR="006B7F16" w:rsidRPr="002D3B91">
        <w:rPr>
          <w:color w:val="000000" w:themeColor="text1"/>
        </w:rPr>
        <w:br/>
      </w:r>
      <w:r w:rsidR="00AF4A60" w:rsidRPr="002D3B91">
        <w:rPr>
          <w:color w:val="000000" w:themeColor="text1"/>
        </w:rPr>
        <w:t xml:space="preserve">i zakres danych stanowi załącznik (schemat A i schemat B). </w:t>
      </w:r>
    </w:p>
    <w:p w14:paraId="3508C964" w14:textId="77777777" w:rsidR="008C089E" w:rsidRPr="002D3B91" w:rsidRDefault="008C089E" w:rsidP="00FA5020">
      <w:pPr>
        <w:pStyle w:val="ZP2"/>
        <w:rPr>
          <w:color w:val="000000" w:themeColor="text1"/>
        </w:rPr>
      </w:pPr>
      <w:r w:rsidRPr="002D3B91">
        <w:rPr>
          <w:color w:val="000000" w:themeColor="text1"/>
        </w:rPr>
        <w:t>Inwestor musi mieć możliwość rejestracji szczegółowych danych o osobach realizujących inwestycję (obiekt budowany)</w:t>
      </w:r>
      <w:r w:rsidR="00215F3A" w:rsidRPr="002D3B91">
        <w:rPr>
          <w:color w:val="000000" w:themeColor="text1"/>
        </w:rPr>
        <w:t>,</w:t>
      </w:r>
      <w:r w:rsidRPr="002D3B91">
        <w:rPr>
          <w:color w:val="000000" w:themeColor="text1"/>
        </w:rPr>
        <w:t xml:space="preserve"> takich jak</w:t>
      </w:r>
      <w:r w:rsidR="00BF2CD1" w:rsidRPr="002D3B91">
        <w:rPr>
          <w:color w:val="000000" w:themeColor="text1"/>
        </w:rPr>
        <w:t>:</w:t>
      </w:r>
      <w:r w:rsidRPr="002D3B91">
        <w:rPr>
          <w:color w:val="000000" w:themeColor="text1"/>
        </w:rPr>
        <w:t xml:space="preserve"> imię i nazwisko</w:t>
      </w:r>
      <w:r w:rsidR="00B1586D" w:rsidRPr="002D3B91">
        <w:rPr>
          <w:color w:val="000000" w:themeColor="text1"/>
        </w:rPr>
        <w:t xml:space="preserve"> oraz</w:t>
      </w:r>
      <w:r w:rsidRPr="002D3B91">
        <w:rPr>
          <w:color w:val="000000" w:themeColor="text1"/>
        </w:rPr>
        <w:t xml:space="preserve"> numer PESEL: </w:t>
      </w:r>
    </w:p>
    <w:p w14:paraId="2D22CC42" w14:textId="77777777" w:rsidR="008C089E" w:rsidRPr="002D3B91" w:rsidRDefault="008C089E" w:rsidP="00162AF5">
      <w:pPr>
        <w:pStyle w:val="ZP3"/>
        <w:numPr>
          <w:ilvl w:val="0"/>
          <w:numId w:val="11"/>
        </w:numPr>
        <w:ind w:left="993" w:hanging="426"/>
        <w:rPr>
          <w:color w:val="000000" w:themeColor="text1"/>
        </w:rPr>
      </w:pPr>
      <w:r w:rsidRPr="002D3B91">
        <w:rPr>
          <w:color w:val="000000" w:themeColor="text1"/>
        </w:rPr>
        <w:t xml:space="preserve">osób sprawujących kierownictwo budowy (KB), </w:t>
      </w:r>
    </w:p>
    <w:p w14:paraId="2B02CC08" w14:textId="77777777" w:rsidR="008C089E" w:rsidRPr="002D3B91" w:rsidRDefault="008C089E" w:rsidP="00162AF5">
      <w:pPr>
        <w:pStyle w:val="ZP3"/>
        <w:numPr>
          <w:ilvl w:val="0"/>
          <w:numId w:val="11"/>
        </w:numPr>
        <w:ind w:left="993" w:hanging="426"/>
        <w:rPr>
          <w:color w:val="000000" w:themeColor="text1"/>
        </w:rPr>
      </w:pPr>
      <w:r w:rsidRPr="002D3B91">
        <w:rPr>
          <w:color w:val="000000" w:themeColor="text1"/>
        </w:rPr>
        <w:t>osób sprawujących kierownictwo rob</w:t>
      </w:r>
      <w:r w:rsidR="00C977F6" w:rsidRPr="002D3B91">
        <w:rPr>
          <w:color w:val="000000" w:themeColor="text1"/>
        </w:rPr>
        <w:t xml:space="preserve">otami </w:t>
      </w:r>
      <w:r w:rsidRPr="002D3B91">
        <w:rPr>
          <w:color w:val="000000" w:themeColor="text1"/>
        </w:rPr>
        <w:t>budowlany</w:t>
      </w:r>
      <w:r w:rsidR="00C977F6" w:rsidRPr="002D3B91">
        <w:rPr>
          <w:color w:val="000000" w:themeColor="text1"/>
        </w:rPr>
        <w:t xml:space="preserve">mi </w:t>
      </w:r>
      <w:r w:rsidRPr="002D3B91">
        <w:rPr>
          <w:color w:val="000000" w:themeColor="text1"/>
        </w:rPr>
        <w:t xml:space="preserve">(KRB), </w:t>
      </w:r>
    </w:p>
    <w:p w14:paraId="255A1065" w14:textId="77777777" w:rsidR="008C089E" w:rsidRPr="002D3B91" w:rsidRDefault="008C089E" w:rsidP="00162AF5">
      <w:pPr>
        <w:pStyle w:val="ZP3"/>
        <w:numPr>
          <w:ilvl w:val="0"/>
          <w:numId w:val="11"/>
        </w:numPr>
        <w:ind w:left="993" w:hanging="426"/>
        <w:rPr>
          <w:color w:val="000000" w:themeColor="text1"/>
        </w:rPr>
      </w:pPr>
      <w:r w:rsidRPr="002D3B91">
        <w:rPr>
          <w:color w:val="000000" w:themeColor="text1"/>
        </w:rPr>
        <w:t xml:space="preserve">osób sprawujących nadzór autorski (NA), </w:t>
      </w:r>
    </w:p>
    <w:p w14:paraId="0B33C318" w14:textId="77777777" w:rsidR="008C089E" w:rsidRPr="002D3B91" w:rsidRDefault="008C089E" w:rsidP="00162AF5">
      <w:pPr>
        <w:pStyle w:val="ZP3"/>
        <w:numPr>
          <w:ilvl w:val="0"/>
          <w:numId w:val="11"/>
        </w:numPr>
        <w:ind w:left="993" w:hanging="426"/>
        <w:rPr>
          <w:color w:val="000000" w:themeColor="text1"/>
        </w:rPr>
      </w:pPr>
      <w:r w:rsidRPr="002D3B91">
        <w:rPr>
          <w:color w:val="000000" w:themeColor="text1"/>
        </w:rPr>
        <w:t>osób sprawujących nadzór inwestorski (</w:t>
      </w:r>
      <w:r w:rsidR="00036821" w:rsidRPr="002D3B91">
        <w:rPr>
          <w:color w:val="000000" w:themeColor="text1"/>
        </w:rPr>
        <w:t>I</w:t>
      </w:r>
      <w:r w:rsidRPr="002D3B91">
        <w:rPr>
          <w:color w:val="000000" w:themeColor="text1"/>
        </w:rPr>
        <w:t>NI)</w:t>
      </w:r>
      <w:r w:rsidR="00BE1FBB" w:rsidRPr="002D3B91">
        <w:rPr>
          <w:color w:val="000000" w:themeColor="text1"/>
        </w:rPr>
        <w:t>.</w:t>
      </w:r>
    </w:p>
    <w:p w14:paraId="5BD01F5F" w14:textId="77777777" w:rsidR="00BE1FBB" w:rsidRPr="002D3B91" w:rsidRDefault="00BE1FBB" w:rsidP="00BE1FBB">
      <w:pPr>
        <w:pStyle w:val="ZP2"/>
        <w:numPr>
          <w:ilvl w:val="0"/>
          <w:numId w:val="0"/>
        </w:numPr>
        <w:ind w:left="567"/>
        <w:rPr>
          <w:color w:val="000000" w:themeColor="text1"/>
        </w:rPr>
      </w:pPr>
      <w:r w:rsidRPr="002D3B91">
        <w:rPr>
          <w:color w:val="000000" w:themeColor="text1"/>
        </w:rPr>
        <w:t xml:space="preserve">Przykładowy układ i zakres danych stanowi załącznik (schemat </w:t>
      </w:r>
      <w:r w:rsidR="00AF4A60" w:rsidRPr="002D3B91">
        <w:rPr>
          <w:color w:val="000000" w:themeColor="text1"/>
        </w:rPr>
        <w:t>D</w:t>
      </w:r>
      <w:r w:rsidRPr="002D3B91">
        <w:rPr>
          <w:color w:val="000000" w:themeColor="text1"/>
        </w:rPr>
        <w:t>).</w:t>
      </w:r>
    </w:p>
    <w:p w14:paraId="5A506D6E" w14:textId="77777777" w:rsidR="006B7F16" w:rsidRPr="002D3B91" w:rsidRDefault="006B7F16" w:rsidP="006B7F16">
      <w:pPr>
        <w:pStyle w:val="ZP2"/>
        <w:rPr>
          <w:color w:val="000000" w:themeColor="text1"/>
        </w:rPr>
      </w:pPr>
      <w:r w:rsidRPr="002D3B91">
        <w:rPr>
          <w:color w:val="000000" w:themeColor="text1"/>
        </w:rPr>
        <w:t xml:space="preserve">Inwestor musi mieć możliwość dokonywania wpisów i oznaczania wpisów jako anulowanych w wielu dziennikach budowy (w których pełni tę rolę). Nie może </w:t>
      </w:r>
      <w:r w:rsidRPr="002D3B91">
        <w:rPr>
          <w:color w:val="000000" w:themeColor="text1"/>
        </w:rPr>
        <w:lastRenderedPageBreak/>
        <w:t xml:space="preserve">mieć możliwości dokonywania korekt wpisów, ich kasowania lub innej zmiany treści wpisu już zatwierdzonego. Przykładowy układ i zakres danych stanowi załącznik (schemat G). </w:t>
      </w:r>
    </w:p>
    <w:p w14:paraId="6EBF013C" w14:textId="77777777" w:rsidR="008C089E" w:rsidRPr="002D3B91" w:rsidRDefault="008C089E" w:rsidP="00862EBD">
      <w:pPr>
        <w:pStyle w:val="ZP2"/>
        <w:rPr>
          <w:color w:val="000000" w:themeColor="text1"/>
        </w:rPr>
      </w:pPr>
      <w:r w:rsidRPr="002D3B91">
        <w:rPr>
          <w:color w:val="000000" w:themeColor="text1"/>
        </w:rPr>
        <w:t>W przypadku zmiany osób pełniących poszczególne funkcje</w:t>
      </w:r>
      <w:r w:rsidR="00862EBD" w:rsidRPr="002D3B91">
        <w:rPr>
          <w:color w:val="000000" w:themeColor="text1"/>
        </w:rPr>
        <w:t>,</w:t>
      </w:r>
      <w:r w:rsidRPr="002D3B91">
        <w:rPr>
          <w:color w:val="000000" w:themeColor="text1"/>
        </w:rPr>
        <w:t xml:space="preserve"> moduł powinien rejestrować datę </w:t>
      </w:r>
      <w:r w:rsidR="005E16CB" w:rsidRPr="002D3B91">
        <w:rPr>
          <w:color w:val="000000" w:themeColor="text1"/>
        </w:rPr>
        <w:t>od</w:t>
      </w:r>
      <w:r w:rsidR="007B3B59" w:rsidRPr="002D3B91">
        <w:rPr>
          <w:color w:val="000000" w:themeColor="text1"/>
        </w:rPr>
        <w:t>e</w:t>
      </w:r>
      <w:r w:rsidR="005E16CB" w:rsidRPr="002D3B91">
        <w:rPr>
          <w:color w:val="000000" w:themeColor="text1"/>
        </w:rPr>
        <w:t>brania</w:t>
      </w:r>
      <w:r w:rsidRPr="002D3B91">
        <w:rPr>
          <w:color w:val="000000" w:themeColor="text1"/>
        </w:rPr>
        <w:t xml:space="preserve"> dostępu przez uprawnioną osobę lub </w:t>
      </w:r>
      <w:r w:rsidR="00862EBD" w:rsidRPr="002D3B91">
        <w:rPr>
          <w:color w:val="000000" w:themeColor="text1"/>
        </w:rPr>
        <w:t xml:space="preserve">czynność </w:t>
      </w:r>
      <w:r w:rsidR="00C977F6" w:rsidRPr="002D3B91">
        <w:rPr>
          <w:color w:val="000000" w:themeColor="text1"/>
        </w:rPr>
        <w:t xml:space="preserve">usunięcia lub </w:t>
      </w:r>
      <w:r w:rsidRPr="002D3B91">
        <w:rPr>
          <w:color w:val="000000" w:themeColor="text1"/>
        </w:rPr>
        <w:t xml:space="preserve">rezygnacji przez „dotychczasowego” użytkownika (KB, KRB, NA, NI) oraz imię, nazwisko, numer PESEL i datę </w:t>
      </w:r>
      <w:r w:rsidR="00C977F6" w:rsidRPr="002D3B91">
        <w:rPr>
          <w:color w:val="000000" w:themeColor="text1"/>
        </w:rPr>
        <w:t>nadania dostępu</w:t>
      </w:r>
      <w:r w:rsidRPr="002D3B91">
        <w:rPr>
          <w:color w:val="000000" w:themeColor="text1"/>
        </w:rPr>
        <w:t xml:space="preserve"> przez kolejną osobę, a także umożliwiać dokonanie aktualizacji poprzez wprowadzenie danych osób przejmujących dalsze pełnienie tych funkcji. </w:t>
      </w:r>
    </w:p>
    <w:p w14:paraId="309F40B3" w14:textId="77777777" w:rsidR="009766B2" w:rsidRPr="002D3B91" w:rsidRDefault="00262442" w:rsidP="00862EBD">
      <w:pPr>
        <w:pStyle w:val="ZP2"/>
        <w:rPr>
          <w:color w:val="000000" w:themeColor="text1"/>
        </w:rPr>
      </w:pPr>
      <w:r w:rsidRPr="002D3B91">
        <w:rPr>
          <w:color w:val="000000" w:themeColor="text1"/>
        </w:rPr>
        <w:t>Moduł musi umożliwiać dołączani</w:t>
      </w:r>
      <w:r w:rsidR="005A2C38" w:rsidRPr="002D3B91">
        <w:rPr>
          <w:color w:val="000000" w:themeColor="text1"/>
        </w:rPr>
        <w:t>e</w:t>
      </w:r>
      <w:r w:rsidRPr="002D3B91">
        <w:rPr>
          <w:color w:val="000000" w:themeColor="text1"/>
        </w:rPr>
        <w:t xml:space="preserve"> plików, np. skan</w:t>
      </w:r>
      <w:r w:rsidR="005A2C38" w:rsidRPr="002D3B91">
        <w:rPr>
          <w:color w:val="000000" w:themeColor="text1"/>
        </w:rPr>
        <w:t>ów</w:t>
      </w:r>
      <w:r w:rsidRPr="002D3B91">
        <w:rPr>
          <w:color w:val="000000" w:themeColor="text1"/>
        </w:rPr>
        <w:t xml:space="preserve"> </w:t>
      </w:r>
      <w:r w:rsidR="005A2C38" w:rsidRPr="002D3B91">
        <w:rPr>
          <w:color w:val="000000" w:themeColor="text1"/>
        </w:rPr>
        <w:t xml:space="preserve">uprawnień </w:t>
      </w:r>
      <w:r w:rsidRPr="002D3B91">
        <w:rPr>
          <w:color w:val="000000" w:themeColor="text1"/>
        </w:rPr>
        <w:t>w formacie PDF</w:t>
      </w:r>
      <w:r w:rsidR="005A2C38" w:rsidRPr="002D3B91">
        <w:rPr>
          <w:color w:val="000000" w:themeColor="text1"/>
        </w:rPr>
        <w:t xml:space="preserve"> lub JPG</w:t>
      </w:r>
      <w:r w:rsidR="00DF5468" w:rsidRPr="002D3B91">
        <w:rPr>
          <w:color w:val="000000" w:themeColor="text1"/>
        </w:rPr>
        <w:t>.</w:t>
      </w:r>
    </w:p>
    <w:p w14:paraId="6881EE10" w14:textId="77777777" w:rsidR="008C089E" w:rsidRPr="002D3B91" w:rsidRDefault="008C089E" w:rsidP="00862EBD">
      <w:pPr>
        <w:pStyle w:val="ZP2"/>
        <w:rPr>
          <w:color w:val="000000" w:themeColor="text1"/>
        </w:rPr>
      </w:pPr>
      <w:r w:rsidRPr="002D3B91">
        <w:rPr>
          <w:color w:val="000000" w:themeColor="text1"/>
        </w:rPr>
        <w:t xml:space="preserve">Moduł powinien blokować możliwość wprowadzania danych tego samego użytkownika jako </w:t>
      </w:r>
      <w:r w:rsidR="00C977F6" w:rsidRPr="002D3B91">
        <w:rPr>
          <w:color w:val="000000" w:themeColor="text1"/>
        </w:rPr>
        <w:t xml:space="preserve">pełniącego aktualnie (jednocześnie) funkcję </w:t>
      </w:r>
      <w:r w:rsidRPr="002D3B91">
        <w:rPr>
          <w:color w:val="000000" w:themeColor="text1"/>
        </w:rPr>
        <w:t xml:space="preserve">kierownika budowy </w:t>
      </w:r>
      <w:r w:rsidRPr="002D3B91">
        <w:rPr>
          <w:b/>
          <w:bCs/>
          <w:color w:val="000000" w:themeColor="text1"/>
        </w:rPr>
        <w:t xml:space="preserve">(KB </w:t>
      </w:r>
      <w:r w:rsidR="00E77385" w:rsidRPr="002D3B91">
        <w:rPr>
          <w:b/>
          <w:bCs/>
          <w:color w:val="000000" w:themeColor="text1"/>
        </w:rPr>
        <w:t>i KRB)</w:t>
      </w:r>
      <w:r w:rsidR="00E77385" w:rsidRPr="002D3B91">
        <w:rPr>
          <w:color w:val="000000" w:themeColor="text1"/>
        </w:rPr>
        <w:t xml:space="preserve"> </w:t>
      </w:r>
      <w:r w:rsidRPr="002D3B91">
        <w:rPr>
          <w:color w:val="000000" w:themeColor="text1"/>
        </w:rPr>
        <w:t>i inspektora nadzoru inwestorskiego (</w:t>
      </w:r>
      <w:r w:rsidR="00036821" w:rsidRPr="002D3B91">
        <w:rPr>
          <w:color w:val="000000" w:themeColor="text1"/>
        </w:rPr>
        <w:t>I</w:t>
      </w:r>
      <w:r w:rsidRPr="002D3B91">
        <w:rPr>
          <w:color w:val="000000" w:themeColor="text1"/>
        </w:rPr>
        <w:t>NI)</w:t>
      </w:r>
      <w:r w:rsidR="00036821" w:rsidRPr="002D3B91">
        <w:rPr>
          <w:color w:val="000000" w:themeColor="text1"/>
        </w:rPr>
        <w:t xml:space="preserve"> – weryfikacja na poziomie przydzielania ról</w:t>
      </w:r>
      <w:r w:rsidRPr="002D3B91">
        <w:rPr>
          <w:color w:val="000000" w:themeColor="text1"/>
        </w:rPr>
        <w:t xml:space="preserve">. </w:t>
      </w:r>
    </w:p>
    <w:p w14:paraId="5B96D040" w14:textId="77777777" w:rsidR="00CD6466" w:rsidRPr="002D3B91" w:rsidRDefault="00CD6466" w:rsidP="00CD6466">
      <w:pPr>
        <w:pStyle w:val="ZP2"/>
        <w:rPr>
          <w:color w:val="000000" w:themeColor="text1"/>
        </w:rPr>
      </w:pPr>
      <w:r w:rsidRPr="002D3B91">
        <w:rPr>
          <w:bCs/>
          <w:color w:val="000000" w:themeColor="text1"/>
        </w:rPr>
        <w:t xml:space="preserve">System musi monitować i informować inwestora przy nadawaniu dostępu kierownikowi budowy (KB) oraz zmianie kierownika budowy o tym, że w systemie są również inne dzienniki budowy dla tej samej inwestycji realizowanej na podstawie tej samej decyzji o pozwoleniu na budowę lub tego samego zgłoszenia. </w:t>
      </w:r>
    </w:p>
    <w:p w14:paraId="43C00B6E" w14:textId="3A2E0892" w:rsidR="005A2C38" w:rsidRPr="002D3B91" w:rsidRDefault="005A2C38" w:rsidP="005A2C38">
      <w:pPr>
        <w:pStyle w:val="ZP2"/>
        <w:rPr>
          <w:color w:val="000000" w:themeColor="text1"/>
        </w:rPr>
      </w:pPr>
      <w:r w:rsidRPr="002D3B91">
        <w:rPr>
          <w:color w:val="000000" w:themeColor="text1"/>
        </w:rPr>
        <w:t xml:space="preserve">Moduł powinien monitować (informować) przy </w:t>
      </w:r>
      <w:r w:rsidR="004526DE" w:rsidRPr="002D3B91">
        <w:rPr>
          <w:color w:val="000000" w:themeColor="text1"/>
        </w:rPr>
        <w:t xml:space="preserve">zmianie </w:t>
      </w:r>
      <w:r w:rsidRPr="002D3B91">
        <w:rPr>
          <w:color w:val="000000" w:themeColor="text1"/>
        </w:rPr>
        <w:t xml:space="preserve">danych innego użytkownika </w:t>
      </w:r>
      <w:r w:rsidR="001E6712">
        <w:rPr>
          <w:color w:val="000000" w:themeColor="text1"/>
        </w:rPr>
        <w:t>–</w:t>
      </w:r>
      <w:r w:rsidRPr="002D3B91">
        <w:rPr>
          <w:color w:val="000000" w:themeColor="text1"/>
        </w:rPr>
        <w:t xml:space="preserve"> kierownika budowy </w:t>
      </w:r>
      <w:r w:rsidRPr="002D3B91">
        <w:rPr>
          <w:b/>
          <w:bCs/>
          <w:color w:val="000000" w:themeColor="text1"/>
        </w:rPr>
        <w:t>(KB)</w:t>
      </w:r>
      <w:r w:rsidRPr="002D3B91">
        <w:rPr>
          <w:color w:val="000000" w:themeColor="text1"/>
        </w:rPr>
        <w:t xml:space="preserve"> w sytuacji, gdy w systemie są zarejestrowane </w:t>
      </w:r>
      <w:r w:rsidR="00703C64" w:rsidRPr="002D3B91">
        <w:rPr>
          <w:color w:val="000000" w:themeColor="text1"/>
        </w:rPr>
        <w:t>inn</w:t>
      </w:r>
      <w:r w:rsidR="00703C64">
        <w:rPr>
          <w:color w:val="000000" w:themeColor="text1"/>
        </w:rPr>
        <w:t xml:space="preserve">e </w:t>
      </w:r>
      <w:r w:rsidRPr="002D3B91">
        <w:rPr>
          <w:color w:val="000000" w:themeColor="text1"/>
        </w:rPr>
        <w:t>dziennik</w:t>
      </w:r>
      <w:r w:rsidR="00703C64">
        <w:rPr>
          <w:color w:val="000000" w:themeColor="text1"/>
        </w:rPr>
        <w:t>i</w:t>
      </w:r>
      <w:r w:rsidRPr="002D3B91">
        <w:rPr>
          <w:color w:val="000000" w:themeColor="text1"/>
        </w:rPr>
        <w:t xml:space="preserve"> budowy dla obiektu realizowanego </w:t>
      </w:r>
      <w:r w:rsidR="00703C64">
        <w:rPr>
          <w:color w:val="000000" w:themeColor="text1"/>
        </w:rPr>
        <w:br/>
      </w:r>
      <w:r w:rsidRPr="002D3B91">
        <w:rPr>
          <w:color w:val="000000" w:themeColor="text1"/>
        </w:rPr>
        <w:t xml:space="preserve">na podstawie tej samej decyzji o pozwoleniu na budowę (weryfikacja na poziomie przydzielania ról z uwzględnieniem daty i numeru decyzji lub zgłoszenia i organu wydającego). </w:t>
      </w:r>
      <w:r w:rsidR="004526DE" w:rsidRPr="002D3B91">
        <w:rPr>
          <w:color w:val="000000" w:themeColor="text1"/>
        </w:rPr>
        <w:t xml:space="preserve">Po potwierdzeniu przez użytkownika (I) system powinien dokonać zmian KB we wszystkich zarejestrowanych DB objętych tym samym pozwoleniem </w:t>
      </w:r>
      <w:r w:rsidR="00E5701A">
        <w:rPr>
          <w:color w:val="000000" w:themeColor="text1"/>
        </w:rPr>
        <w:br/>
      </w:r>
      <w:r w:rsidR="004526DE" w:rsidRPr="002D3B91">
        <w:rPr>
          <w:color w:val="000000" w:themeColor="text1"/>
        </w:rPr>
        <w:t xml:space="preserve">na budowę lub zgłoszeniem. </w:t>
      </w:r>
    </w:p>
    <w:p w14:paraId="39834F2E" w14:textId="4DF18A97" w:rsidR="00CA6CFD" w:rsidRPr="002D3B91" w:rsidRDefault="005A2C38" w:rsidP="00155DC0">
      <w:pPr>
        <w:pStyle w:val="ZP2"/>
        <w:rPr>
          <w:color w:val="000000" w:themeColor="text1"/>
        </w:rPr>
      </w:pPr>
      <w:r w:rsidRPr="002D3B91">
        <w:rPr>
          <w:color w:val="000000" w:themeColor="text1"/>
        </w:rPr>
        <w:t xml:space="preserve">Moduł powinien blokować możliwość wprowadzania danych innego użytkownika jako kierownika budowy </w:t>
      </w:r>
      <w:r w:rsidRPr="002D3B91">
        <w:rPr>
          <w:b/>
          <w:bCs/>
          <w:color w:val="000000" w:themeColor="text1"/>
        </w:rPr>
        <w:t>(KB)</w:t>
      </w:r>
      <w:r w:rsidRPr="002D3B91">
        <w:rPr>
          <w:color w:val="000000" w:themeColor="text1"/>
        </w:rPr>
        <w:t xml:space="preserve"> w sytuacji, gdy zarejestrowano wcześniej inny dziennik budowy dla obiektu realizowanego na podstawie tej samej decyzji </w:t>
      </w:r>
      <w:r w:rsidR="00E5701A">
        <w:rPr>
          <w:color w:val="000000" w:themeColor="text1"/>
        </w:rPr>
        <w:br/>
      </w:r>
      <w:r w:rsidRPr="002D3B91">
        <w:rPr>
          <w:color w:val="000000" w:themeColor="text1"/>
        </w:rPr>
        <w:t xml:space="preserve">o pozwoleniu na budowę (weryfikacja na poziomie przydzielania ról </w:t>
      </w:r>
      <w:r w:rsidR="00E5701A">
        <w:rPr>
          <w:color w:val="000000" w:themeColor="text1"/>
        </w:rPr>
        <w:br/>
      </w:r>
      <w:r w:rsidRPr="002D3B91">
        <w:rPr>
          <w:color w:val="000000" w:themeColor="text1"/>
        </w:rPr>
        <w:t xml:space="preserve">z uwzględnieniem daty i numeru decyzji lub zgłoszenia i organu wydającego). </w:t>
      </w:r>
      <w:r w:rsidR="004526DE" w:rsidRPr="002D3B91">
        <w:rPr>
          <w:color w:val="000000" w:themeColor="text1"/>
        </w:rPr>
        <w:t>Względnie system może monitować (zapytać) użytkownika „czy chce dokonać zmiany” osoby pełniącej funkcję KB we wszystkich pozostałych DB objętych tym samym pozwoleniem lub zgłoszeniem.</w:t>
      </w:r>
    </w:p>
    <w:p w14:paraId="7D8177D7" w14:textId="77777777" w:rsidR="008C089E" w:rsidRPr="002D3B91" w:rsidRDefault="008C089E" w:rsidP="00036821">
      <w:pPr>
        <w:pStyle w:val="ZP2"/>
        <w:rPr>
          <w:color w:val="000000" w:themeColor="text1"/>
        </w:rPr>
      </w:pPr>
      <w:r w:rsidRPr="002D3B91">
        <w:rPr>
          <w:color w:val="000000" w:themeColor="text1"/>
        </w:rPr>
        <w:t>Inwestor może upoważnić inne osoby do działania w jego imieniu i na jego rzecz,</w:t>
      </w:r>
      <w:r w:rsidRPr="002D3B91">
        <w:rPr>
          <w:color w:val="000000" w:themeColor="text1"/>
        </w:rPr>
        <w:br/>
        <w:t>to jest upoważnionych przedstawicieli inwestora (UPI)</w:t>
      </w:r>
      <w:r w:rsidR="00036821" w:rsidRPr="002D3B91">
        <w:rPr>
          <w:color w:val="000000" w:themeColor="text1"/>
        </w:rPr>
        <w:t xml:space="preserve"> – konieczność odzwierciedlenia tej czynności w systemie</w:t>
      </w:r>
      <w:r w:rsidRPr="002D3B91">
        <w:rPr>
          <w:color w:val="000000" w:themeColor="text1"/>
        </w:rPr>
        <w:t>.</w:t>
      </w:r>
    </w:p>
    <w:p w14:paraId="6ADF7507" w14:textId="77777777" w:rsidR="008C089E" w:rsidRPr="002D3B91" w:rsidRDefault="008C089E" w:rsidP="00036821">
      <w:pPr>
        <w:pStyle w:val="ZP2"/>
        <w:rPr>
          <w:color w:val="000000" w:themeColor="text1"/>
        </w:rPr>
      </w:pPr>
      <w:r w:rsidRPr="002D3B91">
        <w:rPr>
          <w:color w:val="000000" w:themeColor="text1"/>
        </w:rPr>
        <w:t xml:space="preserve">Inwestor musi mieć możliwość wygenerowania danych dostępowych powołanemu przez siebie kierownikowi budowy (KB) oraz pozostałym osobom (UPI, IW, KRB, NA, </w:t>
      </w:r>
      <w:r w:rsidR="00036821" w:rsidRPr="002D3B91">
        <w:rPr>
          <w:color w:val="000000" w:themeColor="text1"/>
        </w:rPr>
        <w:t>I</w:t>
      </w:r>
      <w:r w:rsidRPr="002D3B91">
        <w:rPr>
          <w:color w:val="000000" w:themeColor="text1"/>
        </w:rPr>
        <w:t>NI</w:t>
      </w:r>
      <w:r w:rsidR="009766B2" w:rsidRPr="002D3B91">
        <w:rPr>
          <w:color w:val="000000" w:themeColor="text1"/>
        </w:rPr>
        <w:t>, G, IO</w:t>
      </w:r>
      <w:r w:rsidRPr="002D3B91">
        <w:rPr>
          <w:color w:val="000000" w:themeColor="text1"/>
        </w:rPr>
        <w:t>).</w:t>
      </w:r>
    </w:p>
    <w:p w14:paraId="19998C8D" w14:textId="77777777" w:rsidR="00DF5468" w:rsidRPr="002D3B91" w:rsidRDefault="00DF5468" w:rsidP="00DF5468">
      <w:pPr>
        <w:pStyle w:val="ZP2"/>
        <w:rPr>
          <w:color w:val="000000" w:themeColor="text1"/>
        </w:rPr>
      </w:pPr>
      <w:r w:rsidRPr="002D3B91">
        <w:rPr>
          <w:color w:val="000000" w:themeColor="text1"/>
        </w:rPr>
        <w:t>Inwestor musi mieć możliwość przydzielania tzw. jednorazowego dostępu czasowego i udostępnienia dostępu innym podmiotom.</w:t>
      </w:r>
    </w:p>
    <w:p w14:paraId="32B1AC34" w14:textId="77777777" w:rsidR="00C977F6" w:rsidRPr="002D3B91" w:rsidRDefault="008C089E" w:rsidP="00C977F6">
      <w:pPr>
        <w:pStyle w:val="ZP2"/>
        <w:rPr>
          <w:color w:val="000000" w:themeColor="text1"/>
        </w:rPr>
      </w:pPr>
      <w:r w:rsidRPr="002D3B91">
        <w:rPr>
          <w:color w:val="000000" w:themeColor="text1"/>
        </w:rPr>
        <w:lastRenderedPageBreak/>
        <w:t xml:space="preserve">Inwestor musi mieć możliwość cofnięcia dostępu osobom, które przestały pełnić obowiązki na budowie i udzielenia dostępu nowym osobom wyznaczonym </w:t>
      </w:r>
      <w:r w:rsidRPr="002D3B91">
        <w:rPr>
          <w:color w:val="000000" w:themeColor="text1"/>
        </w:rPr>
        <w:br/>
        <w:t>do pełnieni</w:t>
      </w:r>
      <w:r w:rsidR="00C977F6" w:rsidRPr="002D3B91">
        <w:rPr>
          <w:color w:val="000000" w:themeColor="text1"/>
        </w:rPr>
        <w:t>a</w:t>
      </w:r>
      <w:r w:rsidRPr="002D3B91">
        <w:rPr>
          <w:color w:val="000000" w:themeColor="text1"/>
        </w:rPr>
        <w:t xml:space="preserve"> tych obowiązków w nieograniczony sposób</w:t>
      </w:r>
      <w:r w:rsidR="004526DE" w:rsidRPr="002D3B91">
        <w:rPr>
          <w:color w:val="000000" w:themeColor="text1"/>
        </w:rPr>
        <w:t xml:space="preserve"> (opcja usuń lub zmień uczestnika procesu)</w:t>
      </w:r>
      <w:r w:rsidRPr="002D3B91">
        <w:rPr>
          <w:color w:val="000000" w:themeColor="text1"/>
        </w:rPr>
        <w:t>.</w:t>
      </w:r>
      <w:r w:rsidR="00C977F6" w:rsidRPr="002D3B91">
        <w:rPr>
          <w:color w:val="000000" w:themeColor="text1"/>
        </w:rPr>
        <w:t xml:space="preserve"> </w:t>
      </w:r>
      <w:r w:rsidR="00E83975" w:rsidRPr="002D3B91">
        <w:rPr>
          <w:color w:val="000000" w:themeColor="text1"/>
        </w:rPr>
        <w:t xml:space="preserve">System </w:t>
      </w:r>
      <w:r w:rsidR="00356B62" w:rsidRPr="002D3B91">
        <w:rPr>
          <w:color w:val="000000" w:themeColor="text1"/>
        </w:rPr>
        <w:t xml:space="preserve">musi </w:t>
      </w:r>
      <w:r w:rsidR="00E83975" w:rsidRPr="002D3B91">
        <w:rPr>
          <w:color w:val="000000" w:themeColor="text1"/>
        </w:rPr>
        <w:t xml:space="preserve">uwidaczniać tę czynność </w:t>
      </w:r>
      <w:r w:rsidR="00AF4A60" w:rsidRPr="002D3B91">
        <w:rPr>
          <w:color w:val="000000" w:themeColor="text1"/>
        </w:rPr>
        <w:t xml:space="preserve">również </w:t>
      </w:r>
      <w:r w:rsidR="00E83975" w:rsidRPr="002D3B91">
        <w:rPr>
          <w:color w:val="000000" w:themeColor="text1"/>
        </w:rPr>
        <w:t xml:space="preserve">we wpisach. </w:t>
      </w:r>
      <w:r w:rsidR="00C977F6" w:rsidRPr="002D3B91">
        <w:rPr>
          <w:color w:val="000000" w:themeColor="text1"/>
        </w:rPr>
        <w:t>Przykładowy układ i zakres danych stanowi załącznik (</w:t>
      </w:r>
      <w:r w:rsidR="00BE1FBB" w:rsidRPr="002D3B91">
        <w:rPr>
          <w:color w:val="000000" w:themeColor="text1"/>
        </w:rPr>
        <w:t xml:space="preserve">schemat </w:t>
      </w:r>
      <w:r w:rsidR="00C977F6" w:rsidRPr="002D3B91">
        <w:rPr>
          <w:color w:val="000000" w:themeColor="text1"/>
        </w:rPr>
        <w:t>E</w:t>
      </w:r>
      <w:r w:rsidR="00AF4A60" w:rsidRPr="002D3B91">
        <w:rPr>
          <w:color w:val="000000" w:themeColor="text1"/>
        </w:rPr>
        <w:t xml:space="preserve"> i schemat</w:t>
      </w:r>
      <w:r w:rsidR="00C977F6" w:rsidRPr="002D3B91">
        <w:rPr>
          <w:color w:val="000000" w:themeColor="text1"/>
        </w:rPr>
        <w:t xml:space="preserve"> F).</w:t>
      </w:r>
    </w:p>
    <w:p w14:paraId="65281C75" w14:textId="601994E4" w:rsidR="008C089E" w:rsidRPr="002D3B91" w:rsidRDefault="008C089E" w:rsidP="00036821">
      <w:pPr>
        <w:pStyle w:val="ZP2"/>
        <w:rPr>
          <w:color w:val="000000" w:themeColor="text1"/>
        </w:rPr>
      </w:pPr>
      <w:r w:rsidRPr="002D3B91">
        <w:rPr>
          <w:color w:val="000000" w:themeColor="text1"/>
        </w:rPr>
        <w:t xml:space="preserve">Inwestor musi otrzymywać powiadomienie o </w:t>
      </w:r>
      <w:r w:rsidR="00C977F6" w:rsidRPr="002D3B91">
        <w:rPr>
          <w:color w:val="000000" w:themeColor="text1"/>
        </w:rPr>
        <w:t xml:space="preserve">oznaczeniu dziennika budowy </w:t>
      </w:r>
      <w:r w:rsidR="00E5701A">
        <w:rPr>
          <w:color w:val="000000" w:themeColor="text1"/>
        </w:rPr>
        <w:br/>
      </w:r>
      <w:r w:rsidR="00C977F6" w:rsidRPr="002D3B91">
        <w:rPr>
          <w:color w:val="000000" w:themeColor="text1"/>
        </w:rPr>
        <w:t xml:space="preserve">przez kierownika budowy jako </w:t>
      </w:r>
      <w:r w:rsidR="00E77385" w:rsidRPr="002D3B91">
        <w:rPr>
          <w:color w:val="000000" w:themeColor="text1"/>
        </w:rPr>
        <w:t>zamknię</w:t>
      </w:r>
      <w:r w:rsidR="00C977F6" w:rsidRPr="002D3B91">
        <w:rPr>
          <w:color w:val="000000" w:themeColor="text1"/>
        </w:rPr>
        <w:t>tego.</w:t>
      </w:r>
    </w:p>
    <w:p w14:paraId="4ED89EFA" w14:textId="77777777" w:rsidR="00BE1FBB" w:rsidRPr="002D3B91" w:rsidRDefault="008C089E" w:rsidP="00BE1FBB">
      <w:pPr>
        <w:pStyle w:val="ZP2"/>
        <w:rPr>
          <w:color w:val="000000" w:themeColor="text1"/>
        </w:rPr>
      </w:pPr>
      <w:r w:rsidRPr="002D3B91">
        <w:rPr>
          <w:color w:val="000000" w:themeColor="text1"/>
        </w:rPr>
        <w:t>Inwestor musi mieć możliwość „przełączania” się między realizowanymi inwestycjami bez konieczności ponownego zalogowywania się.</w:t>
      </w:r>
    </w:p>
    <w:p w14:paraId="6757BAEE" w14:textId="554A7FD3" w:rsidR="008C089E" w:rsidRPr="002D3B91" w:rsidRDefault="008C089E" w:rsidP="00BE1FBB">
      <w:pPr>
        <w:pStyle w:val="ZP2"/>
        <w:rPr>
          <w:color w:val="000000" w:themeColor="text1"/>
        </w:rPr>
      </w:pPr>
      <w:r w:rsidRPr="002D3B91">
        <w:rPr>
          <w:color w:val="000000" w:themeColor="text1"/>
        </w:rPr>
        <w:t>Inwestor musi mieć możliwość wygenerowania pliku w postaci pdf z każdego zarejestrowanego dla siebie dziennika budowy, a także listy wszystkich prowadzonych przez siebie inwestycji ze wskazaniem</w:t>
      </w:r>
      <w:r w:rsidR="002761CF" w:rsidRPr="002D3B91">
        <w:rPr>
          <w:color w:val="000000" w:themeColor="text1"/>
        </w:rPr>
        <w:t>,</w:t>
      </w:r>
      <w:r w:rsidRPr="002D3B91">
        <w:rPr>
          <w:color w:val="000000" w:themeColor="text1"/>
        </w:rPr>
        <w:t xml:space="preserve"> czy jest ona w realizacji</w:t>
      </w:r>
      <w:r w:rsidR="002761CF" w:rsidRPr="002D3B91">
        <w:rPr>
          <w:color w:val="000000" w:themeColor="text1"/>
        </w:rPr>
        <w:t>,</w:t>
      </w:r>
      <w:r w:rsidRPr="002D3B91">
        <w:rPr>
          <w:color w:val="000000" w:themeColor="text1"/>
        </w:rPr>
        <w:t xml:space="preserve"> czy została zakończona. System powinien również umożliwiać wskazanie</w:t>
      </w:r>
      <w:r w:rsidR="002761CF" w:rsidRPr="002D3B91">
        <w:rPr>
          <w:color w:val="000000" w:themeColor="text1"/>
        </w:rPr>
        <w:t>,</w:t>
      </w:r>
      <w:r w:rsidRPr="002D3B91">
        <w:rPr>
          <w:color w:val="000000" w:themeColor="text1"/>
        </w:rPr>
        <w:t xml:space="preserve"> </w:t>
      </w:r>
      <w:r w:rsidR="00E5701A">
        <w:rPr>
          <w:color w:val="000000" w:themeColor="text1"/>
        </w:rPr>
        <w:br/>
      </w:r>
      <w:r w:rsidRPr="002D3B91">
        <w:rPr>
          <w:color w:val="000000" w:themeColor="text1"/>
        </w:rPr>
        <w:t>czy jedynie aktualne wpisy mają znaleźć się w</w:t>
      </w:r>
      <w:r w:rsidR="00036821" w:rsidRPr="002D3B91">
        <w:rPr>
          <w:color w:val="000000" w:themeColor="text1"/>
        </w:rPr>
        <w:t xml:space="preserve"> wygenerowanym </w:t>
      </w:r>
      <w:r w:rsidRPr="002D3B91">
        <w:rPr>
          <w:color w:val="000000" w:themeColor="text1"/>
        </w:rPr>
        <w:t>pliku</w:t>
      </w:r>
      <w:r w:rsidR="002761CF" w:rsidRPr="002D3B91">
        <w:rPr>
          <w:color w:val="000000" w:themeColor="text1"/>
        </w:rPr>
        <w:t>,</w:t>
      </w:r>
      <w:r w:rsidRPr="002D3B91">
        <w:rPr>
          <w:color w:val="000000" w:themeColor="text1"/>
        </w:rPr>
        <w:t xml:space="preserve"> </w:t>
      </w:r>
      <w:r w:rsidR="00703C64">
        <w:rPr>
          <w:color w:val="000000" w:themeColor="text1"/>
        </w:rPr>
        <w:br/>
      </w:r>
      <w:r w:rsidRPr="002D3B91">
        <w:rPr>
          <w:color w:val="000000" w:themeColor="text1"/>
        </w:rPr>
        <w:t>czy również wpisy oznaczone jako anulowane.</w:t>
      </w:r>
      <w:r w:rsidR="00C977F6" w:rsidRPr="002D3B91">
        <w:rPr>
          <w:color w:val="000000" w:themeColor="text1"/>
        </w:rPr>
        <w:t xml:space="preserve"> Plik powinien generować się </w:t>
      </w:r>
      <w:r w:rsidR="00FC0B3A" w:rsidRPr="002D3B91">
        <w:rPr>
          <w:color w:val="000000" w:themeColor="text1"/>
        </w:rPr>
        <w:br/>
      </w:r>
      <w:r w:rsidR="00C977F6" w:rsidRPr="002D3B91">
        <w:rPr>
          <w:color w:val="000000" w:themeColor="text1"/>
        </w:rPr>
        <w:t>wraz z odpowiednimi poświadczeniami.</w:t>
      </w:r>
    </w:p>
    <w:p w14:paraId="2BAB1BB2" w14:textId="77777777" w:rsidR="00801128" w:rsidRPr="002D3B91" w:rsidRDefault="00801128" w:rsidP="008C089E">
      <w:pPr>
        <w:spacing w:after="86" w:line="251" w:lineRule="auto"/>
        <w:rPr>
          <w:rFonts w:ascii="Arial" w:hAnsi="Arial" w:cs="Arial"/>
          <w:color w:val="000000" w:themeColor="text1"/>
        </w:rPr>
      </w:pPr>
    </w:p>
    <w:p w14:paraId="5E525055" w14:textId="77777777" w:rsidR="008C089E" w:rsidRPr="002D3B91" w:rsidRDefault="008C089E" w:rsidP="00036821">
      <w:pPr>
        <w:pStyle w:val="ZP1"/>
        <w:jc w:val="both"/>
        <w:rPr>
          <w:bCs/>
          <w:color w:val="000000" w:themeColor="text1"/>
        </w:rPr>
      </w:pPr>
      <w:bookmarkStart w:id="20" w:name="_Toc50383774"/>
      <w:r w:rsidRPr="002D3B91">
        <w:rPr>
          <w:bCs/>
          <w:color w:val="000000" w:themeColor="text1"/>
        </w:rPr>
        <w:t xml:space="preserve">Minimalne cechy Modułu </w:t>
      </w:r>
      <w:r w:rsidR="00416930" w:rsidRPr="002D3B91">
        <w:rPr>
          <w:bCs/>
          <w:color w:val="000000" w:themeColor="text1"/>
        </w:rPr>
        <w:t xml:space="preserve">elektronicznego dziennika budowy – </w:t>
      </w:r>
      <w:r w:rsidRPr="002D3B91">
        <w:rPr>
          <w:bCs/>
          <w:color w:val="000000" w:themeColor="text1"/>
        </w:rPr>
        <w:t>minimalna funkcjonalność konta kierownika budowy</w:t>
      </w:r>
      <w:r w:rsidR="00790DD1" w:rsidRPr="002D3B91">
        <w:rPr>
          <w:bCs/>
          <w:color w:val="000000" w:themeColor="text1"/>
        </w:rPr>
        <w:t>, kierownika robót budowlanych</w:t>
      </w:r>
      <w:bookmarkEnd w:id="20"/>
    </w:p>
    <w:p w14:paraId="16E0B076" w14:textId="77777777" w:rsidR="00E83975" w:rsidRPr="002D3B91" w:rsidRDefault="008C089E" w:rsidP="00E83975">
      <w:pPr>
        <w:pStyle w:val="ZP2"/>
        <w:rPr>
          <w:color w:val="000000" w:themeColor="text1"/>
        </w:rPr>
      </w:pPr>
      <w:r w:rsidRPr="002D3B91">
        <w:rPr>
          <w:color w:val="000000" w:themeColor="text1"/>
        </w:rPr>
        <w:t>Moduł powinien automatycznie</w:t>
      </w:r>
      <w:r w:rsidR="00E83975" w:rsidRPr="002D3B91">
        <w:rPr>
          <w:color w:val="000000" w:themeColor="text1"/>
        </w:rPr>
        <w:t xml:space="preserve"> monitować i</w:t>
      </w:r>
      <w:r w:rsidRPr="002D3B91">
        <w:rPr>
          <w:color w:val="000000" w:themeColor="text1"/>
        </w:rPr>
        <w:t xml:space="preserve"> rejestrować </w:t>
      </w:r>
      <w:r w:rsidR="00C977F6" w:rsidRPr="002D3B91">
        <w:rPr>
          <w:color w:val="000000" w:themeColor="text1"/>
        </w:rPr>
        <w:t>potwierdzenie przyjęcia obowiązków</w:t>
      </w:r>
      <w:r w:rsidR="00E83975" w:rsidRPr="002D3B91">
        <w:rPr>
          <w:color w:val="000000" w:themeColor="text1"/>
        </w:rPr>
        <w:t xml:space="preserve"> przed pierwszym wpisem.</w:t>
      </w:r>
      <w:r w:rsidR="00C977F6" w:rsidRPr="002D3B91">
        <w:rPr>
          <w:color w:val="000000" w:themeColor="text1"/>
        </w:rPr>
        <w:t xml:space="preserve"> </w:t>
      </w:r>
      <w:r w:rsidR="00E83975" w:rsidRPr="002D3B91">
        <w:rPr>
          <w:color w:val="000000" w:themeColor="text1"/>
        </w:rPr>
        <w:t>Czynność ta powinna być uwidoczniona we wpisach jako podjęcie obowiązków. Przykładowy układ i zakres danych stanowi załącznik (</w:t>
      </w:r>
      <w:r w:rsidR="00AF4A60" w:rsidRPr="002D3B91">
        <w:rPr>
          <w:color w:val="000000" w:themeColor="text1"/>
        </w:rPr>
        <w:t xml:space="preserve">schemat </w:t>
      </w:r>
      <w:r w:rsidR="00E83975" w:rsidRPr="002D3B91">
        <w:rPr>
          <w:color w:val="000000" w:themeColor="text1"/>
        </w:rPr>
        <w:t xml:space="preserve">H). </w:t>
      </w:r>
    </w:p>
    <w:p w14:paraId="44DE61B4" w14:textId="77777777" w:rsidR="008C089E" w:rsidRPr="002D3B91" w:rsidRDefault="008C089E" w:rsidP="00A4282D">
      <w:pPr>
        <w:pStyle w:val="ZP2"/>
        <w:rPr>
          <w:color w:val="000000" w:themeColor="text1"/>
        </w:rPr>
      </w:pPr>
      <w:r w:rsidRPr="002D3B91">
        <w:rPr>
          <w:color w:val="000000" w:themeColor="text1"/>
        </w:rPr>
        <w:t>Moduł musi umożliwiać pełny wgląd w elektroniczny dziennik budowy.</w:t>
      </w:r>
    </w:p>
    <w:p w14:paraId="22571122" w14:textId="77777777" w:rsidR="008C089E" w:rsidRPr="002D3B91" w:rsidRDefault="008C089E" w:rsidP="00A4282D">
      <w:pPr>
        <w:pStyle w:val="ZP2"/>
        <w:rPr>
          <w:color w:val="000000" w:themeColor="text1"/>
        </w:rPr>
      </w:pPr>
      <w:r w:rsidRPr="002D3B91">
        <w:rPr>
          <w:color w:val="000000" w:themeColor="text1"/>
        </w:rPr>
        <w:t>Kierownik budowy powinien mieć możliwość dokonywania wpisów</w:t>
      </w:r>
      <w:r w:rsidR="00A4282D" w:rsidRPr="002D3B91">
        <w:rPr>
          <w:color w:val="000000" w:themeColor="text1"/>
        </w:rPr>
        <w:t xml:space="preserve"> i </w:t>
      </w:r>
      <w:r w:rsidR="00E83975" w:rsidRPr="002D3B91">
        <w:rPr>
          <w:color w:val="000000" w:themeColor="text1"/>
        </w:rPr>
        <w:t xml:space="preserve">oznaczania wpisów jako anulowanych </w:t>
      </w:r>
      <w:r w:rsidRPr="002D3B91">
        <w:rPr>
          <w:color w:val="000000" w:themeColor="text1"/>
        </w:rPr>
        <w:t>w wielu dziennikach budowy</w:t>
      </w:r>
      <w:r w:rsidR="00A4282D" w:rsidRPr="002D3B91">
        <w:rPr>
          <w:color w:val="000000" w:themeColor="text1"/>
        </w:rPr>
        <w:t xml:space="preserve"> (w których pełni tę rolę)</w:t>
      </w:r>
      <w:r w:rsidR="00E83975" w:rsidRPr="002D3B91">
        <w:rPr>
          <w:color w:val="000000" w:themeColor="text1"/>
        </w:rPr>
        <w:t>. Nie może mieć możliwości dokonywania korekt wpisów, ich kasowania lub innej zmiany treści wpisu już zatwierdzonego.</w:t>
      </w:r>
      <w:r w:rsidRPr="002D3B91">
        <w:rPr>
          <w:color w:val="000000" w:themeColor="text1"/>
        </w:rPr>
        <w:t xml:space="preserve"> </w:t>
      </w:r>
    </w:p>
    <w:p w14:paraId="0138F78F" w14:textId="7AC72424" w:rsidR="008C089E" w:rsidRPr="002D3B91" w:rsidRDefault="008C089E" w:rsidP="00A4282D">
      <w:pPr>
        <w:pStyle w:val="ZP2"/>
        <w:rPr>
          <w:color w:val="000000" w:themeColor="text1"/>
        </w:rPr>
      </w:pPr>
      <w:r w:rsidRPr="002D3B91">
        <w:rPr>
          <w:color w:val="000000" w:themeColor="text1"/>
        </w:rPr>
        <w:t xml:space="preserve">Kierownik budowy nie może mieć możliwości wyłączenia </w:t>
      </w:r>
      <w:r w:rsidR="00703C64">
        <w:rPr>
          <w:color w:val="000000" w:themeColor="text1"/>
        </w:rPr>
        <w:t xml:space="preserve">uprawnień </w:t>
      </w:r>
      <w:r w:rsidR="00703C64">
        <w:rPr>
          <w:color w:val="000000" w:themeColor="text1"/>
        </w:rPr>
        <w:br/>
        <w:t xml:space="preserve">do </w:t>
      </w:r>
      <w:r w:rsidRPr="002D3B91">
        <w:rPr>
          <w:color w:val="000000" w:themeColor="text1"/>
        </w:rPr>
        <w:t>dokonywania wpisów przez inwestora oraz innych uczestników procesu budowlanego.</w:t>
      </w:r>
    </w:p>
    <w:p w14:paraId="017DD0E4" w14:textId="77777777" w:rsidR="00E83975" w:rsidRPr="002D3B91" w:rsidRDefault="008C089E" w:rsidP="00E83975">
      <w:pPr>
        <w:pStyle w:val="ZP2"/>
        <w:rPr>
          <w:color w:val="000000" w:themeColor="text1"/>
        </w:rPr>
      </w:pPr>
      <w:r w:rsidRPr="002D3B91">
        <w:rPr>
          <w:color w:val="000000" w:themeColor="text1"/>
        </w:rPr>
        <w:t xml:space="preserve">Kierownik budowy musi mieć możliwość </w:t>
      </w:r>
      <w:r w:rsidR="00A4282D" w:rsidRPr="002D3B91">
        <w:rPr>
          <w:color w:val="000000" w:themeColor="text1"/>
        </w:rPr>
        <w:t xml:space="preserve">przydzielania tzw. jednorazowego dostępu czasowego i </w:t>
      </w:r>
      <w:r w:rsidRPr="002D3B91">
        <w:rPr>
          <w:color w:val="000000" w:themeColor="text1"/>
        </w:rPr>
        <w:t xml:space="preserve">udostępnienia </w:t>
      </w:r>
      <w:r w:rsidR="00A4282D" w:rsidRPr="002D3B91">
        <w:rPr>
          <w:color w:val="000000" w:themeColor="text1"/>
        </w:rPr>
        <w:t xml:space="preserve">dostępu innym podmiotom w celu </w:t>
      </w:r>
      <w:r w:rsidRPr="002D3B91">
        <w:rPr>
          <w:color w:val="000000" w:themeColor="text1"/>
        </w:rPr>
        <w:t>dokonania wpisu w dzienniku budowy.</w:t>
      </w:r>
    </w:p>
    <w:p w14:paraId="52C36730" w14:textId="77777777" w:rsidR="00E83975" w:rsidRPr="002D3B91" w:rsidRDefault="00E83975" w:rsidP="00E83975">
      <w:pPr>
        <w:pStyle w:val="ZP2"/>
        <w:rPr>
          <w:color w:val="000000" w:themeColor="text1"/>
        </w:rPr>
      </w:pPr>
      <w:r w:rsidRPr="002D3B91">
        <w:rPr>
          <w:color w:val="000000" w:themeColor="text1"/>
        </w:rPr>
        <w:t xml:space="preserve">Moduł powinien blokować możliwość wprowadzania danych innego użytkownika jako kierownika budowy (KB) w sytuacji, gdy zarejestrowano wcześniej inny dziennik budowy dla obiektu realizowanego na podstawie tej samej decyzji </w:t>
      </w:r>
      <w:r w:rsidR="00AF4A60" w:rsidRPr="002D3B91">
        <w:rPr>
          <w:color w:val="000000" w:themeColor="text1"/>
        </w:rPr>
        <w:br/>
      </w:r>
      <w:r w:rsidRPr="002D3B91">
        <w:rPr>
          <w:color w:val="000000" w:themeColor="text1"/>
        </w:rPr>
        <w:t xml:space="preserve">o pozwoleniu na budowę (weryfikacja na poziomie przydzielania ról </w:t>
      </w:r>
      <w:r w:rsidR="00AF4A60" w:rsidRPr="002D3B91">
        <w:rPr>
          <w:color w:val="000000" w:themeColor="text1"/>
        </w:rPr>
        <w:br/>
      </w:r>
      <w:r w:rsidRPr="002D3B91">
        <w:rPr>
          <w:color w:val="000000" w:themeColor="text1"/>
        </w:rPr>
        <w:t xml:space="preserve">z uwzględnieniem daty i numeru decyzji lub zgłoszenia i organu wydającego). </w:t>
      </w:r>
    </w:p>
    <w:p w14:paraId="2D5A6FCB" w14:textId="77777777" w:rsidR="008C089E" w:rsidRPr="002D3B91" w:rsidRDefault="008C089E" w:rsidP="00A4282D">
      <w:pPr>
        <w:pStyle w:val="ZP2"/>
        <w:rPr>
          <w:color w:val="000000" w:themeColor="text1"/>
        </w:rPr>
      </w:pPr>
      <w:r w:rsidRPr="002D3B91">
        <w:rPr>
          <w:color w:val="000000" w:themeColor="text1"/>
        </w:rPr>
        <w:t>Kierownik musi mieć możliwość „przełączania” się między realizowanymi inwestycjami bez konieczności ponownego zalogowywania się.</w:t>
      </w:r>
    </w:p>
    <w:p w14:paraId="017F97B1" w14:textId="77777777" w:rsidR="008C089E" w:rsidRPr="002D3B91" w:rsidRDefault="008C089E" w:rsidP="00A4282D">
      <w:pPr>
        <w:pStyle w:val="ZP2"/>
        <w:rPr>
          <w:color w:val="000000" w:themeColor="text1"/>
        </w:rPr>
      </w:pPr>
      <w:r w:rsidRPr="002D3B91">
        <w:rPr>
          <w:color w:val="000000" w:themeColor="text1"/>
        </w:rPr>
        <w:t>Kierownik musi mieć możliwość wygenerowania pliku w postaci pdf z każdej prowadzonej przez siebie budowy, a także listy wszystkich prowadzonych przez siebie inwestycji ze wskazaniem</w:t>
      </w:r>
      <w:r w:rsidR="002761CF" w:rsidRPr="002D3B91">
        <w:rPr>
          <w:color w:val="000000" w:themeColor="text1"/>
        </w:rPr>
        <w:t>,</w:t>
      </w:r>
      <w:r w:rsidRPr="002D3B91">
        <w:rPr>
          <w:color w:val="000000" w:themeColor="text1"/>
        </w:rPr>
        <w:t xml:space="preserve"> czy jest ona w realizacji</w:t>
      </w:r>
      <w:r w:rsidR="002761CF" w:rsidRPr="002D3B91">
        <w:rPr>
          <w:color w:val="000000" w:themeColor="text1"/>
        </w:rPr>
        <w:t>,</w:t>
      </w:r>
      <w:r w:rsidRPr="002D3B91">
        <w:rPr>
          <w:color w:val="000000" w:themeColor="text1"/>
        </w:rPr>
        <w:t xml:space="preserve"> czy została zakończona. System powinien również umożliwiać wskazanie</w:t>
      </w:r>
      <w:r w:rsidR="002761CF" w:rsidRPr="002D3B91">
        <w:rPr>
          <w:color w:val="000000" w:themeColor="text1"/>
        </w:rPr>
        <w:t>,</w:t>
      </w:r>
      <w:r w:rsidRPr="002D3B91">
        <w:rPr>
          <w:color w:val="000000" w:themeColor="text1"/>
        </w:rPr>
        <w:t xml:space="preserve"> czy jedynie </w:t>
      </w:r>
      <w:r w:rsidRPr="002D3B91">
        <w:rPr>
          <w:color w:val="000000" w:themeColor="text1"/>
        </w:rPr>
        <w:lastRenderedPageBreak/>
        <w:t xml:space="preserve">aktualne wpisy mają znaleźć się w </w:t>
      </w:r>
      <w:r w:rsidR="00A4282D" w:rsidRPr="002D3B91">
        <w:rPr>
          <w:color w:val="000000" w:themeColor="text1"/>
        </w:rPr>
        <w:t xml:space="preserve">wygenerowanym </w:t>
      </w:r>
      <w:r w:rsidRPr="002D3B91">
        <w:rPr>
          <w:color w:val="000000" w:themeColor="text1"/>
        </w:rPr>
        <w:t>pliku</w:t>
      </w:r>
      <w:r w:rsidR="002761CF" w:rsidRPr="002D3B91">
        <w:rPr>
          <w:color w:val="000000" w:themeColor="text1"/>
        </w:rPr>
        <w:t>,</w:t>
      </w:r>
      <w:r w:rsidRPr="002D3B91">
        <w:rPr>
          <w:color w:val="000000" w:themeColor="text1"/>
        </w:rPr>
        <w:t xml:space="preserve"> czy również wpisy oznaczone jako anulowane.</w:t>
      </w:r>
      <w:r w:rsidR="008E518C" w:rsidRPr="002D3B91">
        <w:rPr>
          <w:color w:val="000000" w:themeColor="text1"/>
        </w:rPr>
        <w:t xml:space="preserve"> Plik musi zawierać stosowne poświadczenia.</w:t>
      </w:r>
    </w:p>
    <w:p w14:paraId="16EB05B8" w14:textId="77777777" w:rsidR="008C089E" w:rsidRPr="002D3B91" w:rsidRDefault="008C089E" w:rsidP="00A4282D">
      <w:pPr>
        <w:pStyle w:val="ZP2"/>
        <w:rPr>
          <w:color w:val="000000" w:themeColor="text1"/>
        </w:rPr>
      </w:pPr>
      <w:r w:rsidRPr="002D3B91">
        <w:rPr>
          <w:color w:val="000000" w:themeColor="text1"/>
        </w:rPr>
        <w:t>System musi umożliwiać oznaczenie dziennika budowy jako zamkniętego</w:t>
      </w:r>
      <w:r w:rsidR="00B11818" w:rsidRPr="002D3B91">
        <w:rPr>
          <w:color w:val="000000" w:themeColor="text1"/>
        </w:rPr>
        <w:t xml:space="preserve"> </w:t>
      </w:r>
      <w:r w:rsidRPr="002D3B91">
        <w:rPr>
          <w:color w:val="000000" w:themeColor="text1"/>
        </w:rPr>
        <w:t xml:space="preserve">oraz informować inwestora o takim </w:t>
      </w:r>
      <w:r w:rsidR="00B11818" w:rsidRPr="002D3B91">
        <w:rPr>
          <w:color w:val="000000" w:themeColor="text1"/>
        </w:rPr>
        <w:t>oznaczeniu</w:t>
      </w:r>
      <w:r w:rsidRPr="002D3B91">
        <w:rPr>
          <w:color w:val="000000" w:themeColor="text1"/>
        </w:rPr>
        <w:t xml:space="preserve"> przez KB. Ponadto system musi umożliwiać „zwrot” takiego dziennika przez inwestora KB, co będzie równoznaczne z odblokowaniem możliwości edycji</w:t>
      </w:r>
      <w:r w:rsidR="00A4282D" w:rsidRPr="002D3B91">
        <w:rPr>
          <w:color w:val="000000" w:themeColor="text1"/>
        </w:rPr>
        <w:t xml:space="preserve"> </w:t>
      </w:r>
      <w:r w:rsidRPr="002D3B91">
        <w:rPr>
          <w:color w:val="000000" w:themeColor="text1"/>
        </w:rPr>
        <w:t>i dokonywania wpisów.</w:t>
      </w:r>
    </w:p>
    <w:p w14:paraId="514721F6" w14:textId="71550C1D" w:rsidR="00B11818" w:rsidRPr="002D3B91" w:rsidRDefault="00B11818" w:rsidP="00B11818">
      <w:pPr>
        <w:pStyle w:val="ZP2"/>
        <w:rPr>
          <w:color w:val="000000" w:themeColor="text1"/>
        </w:rPr>
      </w:pPr>
      <w:r w:rsidRPr="002D3B91">
        <w:rPr>
          <w:color w:val="000000" w:themeColor="text1"/>
        </w:rPr>
        <w:t xml:space="preserve">Ponadto kierownik budowy (KB) lub kierownicy robót (KRB) muszą mieć możliwość udzielenia dostępu do dokonania wpisów w dzienniku </w:t>
      </w:r>
      <w:r w:rsidRPr="002D3B91">
        <w:rPr>
          <w:color w:val="000000" w:themeColor="text1"/>
        </w:rPr>
        <w:br/>
        <w:t>w szczególności osobom wykonującym czynności geodezyjne na terenie</w:t>
      </w:r>
      <w:r w:rsidR="00703C64">
        <w:rPr>
          <w:color w:val="000000" w:themeColor="text1"/>
        </w:rPr>
        <w:br/>
      </w:r>
      <w:r w:rsidRPr="002D3B91">
        <w:rPr>
          <w:color w:val="000000" w:themeColor="text1"/>
        </w:rPr>
        <w:t>budowy (G).</w:t>
      </w:r>
    </w:p>
    <w:p w14:paraId="30EEAF99" w14:textId="77777777" w:rsidR="008C089E" w:rsidRPr="002D3B91" w:rsidRDefault="008C089E" w:rsidP="008C089E">
      <w:pPr>
        <w:spacing w:after="86" w:line="251" w:lineRule="auto"/>
        <w:rPr>
          <w:rFonts w:ascii="Arial" w:hAnsi="Arial" w:cs="Arial"/>
          <w:color w:val="000000" w:themeColor="text1"/>
        </w:rPr>
      </w:pPr>
    </w:p>
    <w:p w14:paraId="4FD35ED7" w14:textId="77777777" w:rsidR="008C089E" w:rsidRPr="002D3B91" w:rsidRDefault="008C089E" w:rsidP="00801128">
      <w:pPr>
        <w:pStyle w:val="ZP1"/>
        <w:jc w:val="both"/>
        <w:rPr>
          <w:bCs/>
          <w:color w:val="000000" w:themeColor="text1"/>
        </w:rPr>
      </w:pPr>
      <w:bookmarkStart w:id="21" w:name="_Toc50383775"/>
      <w:r w:rsidRPr="002D3B91">
        <w:rPr>
          <w:bCs/>
          <w:color w:val="000000" w:themeColor="text1"/>
        </w:rPr>
        <w:t xml:space="preserve">Minimalne cechy Modułu </w:t>
      </w:r>
      <w:r w:rsidR="00416930" w:rsidRPr="002D3B91">
        <w:rPr>
          <w:bCs/>
          <w:color w:val="000000" w:themeColor="text1"/>
        </w:rPr>
        <w:t xml:space="preserve">elektronicznego dziennika budowy – </w:t>
      </w:r>
      <w:r w:rsidRPr="002D3B91">
        <w:rPr>
          <w:bCs/>
          <w:color w:val="000000" w:themeColor="text1"/>
        </w:rPr>
        <w:t>minimalna funkcjonalność konta pozostałych uczestników procesu budowlanego</w:t>
      </w:r>
      <w:r w:rsidRPr="002D3B91">
        <w:rPr>
          <w:bCs/>
          <w:color w:val="000000" w:themeColor="text1"/>
        </w:rPr>
        <w:br/>
        <w:t>i innych osób upoważnionych do dokonywania wpisów.</w:t>
      </w:r>
      <w:bookmarkEnd w:id="21"/>
    </w:p>
    <w:p w14:paraId="7AEA4B46" w14:textId="77777777" w:rsidR="00B11818" w:rsidRPr="002D3B91" w:rsidRDefault="00B11818" w:rsidP="00B11818">
      <w:pPr>
        <w:pStyle w:val="ZP2"/>
        <w:rPr>
          <w:color w:val="000000" w:themeColor="text1"/>
        </w:rPr>
      </w:pPr>
      <w:r w:rsidRPr="002D3B91">
        <w:rPr>
          <w:color w:val="000000" w:themeColor="text1"/>
        </w:rPr>
        <w:t>Moduł powinien automatycznie monitować i rejestrować potwierdzenie przyjęcia obowiązków przed pierwszym wpisem. Czynność ta powinna być uwidoczniona we wpisach jako podjęcie obowiązków. Przykładowy układ i zakres danych stanowi załącznik (</w:t>
      </w:r>
      <w:r w:rsidR="00AF4A60" w:rsidRPr="002D3B91">
        <w:rPr>
          <w:color w:val="000000" w:themeColor="text1"/>
        </w:rPr>
        <w:t xml:space="preserve">schemat </w:t>
      </w:r>
      <w:r w:rsidRPr="002D3B91">
        <w:rPr>
          <w:color w:val="000000" w:themeColor="text1"/>
        </w:rPr>
        <w:t xml:space="preserve">H). </w:t>
      </w:r>
    </w:p>
    <w:p w14:paraId="0956AF39" w14:textId="38496CE2" w:rsidR="00B11818" w:rsidRPr="002D3B91" w:rsidRDefault="00B11818" w:rsidP="00B11818">
      <w:pPr>
        <w:pStyle w:val="ZP2"/>
        <w:rPr>
          <w:color w:val="000000" w:themeColor="text1"/>
        </w:rPr>
      </w:pPr>
      <w:r w:rsidRPr="002D3B91">
        <w:rPr>
          <w:color w:val="000000" w:themeColor="text1"/>
        </w:rPr>
        <w:t xml:space="preserve">System musi blokować możliwość ustanowienia jako inspektora nadzoru inwestorskiego osoby ustanowionej już kierownikiem budowy lub robót </w:t>
      </w:r>
      <w:r w:rsidR="00E5701A">
        <w:rPr>
          <w:color w:val="000000" w:themeColor="text1"/>
        </w:rPr>
        <w:br/>
      </w:r>
      <w:r w:rsidRPr="002D3B91">
        <w:rPr>
          <w:color w:val="000000" w:themeColor="text1"/>
        </w:rPr>
        <w:t>– weryfikacja na poziomie przydzielania ról.</w:t>
      </w:r>
    </w:p>
    <w:p w14:paraId="5D8CDBAC" w14:textId="24DF3412" w:rsidR="008C089E" w:rsidRPr="002D3B91" w:rsidRDefault="008C089E" w:rsidP="00801128">
      <w:pPr>
        <w:pStyle w:val="ZP2"/>
        <w:rPr>
          <w:color w:val="000000" w:themeColor="text1"/>
        </w:rPr>
      </w:pPr>
      <w:r w:rsidRPr="002D3B91">
        <w:rPr>
          <w:color w:val="000000" w:themeColor="text1"/>
        </w:rPr>
        <w:t xml:space="preserve">Moduł musi umożliwiać wgląd i możliwości dokonywania wpisów </w:t>
      </w:r>
      <w:r w:rsidR="00E5701A">
        <w:rPr>
          <w:color w:val="000000" w:themeColor="text1"/>
        </w:rPr>
        <w:br/>
      </w:r>
      <w:r w:rsidRPr="002D3B91">
        <w:rPr>
          <w:color w:val="000000" w:themeColor="text1"/>
        </w:rPr>
        <w:t>w elektronicznym dzienniku budowy osobom, którym inwestor, kierownik budowy lub inne osoby przyznały dostęp do system</w:t>
      </w:r>
      <w:r w:rsidR="00703C64">
        <w:rPr>
          <w:color w:val="000000" w:themeColor="text1"/>
        </w:rPr>
        <w:t>u</w:t>
      </w:r>
      <w:r w:rsidRPr="002D3B91">
        <w:rPr>
          <w:color w:val="000000" w:themeColor="text1"/>
        </w:rPr>
        <w:t xml:space="preserve"> w celu dokonywania wpisów. </w:t>
      </w:r>
      <w:r w:rsidR="00703C64">
        <w:rPr>
          <w:color w:val="000000" w:themeColor="text1"/>
        </w:rPr>
        <w:br/>
      </w:r>
      <w:r w:rsidRPr="002D3B91">
        <w:rPr>
          <w:color w:val="000000" w:themeColor="text1"/>
        </w:rPr>
        <w:t xml:space="preserve">Do osób tych będą należeli upoważnieni przedstawiciele inwestora (UPI), przedstawiciele innych organów uprawnionych do kontroli przestrzegania przepisów na budowie w ramach dokonywanych czynności kontrolnych (IO), projektant (P), osoby pełniące nadzór autorski (NA) oraz nadzór inwestorski (INI). </w:t>
      </w:r>
    </w:p>
    <w:p w14:paraId="7FD437A3" w14:textId="77777777" w:rsidR="00B11818" w:rsidRPr="002D3B91" w:rsidRDefault="0059014C" w:rsidP="00B11818">
      <w:pPr>
        <w:pStyle w:val="ZP2"/>
        <w:rPr>
          <w:color w:val="000000" w:themeColor="text1"/>
        </w:rPr>
      </w:pPr>
      <w:r w:rsidRPr="002D3B91">
        <w:rPr>
          <w:color w:val="000000" w:themeColor="text1"/>
        </w:rPr>
        <w:t>Kierownik</w:t>
      </w:r>
      <w:r w:rsidR="008C089E" w:rsidRPr="002D3B91">
        <w:rPr>
          <w:color w:val="000000" w:themeColor="text1"/>
        </w:rPr>
        <w:t xml:space="preserve"> budowy (KB) lub kierownicy robót (KRB)</w:t>
      </w:r>
      <w:r w:rsidR="00B76EEF" w:rsidRPr="002D3B91">
        <w:rPr>
          <w:color w:val="000000" w:themeColor="text1"/>
        </w:rPr>
        <w:t xml:space="preserve"> </w:t>
      </w:r>
      <w:r w:rsidR="0042257A" w:rsidRPr="002D3B91">
        <w:rPr>
          <w:color w:val="000000" w:themeColor="text1"/>
        </w:rPr>
        <w:t>muszą mieć</w:t>
      </w:r>
      <w:r w:rsidR="00B76EEF" w:rsidRPr="002D3B91">
        <w:rPr>
          <w:color w:val="000000" w:themeColor="text1"/>
        </w:rPr>
        <w:t xml:space="preserve"> możliwość udzielenia</w:t>
      </w:r>
      <w:r w:rsidR="005E16CB" w:rsidRPr="002D3B91">
        <w:rPr>
          <w:color w:val="000000" w:themeColor="text1"/>
        </w:rPr>
        <w:t xml:space="preserve"> tymczasow</w:t>
      </w:r>
      <w:r w:rsidR="00B76EEF" w:rsidRPr="002D3B91">
        <w:rPr>
          <w:color w:val="000000" w:themeColor="text1"/>
        </w:rPr>
        <w:t>ego</w:t>
      </w:r>
      <w:r w:rsidR="005E16CB" w:rsidRPr="002D3B91">
        <w:rPr>
          <w:color w:val="000000" w:themeColor="text1"/>
        </w:rPr>
        <w:t xml:space="preserve"> dostęp</w:t>
      </w:r>
      <w:r w:rsidR="00B76EEF" w:rsidRPr="002D3B91">
        <w:rPr>
          <w:color w:val="000000" w:themeColor="text1"/>
        </w:rPr>
        <w:t>u</w:t>
      </w:r>
      <w:r w:rsidR="005E16CB" w:rsidRPr="002D3B91">
        <w:rPr>
          <w:color w:val="000000" w:themeColor="text1"/>
        </w:rPr>
        <w:t xml:space="preserve"> do</w:t>
      </w:r>
      <w:r w:rsidR="008C089E" w:rsidRPr="002D3B91">
        <w:rPr>
          <w:color w:val="000000" w:themeColor="text1"/>
        </w:rPr>
        <w:t xml:space="preserve"> dokonani</w:t>
      </w:r>
      <w:r w:rsidR="005E16CB" w:rsidRPr="002D3B91">
        <w:rPr>
          <w:color w:val="000000" w:themeColor="text1"/>
        </w:rPr>
        <w:t>a</w:t>
      </w:r>
      <w:r w:rsidR="008C089E" w:rsidRPr="002D3B91">
        <w:rPr>
          <w:color w:val="000000" w:themeColor="text1"/>
        </w:rPr>
        <w:t xml:space="preserve"> wpisów w dzienniku osobom wykonującym czynności geodezyjne na terenie budowy (G).</w:t>
      </w:r>
    </w:p>
    <w:p w14:paraId="0B676679" w14:textId="77777777" w:rsidR="00B11818" w:rsidRPr="002D3B91" w:rsidRDefault="00B11818" w:rsidP="00B11818">
      <w:pPr>
        <w:pStyle w:val="ZP2"/>
        <w:rPr>
          <w:color w:val="000000" w:themeColor="text1"/>
        </w:rPr>
      </w:pPr>
      <w:r w:rsidRPr="002D3B91">
        <w:rPr>
          <w:color w:val="000000" w:themeColor="text1"/>
        </w:rPr>
        <w:t>Wskazani użytkownicy</w:t>
      </w:r>
      <w:r w:rsidR="008C089E" w:rsidRPr="002D3B91">
        <w:rPr>
          <w:color w:val="000000" w:themeColor="text1"/>
        </w:rPr>
        <w:t xml:space="preserve"> muszą mieć możliwość dokonywania wpisów w dzienniku budowy</w:t>
      </w:r>
      <w:r w:rsidRPr="002D3B91">
        <w:rPr>
          <w:color w:val="000000" w:themeColor="text1"/>
        </w:rPr>
        <w:t xml:space="preserve"> i</w:t>
      </w:r>
      <w:r w:rsidR="00757F2E" w:rsidRPr="002D3B91">
        <w:rPr>
          <w:color w:val="000000" w:themeColor="text1"/>
        </w:rPr>
        <w:t xml:space="preserve"> </w:t>
      </w:r>
      <w:r w:rsidR="008C089E" w:rsidRPr="002D3B91">
        <w:rPr>
          <w:color w:val="000000" w:themeColor="text1"/>
        </w:rPr>
        <w:t>oznaczania dokonanych wpisów jako anulowanych.</w:t>
      </w:r>
      <w:r w:rsidRPr="002D3B91">
        <w:rPr>
          <w:color w:val="000000" w:themeColor="text1"/>
        </w:rPr>
        <w:t xml:space="preserve"> Użytkownicy nie mogą mieć możliwości dokonywania korekt wpisów, ich kasowania lub innej zmiany treści wpisu już zatwierdzonego. </w:t>
      </w:r>
    </w:p>
    <w:p w14:paraId="18D2E5FC" w14:textId="77777777" w:rsidR="005A5297" w:rsidRPr="002D3B91" w:rsidRDefault="005A5297" w:rsidP="008C089E">
      <w:pPr>
        <w:pStyle w:val="Akapitzlist"/>
        <w:spacing w:after="8" w:line="251" w:lineRule="auto"/>
        <w:ind w:left="0"/>
        <w:rPr>
          <w:rFonts w:ascii="Arial" w:hAnsi="Arial" w:cs="Arial"/>
          <w:color w:val="000000" w:themeColor="text1"/>
        </w:rPr>
      </w:pPr>
    </w:p>
    <w:p w14:paraId="6DCDA699" w14:textId="77777777" w:rsidR="00F90867" w:rsidRPr="002D3B91" w:rsidRDefault="00F90867" w:rsidP="00F90867">
      <w:pPr>
        <w:pStyle w:val="ZP1"/>
        <w:jc w:val="both"/>
        <w:rPr>
          <w:color w:val="000000" w:themeColor="text1"/>
        </w:rPr>
      </w:pPr>
      <w:bookmarkStart w:id="22" w:name="_Toc50383776"/>
      <w:r w:rsidRPr="002D3B91">
        <w:rPr>
          <w:bCs/>
          <w:color w:val="000000" w:themeColor="text1"/>
        </w:rPr>
        <w:t xml:space="preserve">Minimalne wymagania funkcjonalności Modułu </w:t>
      </w:r>
      <w:r w:rsidRPr="002D3B91">
        <w:rPr>
          <w:color w:val="000000" w:themeColor="text1"/>
        </w:rPr>
        <w:t>a</w:t>
      </w:r>
      <w:r w:rsidRPr="002D3B91">
        <w:rPr>
          <w:bCs/>
          <w:color w:val="000000" w:themeColor="text1"/>
        </w:rPr>
        <w:t>dministracyjnego zarządzania tożsamością.</w:t>
      </w:r>
      <w:bookmarkEnd w:id="22"/>
    </w:p>
    <w:p w14:paraId="057D2250" w14:textId="77777777" w:rsidR="00E34FBC" w:rsidRPr="00703C64" w:rsidRDefault="00F90867" w:rsidP="00F90867">
      <w:pPr>
        <w:pStyle w:val="ZP2"/>
        <w:rPr>
          <w:b/>
          <w:color w:val="000000" w:themeColor="text1"/>
        </w:rPr>
      </w:pPr>
      <w:r w:rsidRPr="00703C64">
        <w:rPr>
          <w:b/>
          <w:bCs/>
          <w:color w:val="000000" w:themeColor="text1"/>
        </w:rPr>
        <w:t>Moduł administracyjny zarządzania tożsamością (identyfikacja, uwierzytelnienie, autoryzacja) – wymagania ogólne</w:t>
      </w:r>
    </w:p>
    <w:p w14:paraId="2C9A0BBD" w14:textId="77777777" w:rsidR="00E34FBC" w:rsidRPr="002D3B91" w:rsidRDefault="00E34FBC" w:rsidP="00E34FBC">
      <w:pPr>
        <w:pStyle w:val="ZP3"/>
        <w:rPr>
          <w:color w:val="000000" w:themeColor="text1"/>
        </w:rPr>
      </w:pPr>
      <w:r w:rsidRPr="002D3B91">
        <w:rPr>
          <w:color w:val="000000" w:themeColor="text1"/>
        </w:rPr>
        <w:t xml:space="preserve">Do identyfikacji, uwierzytelniania i autoryzacji użytkowników systemu </w:t>
      </w:r>
      <w:r w:rsidR="009C27F8" w:rsidRPr="002D3B91">
        <w:rPr>
          <w:color w:val="000000" w:themeColor="text1"/>
        </w:rPr>
        <w:t>EDB</w:t>
      </w:r>
      <w:r w:rsidRPr="002D3B91">
        <w:rPr>
          <w:color w:val="000000" w:themeColor="text1"/>
        </w:rPr>
        <w:t xml:space="preserve"> zostanie utworzony moduł </w:t>
      </w:r>
      <w:r w:rsidR="00761A9F" w:rsidRPr="002D3B91">
        <w:rPr>
          <w:color w:val="000000" w:themeColor="text1"/>
        </w:rPr>
        <w:t xml:space="preserve">administracyjny </w:t>
      </w:r>
      <w:r w:rsidRPr="002D3B91">
        <w:rPr>
          <w:color w:val="000000" w:themeColor="text1"/>
        </w:rPr>
        <w:t xml:space="preserve">zarządzania tożsamością, który będzie służył do zarządzania dostępem </w:t>
      </w:r>
      <w:r w:rsidR="007735DD" w:rsidRPr="002D3B91">
        <w:rPr>
          <w:color w:val="000000" w:themeColor="text1"/>
        </w:rPr>
        <w:t>do systemu EDB, tj. dostępem użytkowników do funkcji i zasobów w systemie</w:t>
      </w:r>
      <w:r w:rsidRPr="002D3B91">
        <w:rPr>
          <w:color w:val="000000" w:themeColor="text1"/>
        </w:rPr>
        <w:t xml:space="preserve"> </w:t>
      </w:r>
      <w:r w:rsidR="007735DD" w:rsidRPr="002D3B91">
        <w:rPr>
          <w:color w:val="000000" w:themeColor="text1"/>
        </w:rPr>
        <w:t xml:space="preserve">EDB </w:t>
      </w:r>
      <w:r w:rsidRPr="002D3B91">
        <w:rPr>
          <w:color w:val="000000" w:themeColor="text1"/>
        </w:rPr>
        <w:t xml:space="preserve">oraz </w:t>
      </w:r>
      <w:r w:rsidR="007735DD" w:rsidRPr="002D3B91">
        <w:rPr>
          <w:color w:val="000000" w:themeColor="text1"/>
        </w:rPr>
        <w:t xml:space="preserve">dostępem </w:t>
      </w:r>
      <w:r w:rsidRPr="002D3B91">
        <w:rPr>
          <w:color w:val="000000" w:themeColor="text1"/>
        </w:rPr>
        <w:t>systemów zewnętrznych (</w:t>
      </w:r>
      <w:r w:rsidR="007735DD" w:rsidRPr="002D3B91">
        <w:rPr>
          <w:color w:val="000000" w:themeColor="text1"/>
        </w:rPr>
        <w:t xml:space="preserve">np. w przypadku wykorzystywania </w:t>
      </w:r>
      <w:r w:rsidRPr="002D3B91">
        <w:rPr>
          <w:color w:val="000000" w:themeColor="text1"/>
        </w:rPr>
        <w:t xml:space="preserve">API). </w:t>
      </w:r>
    </w:p>
    <w:p w14:paraId="2CC11FBD" w14:textId="1708E751" w:rsidR="00E34FBC" w:rsidRPr="002D3B91" w:rsidRDefault="00E34FBC" w:rsidP="00E34FBC">
      <w:pPr>
        <w:pStyle w:val="ZP3"/>
        <w:rPr>
          <w:color w:val="000000" w:themeColor="text1"/>
        </w:rPr>
      </w:pPr>
      <w:r w:rsidRPr="002D3B91">
        <w:rPr>
          <w:color w:val="000000" w:themeColor="text1"/>
        </w:rPr>
        <w:lastRenderedPageBreak/>
        <w:t xml:space="preserve">Każdy użytkownik systemu </w:t>
      </w:r>
      <w:r w:rsidR="009C27F8" w:rsidRPr="002D3B91">
        <w:rPr>
          <w:color w:val="000000" w:themeColor="text1"/>
        </w:rPr>
        <w:t>EDB</w:t>
      </w:r>
      <w:r w:rsidRPr="002D3B91">
        <w:rPr>
          <w:color w:val="000000" w:themeColor="text1"/>
        </w:rPr>
        <w:t xml:space="preserve"> będzie miał unikalny identyfikator </w:t>
      </w:r>
      <w:r w:rsidR="00E5701A">
        <w:rPr>
          <w:color w:val="000000" w:themeColor="text1"/>
        </w:rPr>
        <w:br/>
      </w:r>
      <w:r w:rsidRPr="002D3B91">
        <w:rPr>
          <w:color w:val="000000" w:themeColor="text1"/>
        </w:rPr>
        <w:t>oraz dostępne</w:t>
      </w:r>
      <w:r w:rsidR="00703C64">
        <w:rPr>
          <w:color w:val="000000" w:themeColor="text1"/>
        </w:rPr>
        <w:t xml:space="preserve"> - </w:t>
      </w:r>
      <w:r w:rsidRPr="002D3B91">
        <w:rPr>
          <w:color w:val="000000" w:themeColor="text1"/>
        </w:rPr>
        <w:t>wyłącznie dla niego</w:t>
      </w:r>
      <w:r w:rsidR="00703C64">
        <w:rPr>
          <w:color w:val="000000" w:themeColor="text1"/>
        </w:rPr>
        <w:t xml:space="preserve"> - </w:t>
      </w:r>
      <w:r w:rsidRPr="002D3B91">
        <w:rPr>
          <w:color w:val="000000" w:themeColor="text1"/>
        </w:rPr>
        <w:t>dane uwierzytelniające.</w:t>
      </w:r>
    </w:p>
    <w:p w14:paraId="07EB537B" w14:textId="35E4F364" w:rsidR="00E34FBC" w:rsidRPr="002D3B91" w:rsidRDefault="00524D62" w:rsidP="00E34FBC">
      <w:pPr>
        <w:pStyle w:val="ZP3"/>
        <w:rPr>
          <w:color w:val="000000" w:themeColor="text1"/>
        </w:rPr>
      </w:pPr>
      <w:r w:rsidRPr="002D3B91">
        <w:rPr>
          <w:color w:val="000000" w:themeColor="text1"/>
        </w:rPr>
        <w:t>D</w:t>
      </w:r>
      <w:r w:rsidR="00E34FBC" w:rsidRPr="002D3B91">
        <w:rPr>
          <w:color w:val="000000" w:themeColor="text1"/>
        </w:rPr>
        <w:t xml:space="preserve">ostęp do obsługi i poszczególnych funkcjonalności systemu </w:t>
      </w:r>
      <w:r w:rsidR="009C27F8" w:rsidRPr="002D3B91">
        <w:rPr>
          <w:color w:val="000000" w:themeColor="text1"/>
        </w:rPr>
        <w:t>EDB</w:t>
      </w:r>
      <w:r w:rsidR="00E34FBC" w:rsidRPr="002D3B91">
        <w:rPr>
          <w:color w:val="000000" w:themeColor="text1"/>
        </w:rPr>
        <w:t xml:space="preserve"> będą mieli wyłącznie ci użytkownicy, którzy wprowadzą indywidualny identyfikator </w:t>
      </w:r>
      <w:r w:rsidR="00E5701A">
        <w:rPr>
          <w:color w:val="000000" w:themeColor="text1"/>
        </w:rPr>
        <w:br/>
      </w:r>
      <w:r w:rsidR="00E34FBC" w:rsidRPr="002D3B91">
        <w:rPr>
          <w:color w:val="000000" w:themeColor="text1"/>
        </w:rPr>
        <w:t>oraz pozytywnie przejdą przez proces uwierzytelnienia i autoryzacji</w:t>
      </w:r>
      <w:r w:rsidRPr="002D3B91">
        <w:rPr>
          <w:color w:val="000000" w:themeColor="text1"/>
        </w:rPr>
        <w:t>.</w:t>
      </w:r>
    </w:p>
    <w:p w14:paraId="69EE438A" w14:textId="77777777" w:rsidR="00E34FBC" w:rsidRPr="002D3B91" w:rsidRDefault="00524D62" w:rsidP="00E34FBC">
      <w:pPr>
        <w:pStyle w:val="ZP3"/>
        <w:rPr>
          <w:color w:val="000000" w:themeColor="text1"/>
        </w:rPr>
      </w:pPr>
      <w:r w:rsidRPr="002D3B91">
        <w:rPr>
          <w:color w:val="000000" w:themeColor="text1"/>
        </w:rPr>
        <w:t>D</w:t>
      </w:r>
      <w:r w:rsidR="00E34FBC" w:rsidRPr="002D3B91">
        <w:rPr>
          <w:color w:val="000000" w:themeColor="text1"/>
        </w:rPr>
        <w:t xml:space="preserve">ostęp do systemu </w:t>
      </w:r>
      <w:r w:rsidR="009C27F8" w:rsidRPr="002D3B91">
        <w:rPr>
          <w:color w:val="000000" w:themeColor="text1"/>
        </w:rPr>
        <w:t>EDB</w:t>
      </w:r>
      <w:r w:rsidR="00E34FBC" w:rsidRPr="002D3B91">
        <w:rPr>
          <w:color w:val="000000" w:themeColor="text1"/>
        </w:rPr>
        <w:t xml:space="preserve"> musi być oparty o moduł </w:t>
      </w:r>
      <w:r w:rsidRPr="002D3B91">
        <w:rPr>
          <w:color w:val="000000" w:themeColor="text1"/>
        </w:rPr>
        <w:t xml:space="preserve">administracyjny </w:t>
      </w:r>
      <w:r w:rsidR="00E34FBC" w:rsidRPr="002D3B91">
        <w:rPr>
          <w:color w:val="000000" w:themeColor="text1"/>
        </w:rPr>
        <w:t>zarządzania tożsamością użytkowników, który zapewni minimum takie wymagania Zamawiającego oraz funkcjonalności</w:t>
      </w:r>
      <w:r w:rsidR="00033A36" w:rsidRPr="002D3B91">
        <w:rPr>
          <w:color w:val="000000" w:themeColor="text1"/>
        </w:rPr>
        <w:t>,</w:t>
      </w:r>
      <w:r w:rsidR="00E34FBC" w:rsidRPr="002D3B91">
        <w:rPr>
          <w:color w:val="000000" w:themeColor="text1"/>
        </w:rPr>
        <w:t xml:space="preserve"> jak:</w:t>
      </w:r>
    </w:p>
    <w:p w14:paraId="74A1E543" w14:textId="77777777" w:rsidR="00E34FBC" w:rsidRPr="002D3B91" w:rsidRDefault="00E34FBC" w:rsidP="005E1073">
      <w:pPr>
        <w:pStyle w:val="ZP3"/>
        <w:numPr>
          <w:ilvl w:val="2"/>
          <w:numId w:val="3"/>
        </w:numPr>
        <w:ind w:left="993" w:hanging="426"/>
        <w:rPr>
          <w:color w:val="000000" w:themeColor="text1"/>
        </w:rPr>
      </w:pPr>
      <w:r w:rsidRPr="002D3B91">
        <w:rPr>
          <w:color w:val="000000" w:themeColor="text1"/>
        </w:rPr>
        <w:t xml:space="preserve">przechowywanie danych o profilu użytkownika systemu: imię, nazwisko, nazwa użytkownika, rola w systemie, </w:t>
      </w:r>
      <w:r w:rsidR="00933B94" w:rsidRPr="002D3B91">
        <w:rPr>
          <w:color w:val="000000" w:themeColor="text1"/>
        </w:rPr>
        <w:t xml:space="preserve">grupa uprawnień, uprawnienia systemowe, </w:t>
      </w:r>
      <w:r w:rsidRPr="002D3B91">
        <w:rPr>
          <w:color w:val="000000" w:themeColor="text1"/>
        </w:rPr>
        <w:t xml:space="preserve">przynależność do </w:t>
      </w:r>
      <w:r w:rsidR="009C27F8" w:rsidRPr="002D3B91">
        <w:rPr>
          <w:color w:val="000000" w:themeColor="text1"/>
        </w:rPr>
        <w:t>właściwości miejscowej</w:t>
      </w:r>
      <w:r w:rsidRPr="002D3B91">
        <w:rPr>
          <w:color w:val="000000" w:themeColor="text1"/>
        </w:rPr>
        <w:t xml:space="preserve">, </w:t>
      </w:r>
      <w:r w:rsidR="009C27F8" w:rsidRPr="002D3B91">
        <w:rPr>
          <w:color w:val="000000" w:themeColor="text1"/>
        </w:rPr>
        <w:t>PESEL (jeżeli dotyczy</w:t>
      </w:r>
      <w:r w:rsidR="00B76EEF" w:rsidRPr="002D3B91">
        <w:rPr>
          <w:color w:val="000000" w:themeColor="text1"/>
        </w:rPr>
        <w:t>),</w:t>
      </w:r>
    </w:p>
    <w:p w14:paraId="01E53D45" w14:textId="77777777" w:rsidR="00E34FBC" w:rsidRPr="002D3B91" w:rsidRDefault="00E34FBC" w:rsidP="005E1073">
      <w:pPr>
        <w:pStyle w:val="ZP3"/>
        <w:numPr>
          <w:ilvl w:val="2"/>
          <w:numId w:val="3"/>
        </w:numPr>
        <w:ind w:left="993" w:hanging="426"/>
        <w:rPr>
          <w:color w:val="000000" w:themeColor="text1"/>
        </w:rPr>
      </w:pPr>
      <w:r w:rsidRPr="002D3B91">
        <w:rPr>
          <w:color w:val="000000" w:themeColor="text1"/>
        </w:rPr>
        <w:t>możliwość zarządzania danymi użytkowników za pomocą aplikacji Web,</w:t>
      </w:r>
    </w:p>
    <w:p w14:paraId="526C3258" w14:textId="77777777" w:rsidR="00E666F3" w:rsidRPr="002D3B91" w:rsidRDefault="00E666F3" w:rsidP="005E1073">
      <w:pPr>
        <w:pStyle w:val="ZP3"/>
        <w:numPr>
          <w:ilvl w:val="2"/>
          <w:numId w:val="3"/>
        </w:numPr>
        <w:ind w:left="993" w:hanging="426"/>
        <w:rPr>
          <w:color w:val="000000" w:themeColor="text1"/>
        </w:rPr>
      </w:pPr>
      <w:r w:rsidRPr="002D3B91">
        <w:rPr>
          <w:color w:val="000000" w:themeColor="text1"/>
        </w:rPr>
        <w:t xml:space="preserve">przechowywanie informacji o zdefiniowanych rolach w systemie EDB </w:t>
      </w:r>
      <w:r w:rsidR="00DB6620" w:rsidRPr="002D3B91">
        <w:rPr>
          <w:color w:val="000000" w:themeColor="text1"/>
        </w:rPr>
        <w:br/>
      </w:r>
      <w:r w:rsidRPr="002D3B91">
        <w:rPr>
          <w:color w:val="000000" w:themeColor="text1"/>
        </w:rPr>
        <w:t xml:space="preserve">z możliwością </w:t>
      </w:r>
      <w:r w:rsidR="00E720AA" w:rsidRPr="002D3B91">
        <w:rPr>
          <w:color w:val="000000" w:themeColor="text1"/>
        </w:rPr>
        <w:t xml:space="preserve">zarządzania </w:t>
      </w:r>
      <w:r w:rsidRPr="002D3B91">
        <w:rPr>
          <w:color w:val="000000" w:themeColor="text1"/>
        </w:rPr>
        <w:t>r</w:t>
      </w:r>
      <w:r w:rsidR="00B61C33" w:rsidRPr="002D3B91">
        <w:rPr>
          <w:color w:val="000000" w:themeColor="text1"/>
        </w:rPr>
        <w:t>olami (dodawanie, usuwanie)</w:t>
      </w:r>
      <w:r w:rsidRPr="002D3B91">
        <w:rPr>
          <w:color w:val="000000" w:themeColor="text1"/>
        </w:rPr>
        <w:t>,</w:t>
      </w:r>
    </w:p>
    <w:p w14:paraId="1BD42F3E" w14:textId="77777777" w:rsidR="00E720AA" w:rsidRPr="002D3B91" w:rsidRDefault="00E720AA" w:rsidP="005E1073">
      <w:pPr>
        <w:pStyle w:val="ZP3"/>
        <w:numPr>
          <w:ilvl w:val="2"/>
          <w:numId w:val="3"/>
        </w:numPr>
        <w:ind w:left="993" w:hanging="426"/>
        <w:rPr>
          <w:color w:val="000000" w:themeColor="text1"/>
        </w:rPr>
      </w:pPr>
      <w:r w:rsidRPr="002D3B91">
        <w:rPr>
          <w:color w:val="000000" w:themeColor="text1"/>
        </w:rPr>
        <w:t>przechowywanie informacji o zdefiniowanych grupach uprawnień w systemie EDB z możliwością zarządzania grup</w:t>
      </w:r>
      <w:r w:rsidR="00B61C33" w:rsidRPr="002D3B91">
        <w:rPr>
          <w:color w:val="000000" w:themeColor="text1"/>
        </w:rPr>
        <w:t>ami</w:t>
      </w:r>
      <w:r w:rsidRPr="002D3B91">
        <w:rPr>
          <w:color w:val="000000" w:themeColor="text1"/>
        </w:rPr>
        <w:t xml:space="preserve"> uprawnień</w:t>
      </w:r>
      <w:r w:rsidR="00B61C33" w:rsidRPr="002D3B91">
        <w:rPr>
          <w:color w:val="000000" w:themeColor="text1"/>
        </w:rPr>
        <w:t xml:space="preserve"> (dodawanie, usuwanie)</w:t>
      </w:r>
      <w:r w:rsidRPr="002D3B91">
        <w:rPr>
          <w:color w:val="000000" w:themeColor="text1"/>
        </w:rPr>
        <w:t>,</w:t>
      </w:r>
    </w:p>
    <w:p w14:paraId="36251CC4" w14:textId="650B7257" w:rsidR="00E720AA" w:rsidRPr="002D3B91" w:rsidRDefault="00E720AA" w:rsidP="005E1073">
      <w:pPr>
        <w:pStyle w:val="ZP3"/>
        <w:numPr>
          <w:ilvl w:val="2"/>
          <w:numId w:val="3"/>
        </w:numPr>
        <w:ind w:left="993" w:hanging="426"/>
        <w:rPr>
          <w:color w:val="000000" w:themeColor="text1"/>
        </w:rPr>
      </w:pPr>
      <w:r w:rsidRPr="002D3B91">
        <w:rPr>
          <w:color w:val="000000" w:themeColor="text1"/>
        </w:rPr>
        <w:t xml:space="preserve">przechowywanie informacji o zdefiniowanych uprawnieniach systemowych </w:t>
      </w:r>
      <w:r w:rsidR="00E5701A">
        <w:rPr>
          <w:color w:val="000000" w:themeColor="text1"/>
        </w:rPr>
        <w:br/>
      </w:r>
      <w:r w:rsidRPr="002D3B91">
        <w:rPr>
          <w:color w:val="000000" w:themeColor="text1"/>
        </w:rPr>
        <w:t>w systemie EDB z możliwością zarządzania uprawnie</w:t>
      </w:r>
      <w:r w:rsidR="00B61C33" w:rsidRPr="002D3B91">
        <w:rPr>
          <w:color w:val="000000" w:themeColor="text1"/>
        </w:rPr>
        <w:t>niami</w:t>
      </w:r>
      <w:r w:rsidRPr="002D3B91">
        <w:rPr>
          <w:color w:val="000000" w:themeColor="text1"/>
        </w:rPr>
        <w:t xml:space="preserve"> systemowy</w:t>
      </w:r>
      <w:r w:rsidR="00B61C33" w:rsidRPr="002D3B91">
        <w:rPr>
          <w:color w:val="000000" w:themeColor="text1"/>
        </w:rPr>
        <w:t>mi</w:t>
      </w:r>
      <w:r w:rsidRPr="002D3B91">
        <w:rPr>
          <w:color w:val="000000" w:themeColor="text1"/>
        </w:rPr>
        <w:t xml:space="preserve"> </w:t>
      </w:r>
      <w:r w:rsidR="00E5701A">
        <w:rPr>
          <w:color w:val="000000" w:themeColor="text1"/>
        </w:rPr>
        <w:br/>
      </w:r>
      <w:r w:rsidR="00B61C33" w:rsidRPr="002D3B91">
        <w:rPr>
          <w:color w:val="000000" w:themeColor="text1"/>
        </w:rPr>
        <w:t>w ramach grupy uprawnień</w:t>
      </w:r>
      <w:r w:rsidRPr="002D3B91">
        <w:rPr>
          <w:color w:val="000000" w:themeColor="text1"/>
        </w:rPr>
        <w:t>,</w:t>
      </w:r>
    </w:p>
    <w:p w14:paraId="48CD4A5E" w14:textId="77777777" w:rsidR="000852AB" w:rsidRPr="002D3B91" w:rsidRDefault="000852AB" w:rsidP="005E1073">
      <w:pPr>
        <w:pStyle w:val="ZP3"/>
        <w:numPr>
          <w:ilvl w:val="2"/>
          <w:numId w:val="3"/>
        </w:numPr>
        <w:ind w:left="993" w:hanging="426"/>
        <w:rPr>
          <w:color w:val="000000" w:themeColor="text1"/>
          <w:lang w:eastAsia="pl-PL"/>
        </w:rPr>
      </w:pPr>
      <w:r w:rsidRPr="002D3B91">
        <w:rPr>
          <w:color w:val="000000" w:themeColor="text1"/>
          <w:lang w:eastAsia="pl-PL"/>
        </w:rPr>
        <w:t>możliwość przypisywania roli do grupy uprawnień,</w:t>
      </w:r>
    </w:p>
    <w:p w14:paraId="06AAD6B6" w14:textId="77777777" w:rsidR="000852AB" w:rsidRPr="002D3B91" w:rsidRDefault="000852AB" w:rsidP="005E1073">
      <w:pPr>
        <w:pStyle w:val="ZP3"/>
        <w:numPr>
          <w:ilvl w:val="2"/>
          <w:numId w:val="3"/>
        </w:numPr>
        <w:ind w:left="993" w:hanging="426"/>
        <w:rPr>
          <w:color w:val="000000" w:themeColor="text1"/>
          <w:lang w:eastAsia="pl-PL"/>
        </w:rPr>
      </w:pPr>
      <w:r w:rsidRPr="002D3B91">
        <w:rPr>
          <w:color w:val="000000" w:themeColor="text1"/>
          <w:lang w:eastAsia="pl-PL"/>
        </w:rPr>
        <w:t>możliwość nadawania użytkownikom domyślnych grup uprawnień poprzez przypisanie użytkownika do roli lub poprzez indywidualne przydzielanie uprawnień</w:t>
      </w:r>
      <w:r w:rsidR="00E666F3" w:rsidRPr="002D3B91">
        <w:rPr>
          <w:color w:val="000000" w:themeColor="text1"/>
          <w:lang w:eastAsia="pl-PL"/>
        </w:rPr>
        <w:t xml:space="preserve"> </w:t>
      </w:r>
      <w:r w:rsidR="00E720AA" w:rsidRPr="002D3B91">
        <w:rPr>
          <w:color w:val="000000" w:themeColor="text1"/>
          <w:lang w:eastAsia="pl-PL"/>
        </w:rPr>
        <w:t xml:space="preserve">systemowych </w:t>
      </w:r>
      <w:r w:rsidR="00E666F3" w:rsidRPr="002D3B91">
        <w:rPr>
          <w:color w:val="000000" w:themeColor="text1"/>
          <w:lang w:eastAsia="pl-PL"/>
        </w:rPr>
        <w:t>do grupy uprawnień</w:t>
      </w:r>
      <w:r w:rsidR="00E720AA" w:rsidRPr="002D3B91">
        <w:rPr>
          <w:color w:val="000000" w:themeColor="text1"/>
          <w:lang w:eastAsia="pl-PL"/>
        </w:rPr>
        <w:t xml:space="preserve"> (parametryzowanie)</w:t>
      </w:r>
      <w:r w:rsidRPr="002D3B91">
        <w:rPr>
          <w:color w:val="000000" w:themeColor="text1"/>
          <w:lang w:eastAsia="pl-PL"/>
        </w:rPr>
        <w:t>,</w:t>
      </w:r>
    </w:p>
    <w:p w14:paraId="62FBC06F" w14:textId="77777777" w:rsidR="00583203" w:rsidRPr="002D3B91" w:rsidRDefault="00D1374D" w:rsidP="005E1073">
      <w:pPr>
        <w:pStyle w:val="ZP3"/>
        <w:numPr>
          <w:ilvl w:val="2"/>
          <w:numId w:val="3"/>
        </w:numPr>
        <w:ind w:left="993" w:hanging="426"/>
        <w:rPr>
          <w:color w:val="000000" w:themeColor="text1"/>
          <w:lang w:eastAsia="pl-PL"/>
        </w:rPr>
      </w:pPr>
      <w:r w:rsidRPr="002D3B91">
        <w:rPr>
          <w:color w:val="000000" w:themeColor="text1"/>
          <w:lang w:eastAsia="pl-PL"/>
        </w:rPr>
        <w:t>możliwość wybrania roli (instancji), poprzez którą dana osoba uzyska dostęp do systemu</w:t>
      </w:r>
      <w:r w:rsidR="00583203" w:rsidRPr="002D3B91">
        <w:rPr>
          <w:color w:val="000000" w:themeColor="text1"/>
          <w:lang w:eastAsia="pl-PL"/>
        </w:rPr>
        <w:t xml:space="preserve"> – dotyczy </w:t>
      </w:r>
      <w:r w:rsidRPr="002D3B91">
        <w:rPr>
          <w:color w:val="000000" w:themeColor="text1"/>
          <w:lang w:eastAsia="pl-PL"/>
        </w:rPr>
        <w:t>osob</w:t>
      </w:r>
      <w:r w:rsidR="00583203" w:rsidRPr="002D3B91">
        <w:rPr>
          <w:color w:val="000000" w:themeColor="text1"/>
          <w:lang w:eastAsia="pl-PL"/>
        </w:rPr>
        <w:t xml:space="preserve">y, której </w:t>
      </w:r>
      <w:r w:rsidRPr="002D3B91">
        <w:rPr>
          <w:color w:val="000000" w:themeColor="text1"/>
          <w:lang w:eastAsia="pl-PL"/>
        </w:rPr>
        <w:t>została przydzielona więcej niż jedna rola w systemie EDB (np. Kierownik budowy, Projektant itp.</w:t>
      </w:r>
      <w:r w:rsidR="00583203" w:rsidRPr="002D3B91">
        <w:rPr>
          <w:color w:val="000000" w:themeColor="text1"/>
          <w:lang w:eastAsia="pl-PL"/>
        </w:rPr>
        <w:t xml:space="preserve">); mechanizm aktywowany w </w:t>
      </w:r>
      <w:r w:rsidR="00E720AA" w:rsidRPr="002D3B91">
        <w:rPr>
          <w:color w:val="000000" w:themeColor="text1"/>
          <w:lang w:eastAsia="pl-PL"/>
        </w:rPr>
        <w:t>trakcie</w:t>
      </w:r>
      <w:r w:rsidR="00583203" w:rsidRPr="002D3B91">
        <w:rPr>
          <w:color w:val="000000" w:themeColor="text1"/>
          <w:lang w:eastAsia="pl-PL"/>
        </w:rPr>
        <w:t xml:space="preserve"> procesu identyfikacji, uwierzytelnienia i autoryzacji,</w:t>
      </w:r>
    </w:p>
    <w:p w14:paraId="6F1244A1" w14:textId="77777777" w:rsidR="00E666F3" w:rsidRPr="002D3B91" w:rsidRDefault="00E666F3" w:rsidP="005E1073">
      <w:pPr>
        <w:pStyle w:val="ZP3"/>
        <w:numPr>
          <w:ilvl w:val="2"/>
          <w:numId w:val="3"/>
        </w:numPr>
        <w:ind w:left="993" w:hanging="426"/>
        <w:rPr>
          <w:color w:val="000000" w:themeColor="text1"/>
        </w:rPr>
      </w:pPr>
      <w:r w:rsidRPr="002D3B91">
        <w:rPr>
          <w:color w:val="000000" w:themeColor="text1"/>
        </w:rPr>
        <w:t xml:space="preserve">przechowywanie informacji o zdefiniowanych w systemie EDB grupach </w:t>
      </w:r>
      <w:r w:rsidR="004762CC" w:rsidRPr="002D3B91">
        <w:rPr>
          <w:color w:val="000000" w:themeColor="text1"/>
        </w:rPr>
        <w:t>uprawnień</w:t>
      </w:r>
      <w:r w:rsidRPr="002D3B91">
        <w:rPr>
          <w:color w:val="000000" w:themeColor="text1"/>
        </w:rPr>
        <w:t xml:space="preserve"> wraz z możliwością dodania i usuwania członków grupy</w:t>
      </w:r>
      <w:r w:rsidR="008D4BBC" w:rsidRPr="002D3B91">
        <w:rPr>
          <w:color w:val="000000" w:themeColor="text1"/>
        </w:rPr>
        <w:t xml:space="preserve"> uprawnień</w:t>
      </w:r>
      <w:r w:rsidRPr="002D3B91">
        <w:rPr>
          <w:color w:val="000000" w:themeColor="text1"/>
        </w:rPr>
        <w:t>,</w:t>
      </w:r>
    </w:p>
    <w:p w14:paraId="2ADFBA51" w14:textId="77777777" w:rsidR="001C3B8C" w:rsidRPr="002D3B91" w:rsidRDefault="001C3B8C" w:rsidP="001C3B8C">
      <w:pPr>
        <w:pStyle w:val="ZP3"/>
        <w:numPr>
          <w:ilvl w:val="2"/>
          <w:numId w:val="3"/>
        </w:numPr>
        <w:ind w:left="993" w:hanging="426"/>
        <w:rPr>
          <w:color w:val="000000" w:themeColor="text1"/>
        </w:rPr>
      </w:pPr>
      <w:r w:rsidRPr="002D3B91">
        <w:rPr>
          <w:color w:val="000000" w:themeColor="text1"/>
        </w:rPr>
        <w:t xml:space="preserve">przechowywanie hasła Użytkownika w postaci </w:t>
      </w:r>
      <w:proofErr w:type="spellStart"/>
      <w:r w:rsidRPr="002D3B91">
        <w:rPr>
          <w:color w:val="000000" w:themeColor="text1"/>
        </w:rPr>
        <w:t>zahaszowanej</w:t>
      </w:r>
      <w:proofErr w:type="spellEnd"/>
      <w:r w:rsidRPr="002D3B91">
        <w:rPr>
          <w:color w:val="000000" w:themeColor="text1"/>
        </w:rPr>
        <w:t xml:space="preserve"> (z wykorzystaniem bezpiecznej funkcji skrótu o wysokim koszcie obliczeniowym, np. PBKDF2 lub </w:t>
      </w:r>
      <w:proofErr w:type="spellStart"/>
      <w:r w:rsidRPr="002D3B91">
        <w:rPr>
          <w:color w:val="000000" w:themeColor="text1"/>
        </w:rPr>
        <w:t>Bcrypt</w:t>
      </w:r>
      <w:proofErr w:type="spellEnd"/>
      <w:r w:rsidRPr="002D3B91">
        <w:rPr>
          <w:color w:val="000000" w:themeColor="text1"/>
        </w:rPr>
        <w:t xml:space="preserve"> z odpowiednio wysoką liczbą iteracji), </w:t>
      </w:r>
    </w:p>
    <w:p w14:paraId="63FB8992" w14:textId="032E6AD2" w:rsidR="00E34FBC" w:rsidRPr="002D3B91" w:rsidRDefault="00E34FBC" w:rsidP="005E1073">
      <w:pPr>
        <w:pStyle w:val="ZP3"/>
        <w:numPr>
          <w:ilvl w:val="2"/>
          <w:numId w:val="3"/>
        </w:numPr>
        <w:ind w:left="993" w:hanging="426"/>
        <w:rPr>
          <w:color w:val="000000" w:themeColor="text1"/>
        </w:rPr>
      </w:pPr>
      <w:r w:rsidRPr="002D3B91">
        <w:rPr>
          <w:color w:val="000000" w:themeColor="text1"/>
        </w:rPr>
        <w:t xml:space="preserve">możliwość resetowania hasła, </w:t>
      </w:r>
      <w:r w:rsidR="00F266B5" w:rsidRPr="002D3B91">
        <w:rPr>
          <w:color w:val="000000" w:themeColor="text1"/>
        </w:rPr>
        <w:t xml:space="preserve">tj. </w:t>
      </w:r>
      <w:r w:rsidRPr="002D3B91">
        <w:rPr>
          <w:color w:val="000000" w:themeColor="text1"/>
        </w:rPr>
        <w:t>funkcj</w:t>
      </w:r>
      <w:r w:rsidR="00F266B5" w:rsidRPr="002D3B91">
        <w:rPr>
          <w:color w:val="000000" w:themeColor="text1"/>
        </w:rPr>
        <w:t>onalność,</w:t>
      </w:r>
      <w:r w:rsidRPr="002D3B91">
        <w:rPr>
          <w:color w:val="000000" w:themeColor="text1"/>
        </w:rPr>
        <w:t xml:space="preserve"> która będzie dostępn</w:t>
      </w:r>
      <w:r w:rsidR="00F65579" w:rsidRPr="002D3B91">
        <w:rPr>
          <w:color w:val="000000" w:themeColor="text1"/>
        </w:rPr>
        <w:t>a</w:t>
      </w:r>
      <w:r w:rsidRPr="002D3B91">
        <w:rPr>
          <w:color w:val="000000" w:themeColor="text1"/>
        </w:rPr>
        <w:t xml:space="preserve"> </w:t>
      </w:r>
      <w:r w:rsidR="00E5701A">
        <w:rPr>
          <w:color w:val="000000" w:themeColor="text1"/>
        </w:rPr>
        <w:br/>
      </w:r>
      <w:r w:rsidRPr="002D3B91">
        <w:rPr>
          <w:color w:val="000000" w:themeColor="text1"/>
        </w:rPr>
        <w:t>dla użytkownika (właściciela konta) oraz administratora systemu</w:t>
      </w:r>
      <w:r w:rsidR="00F266B5" w:rsidRPr="002D3B91">
        <w:rPr>
          <w:color w:val="000000" w:themeColor="text1"/>
        </w:rPr>
        <w:t xml:space="preserve"> EDB</w:t>
      </w:r>
      <w:r w:rsidR="00524D62" w:rsidRPr="002D3B91">
        <w:rPr>
          <w:color w:val="000000" w:themeColor="text1"/>
        </w:rPr>
        <w:t>.</w:t>
      </w:r>
    </w:p>
    <w:p w14:paraId="43D97F34" w14:textId="26C4AD64" w:rsidR="00E34FBC" w:rsidRPr="002D3B91" w:rsidRDefault="00985EB3" w:rsidP="00E34FBC">
      <w:pPr>
        <w:pStyle w:val="ZP3"/>
        <w:rPr>
          <w:color w:val="000000" w:themeColor="text1"/>
        </w:rPr>
      </w:pPr>
      <w:r w:rsidRPr="002D3B91">
        <w:rPr>
          <w:color w:val="000000" w:themeColor="text1"/>
        </w:rPr>
        <w:t>SSO - z</w:t>
      </w:r>
      <w:r w:rsidR="00E34FBC" w:rsidRPr="002D3B91">
        <w:rPr>
          <w:color w:val="000000" w:themeColor="text1"/>
        </w:rPr>
        <w:t xml:space="preserve">integrowane, jednokrotne logowanie użytkowników do profilu w systemie </w:t>
      </w:r>
      <w:r w:rsidR="00281D6F" w:rsidRPr="002D3B91">
        <w:rPr>
          <w:color w:val="000000" w:themeColor="text1"/>
        </w:rPr>
        <w:t>EDB</w:t>
      </w:r>
      <w:r w:rsidR="00E34FBC" w:rsidRPr="002D3B91">
        <w:rPr>
          <w:color w:val="000000" w:themeColor="text1"/>
        </w:rPr>
        <w:t xml:space="preserve">, (np. poprzez profil </w:t>
      </w:r>
      <w:r w:rsidRPr="002D3B91">
        <w:rPr>
          <w:color w:val="000000" w:themeColor="text1"/>
        </w:rPr>
        <w:t xml:space="preserve">w systemie EDB </w:t>
      </w:r>
      <w:r w:rsidR="00E34FBC" w:rsidRPr="002D3B91">
        <w:rPr>
          <w:color w:val="000000" w:themeColor="text1"/>
        </w:rPr>
        <w:t xml:space="preserve">utworzony przez administratora </w:t>
      </w:r>
      <w:r w:rsidR="00281D6F" w:rsidRPr="002D3B91">
        <w:rPr>
          <w:color w:val="000000" w:themeColor="text1"/>
        </w:rPr>
        <w:t>EDB</w:t>
      </w:r>
      <w:r w:rsidRPr="002D3B91">
        <w:rPr>
          <w:color w:val="000000" w:themeColor="text1"/>
        </w:rPr>
        <w:t xml:space="preserve"> – </w:t>
      </w:r>
      <w:r w:rsidR="00E34FBC" w:rsidRPr="002D3B91">
        <w:rPr>
          <w:color w:val="000000" w:themeColor="text1"/>
        </w:rPr>
        <w:t xml:space="preserve">przy wykorzystaniu mechanizmu własnego systemu lub po zarejestrowaniu </w:t>
      </w:r>
      <w:r w:rsidRPr="002D3B91">
        <w:rPr>
          <w:color w:val="000000" w:themeColor="text1"/>
        </w:rPr>
        <w:t xml:space="preserve">się </w:t>
      </w:r>
      <w:r w:rsidR="00E5701A">
        <w:rPr>
          <w:color w:val="000000" w:themeColor="text1"/>
        </w:rPr>
        <w:br/>
      </w:r>
      <w:r w:rsidR="00E34FBC" w:rsidRPr="002D3B91">
        <w:rPr>
          <w:color w:val="000000" w:themeColor="text1"/>
        </w:rPr>
        <w:t xml:space="preserve">w systemie </w:t>
      </w:r>
      <w:r w:rsidRPr="002D3B91">
        <w:rPr>
          <w:color w:val="000000" w:themeColor="text1"/>
        </w:rPr>
        <w:t>EDB</w:t>
      </w:r>
      <w:r w:rsidR="00D3776C" w:rsidRPr="002D3B91">
        <w:rPr>
          <w:color w:val="000000" w:themeColor="text1"/>
        </w:rPr>
        <w:t>,</w:t>
      </w:r>
      <w:r w:rsidR="00E34FBC" w:rsidRPr="002D3B91">
        <w:rPr>
          <w:color w:val="000000" w:themeColor="text1"/>
        </w:rPr>
        <w:t xml:space="preserve"> </w:t>
      </w:r>
      <w:r w:rsidR="00D3776C" w:rsidRPr="002D3B91">
        <w:rPr>
          <w:color w:val="000000" w:themeColor="text1"/>
        </w:rPr>
        <w:t xml:space="preserve">po identyfikacji </w:t>
      </w:r>
      <w:r w:rsidRPr="002D3B91">
        <w:rPr>
          <w:color w:val="000000" w:themeColor="text1"/>
        </w:rPr>
        <w:t xml:space="preserve">osoby </w:t>
      </w:r>
      <w:r w:rsidR="00E34FBC" w:rsidRPr="002D3B91">
        <w:rPr>
          <w:color w:val="000000" w:themeColor="text1"/>
        </w:rPr>
        <w:t>przy wykorzystaniu profilu zaufanego (login.gov.pl)</w:t>
      </w:r>
      <w:r w:rsidR="00524D62" w:rsidRPr="002D3B91">
        <w:rPr>
          <w:color w:val="000000" w:themeColor="text1"/>
        </w:rPr>
        <w:t>.</w:t>
      </w:r>
    </w:p>
    <w:p w14:paraId="09F1CD94" w14:textId="4C66B550" w:rsidR="00E34FBC" w:rsidRPr="002D3B91" w:rsidRDefault="00524D62" w:rsidP="00E34FBC">
      <w:pPr>
        <w:pStyle w:val="ZP3"/>
        <w:rPr>
          <w:color w:val="000000" w:themeColor="text1"/>
        </w:rPr>
      </w:pPr>
      <w:r w:rsidRPr="002D3B91">
        <w:rPr>
          <w:color w:val="000000" w:themeColor="text1"/>
        </w:rPr>
        <w:t>Z</w:t>
      </w:r>
      <w:r w:rsidR="00E34FBC" w:rsidRPr="002D3B91">
        <w:rPr>
          <w:color w:val="000000" w:themeColor="text1"/>
        </w:rPr>
        <w:t xml:space="preserve">ałożenie profilu (konta) użytkownika w systemie </w:t>
      </w:r>
      <w:r w:rsidR="00985EB3" w:rsidRPr="002D3B91">
        <w:rPr>
          <w:color w:val="000000" w:themeColor="text1"/>
        </w:rPr>
        <w:t>EDB</w:t>
      </w:r>
      <w:r w:rsidR="00E34FBC" w:rsidRPr="002D3B91">
        <w:rPr>
          <w:color w:val="000000" w:themeColor="text1"/>
        </w:rPr>
        <w:t xml:space="preserve"> może zostać zrealizowane poprzez zarejestrowanie przez uprawnionego administratora konta użytkownika </w:t>
      </w:r>
      <w:r w:rsidR="00E34FBC" w:rsidRPr="002D3B91">
        <w:rPr>
          <w:color w:val="000000" w:themeColor="text1"/>
        </w:rPr>
        <w:lastRenderedPageBreak/>
        <w:t xml:space="preserve">w systemie </w:t>
      </w:r>
      <w:r w:rsidR="00896DBC" w:rsidRPr="002D3B91">
        <w:rPr>
          <w:color w:val="000000" w:themeColor="text1"/>
        </w:rPr>
        <w:t>EDB</w:t>
      </w:r>
      <w:r w:rsidR="00E34FBC" w:rsidRPr="002D3B91">
        <w:rPr>
          <w:color w:val="000000" w:themeColor="text1"/>
        </w:rPr>
        <w:t xml:space="preserve"> oraz wysłanie linku aktywacyjnego lub poprzez zarejestrowanie danych użytkownika wykorzystując profil zaufany użytkownika (login.gov.pl) </w:t>
      </w:r>
      <w:r w:rsidR="00E5701A">
        <w:rPr>
          <w:color w:val="000000" w:themeColor="text1"/>
        </w:rPr>
        <w:br/>
      </w:r>
      <w:r w:rsidR="00E34FBC" w:rsidRPr="002D3B91">
        <w:rPr>
          <w:color w:val="000000" w:themeColor="text1"/>
        </w:rPr>
        <w:t xml:space="preserve">i uzupełnienie dodatkowych (jeżeli dotyczy) danych w profilu użytkownika </w:t>
      </w:r>
      <w:r w:rsidR="00E5701A">
        <w:rPr>
          <w:color w:val="000000" w:themeColor="text1"/>
        </w:rPr>
        <w:br/>
      </w:r>
      <w:r w:rsidR="00E34FBC" w:rsidRPr="002D3B91">
        <w:rPr>
          <w:color w:val="000000" w:themeColor="text1"/>
        </w:rPr>
        <w:t xml:space="preserve">w systemie </w:t>
      </w:r>
      <w:r w:rsidR="00896DBC" w:rsidRPr="002D3B91">
        <w:rPr>
          <w:color w:val="000000" w:themeColor="text1"/>
        </w:rPr>
        <w:t>EDB</w:t>
      </w:r>
      <w:r w:rsidR="00E34FBC" w:rsidRPr="002D3B91">
        <w:rPr>
          <w:color w:val="000000" w:themeColor="text1"/>
        </w:rPr>
        <w:t>, utworzenie i aktywowanie konta</w:t>
      </w:r>
      <w:r w:rsidRPr="002D3B91">
        <w:rPr>
          <w:color w:val="000000" w:themeColor="text1"/>
        </w:rPr>
        <w:t>.</w:t>
      </w:r>
    </w:p>
    <w:p w14:paraId="1C685885" w14:textId="77777777" w:rsidR="00E34FBC" w:rsidRPr="002D3B91" w:rsidRDefault="00524D62" w:rsidP="00E34FBC">
      <w:pPr>
        <w:pStyle w:val="ZP3"/>
        <w:rPr>
          <w:color w:val="000000" w:themeColor="text1"/>
        </w:rPr>
      </w:pPr>
      <w:r w:rsidRPr="002D3B91">
        <w:rPr>
          <w:color w:val="000000" w:themeColor="text1"/>
        </w:rPr>
        <w:t>I</w:t>
      </w:r>
      <w:r w:rsidR="00E34FBC" w:rsidRPr="002D3B91">
        <w:rPr>
          <w:color w:val="000000" w:themeColor="text1"/>
        </w:rPr>
        <w:t xml:space="preserve">dentyfikacja użytkowników w systemie </w:t>
      </w:r>
      <w:r w:rsidR="000C7904" w:rsidRPr="002D3B91">
        <w:rPr>
          <w:color w:val="000000" w:themeColor="text1"/>
        </w:rPr>
        <w:t>EDB</w:t>
      </w:r>
      <w:r w:rsidR="00E34FBC" w:rsidRPr="002D3B91">
        <w:rPr>
          <w:color w:val="000000" w:themeColor="text1"/>
        </w:rPr>
        <w:t xml:space="preserve"> może wykorzystywać, oprócz wbudowanego w </w:t>
      </w:r>
      <w:r w:rsidR="000C7904" w:rsidRPr="002D3B91">
        <w:rPr>
          <w:color w:val="000000" w:themeColor="text1"/>
        </w:rPr>
        <w:t>system EDB</w:t>
      </w:r>
      <w:r w:rsidR="00E34FBC" w:rsidRPr="002D3B91">
        <w:rPr>
          <w:color w:val="000000" w:themeColor="text1"/>
        </w:rPr>
        <w:t xml:space="preserve"> mechanizmu identyfikacji i uwierzytelnian</w:t>
      </w:r>
      <w:r w:rsidR="00033A36" w:rsidRPr="002D3B91">
        <w:rPr>
          <w:color w:val="000000" w:themeColor="text1"/>
        </w:rPr>
        <w:t>i</w:t>
      </w:r>
      <w:r w:rsidR="00E34FBC" w:rsidRPr="002D3B91">
        <w:rPr>
          <w:color w:val="000000" w:themeColor="text1"/>
        </w:rPr>
        <w:t>a</w:t>
      </w:r>
      <w:r w:rsidR="00B96837" w:rsidRPr="002D3B91">
        <w:rPr>
          <w:color w:val="000000" w:themeColor="text1"/>
        </w:rPr>
        <w:t xml:space="preserve">, </w:t>
      </w:r>
      <w:r w:rsidR="00E34FBC" w:rsidRPr="002D3B91">
        <w:rPr>
          <w:color w:val="000000" w:themeColor="text1"/>
        </w:rPr>
        <w:t>istniejące systemy identyfikacji</w:t>
      </w:r>
      <w:r w:rsidR="00033A36" w:rsidRPr="002D3B91">
        <w:rPr>
          <w:color w:val="000000" w:themeColor="text1"/>
        </w:rPr>
        <w:t>,</w:t>
      </w:r>
      <w:r w:rsidR="00E34FBC" w:rsidRPr="002D3B91">
        <w:rPr>
          <w:color w:val="000000" w:themeColor="text1"/>
        </w:rPr>
        <w:t xml:space="preserve"> takie jak Profil Zaufany oraz usługi oferowane przez Węzeł Krajowy</w:t>
      </w:r>
      <w:r w:rsidRPr="002D3B91">
        <w:rPr>
          <w:color w:val="000000" w:themeColor="text1"/>
        </w:rPr>
        <w:t>.</w:t>
      </w:r>
    </w:p>
    <w:p w14:paraId="6A18B12B" w14:textId="77777777" w:rsidR="00E34FBC" w:rsidRPr="002D3B91" w:rsidRDefault="00524D62" w:rsidP="00E34FBC">
      <w:pPr>
        <w:pStyle w:val="ZP3"/>
        <w:rPr>
          <w:color w:val="000000" w:themeColor="text1"/>
        </w:rPr>
      </w:pPr>
      <w:r w:rsidRPr="002D3B91">
        <w:rPr>
          <w:color w:val="000000" w:themeColor="text1"/>
        </w:rPr>
        <w:t>S</w:t>
      </w:r>
      <w:r w:rsidR="005F17E6" w:rsidRPr="002D3B91">
        <w:rPr>
          <w:color w:val="000000" w:themeColor="text1"/>
        </w:rPr>
        <w:t xml:space="preserve">ystem </w:t>
      </w:r>
      <w:r w:rsidR="007735DD" w:rsidRPr="002D3B91">
        <w:rPr>
          <w:color w:val="000000" w:themeColor="text1"/>
        </w:rPr>
        <w:t xml:space="preserve">EDB </w:t>
      </w:r>
      <w:r w:rsidR="005F17E6" w:rsidRPr="002D3B91">
        <w:rPr>
          <w:color w:val="000000" w:themeColor="text1"/>
        </w:rPr>
        <w:t>musi</w:t>
      </w:r>
      <w:r w:rsidR="00E34FBC" w:rsidRPr="002D3B91">
        <w:rPr>
          <w:color w:val="000000" w:themeColor="text1"/>
        </w:rPr>
        <w:t xml:space="preserve"> automatyczn</w:t>
      </w:r>
      <w:r w:rsidR="005F17E6" w:rsidRPr="002D3B91">
        <w:rPr>
          <w:color w:val="000000" w:themeColor="text1"/>
        </w:rPr>
        <w:t>ie</w:t>
      </w:r>
      <w:r w:rsidR="00E34FBC" w:rsidRPr="002D3B91">
        <w:rPr>
          <w:color w:val="000000" w:themeColor="text1"/>
        </w:rPr>
        <w:t xml:space="preserve"> wymusza</w:t>
      </w:r>
      <w:r w:rsidR="005F17E6" w:rsidRPr="002D3B91">
        <w:rPr>
          <w:color w:val="000000" w:themeColor="text1"/>
        </w:rPr>
        <w:t>ć</w:t>
      </w:r>
      <w:r w:rsidR="00E34FBC" w:rsidRPr="002D3B91">
        <w:rPr>
          <w:color w:val="000000" w:themeColor="text1"/>
        </w:rPr>
        <w:t xml:space="preserve"> na użytkownikach zmiany hasła zgodnie z przyjętą w Urzędzie polityką bezpieczeństwa (maksymalna długość okresu – 30 dni)</w:t>
      </w:r>
      <w:r w:rsidRPr="002D3B91">
        <w:rPr>
          <w:color w:val="000000" w:themeColor="text1"/>
        </w:rPr>
        <w:t>.</w:t>
      </w:r>
    </w:p>
    <w:p w14:paraId="5051AA11" w14:textId="77777777" w:rsidR="00E34FBC" w:rsidRPr="002D3B91" w:rsidRDefault="00524D62" w:rsidP="00E34FBC">
      <w:pPr>
        <w:pStyle w:val="ZP3"/>
        <w:rPr>
          <w:color w:val="000000" w:themeColor="text1"/>
        </w:rPr>
      </w:pPr>
      <w:r w:rsidRPr="002D3B91">
        <w:rPr>
          <w:color w:val="000000" w:themeColor="text1"/>
        </w:rPr>
        <w:t>I</w:t>
      </w:r>
      <w:r w:rsidR="00C22278" w:rsidRPr="002D3B91">
        <w:rPr>
          <w:color w:val="000000" w:themeColor="text1"/>
        </w:rPr>
        <w:t xml:space="preserve">stnieje </w:t>
      </w:r>
      <w:r w:rsidR="00E34FBC" w:rsidRPr="002D3B91">
        <w:rPr>
          <w:color w:val="000000" w:themeColor="text1"/>
        </w:rPr>
        <w:t xml:space="preserve">konieczność walidacji długości i stopnia złożoności hasła (min. 8 znaków, mała i </w:t>
      </w:r>
      <w:r w:rsidR="00033A36" w:rsidRPr="002D3B91">
        <w:rPr>
          <w:color w:val="000000" w:themeColor="text1"/>
        </w:rPr>
        <w:t xml:space="preserve">wielka </w:t>
      </w:r>
      <w:r w:rsidR="00E34FBC" w:rsidRPr="002D3B91">
        <w:rPr>
          <w:color w:val="000000" w:themeColor="text1"/>
        </w:rPr>
        <w:t>litera, cyfra oraz znak specjalny</w:t>
      </w:r>
      <w:r w:rsidR="00033A36" w:rsidRPr="002D3B91">
        <w:rPr>
          <w:color w:val="000000" w:themeColor="text1"/>
        </w:rPr>
        <w:t>)</w:t>
      </w:r>
      <w:r w:rsidRPr="002D3B91">
        <w:rPr>
          <w:color w:val="000000" w:themeColor="text1"/>
        </w:rPr>
        <w:t>.</w:t>
      </w:r>
    </w:p>
    <w:p w14:paraId="67F63A25" w14:textId="77777777" w:rsidR="00E34FBC" w:rsidRPr="002D3B91" w:rsidRDefault="00524D62" w:rsidP="00E34FBC">
      <w:pPr>
        <w:pStyle w:val="ZP3"/>
        <w:rPr>
          <w:color w:val="000000" w:themeColor="text1"/>
        </w:rPr>
      </w:pPr>
      <w:r w:rsidRPr="002D3B91">
        <w:rPr>
          <w:color w:val="000000" w:themeColor="text1"/>
        </w:rPr>
        <w:t>S</w:t>
      </w:r>
      <w:r w:rsidR="00E34FBC" w:rsidRPr="002D3B91">
        <w:rPr>
          <w:color w:val="000000" w:themeColor="text1"/>
        </w:rPr>
        <w:t>ystem i moduł tożsamości mus</w:t>
      </w:r>
      <w:r w:rsidR="00033A36" w:rsidRPr="002D3B91">
        <w:rPr>
          <w:color w:val="000000" w:themeColor="text1"/>
        </w:rPr>
        <w:t>zą</w:t>
      </w:r>
      <w:r w:rsidR="00E34FBC" w:rsidRPr="002D3B91">
        <w:rPr>
          <w:color w:val="000000" w:themeColor="text1"/>
        </w:rPr>
        <w:t xml:space="preserve"> umożliwiać tworzenie i zmianę reguł dotyczących długości oraz stopnia skomplikowania haseł</w:t>
      </w:r>
      <w:r w:rsidRPr="002D3B91">
        <w:rPr>
          <w:color w:val="000000" w:themeColor="text1"/>
        </w:rPr>
        <w:t>.</w:t>
      </w:r>
    </w:p>
    <w:p w14:paraId="6C2193D3" w14:textId="009CCF4E" w:rsidR="00E34FBC" w:rsidRPr="002D3B91" w:rsidRDefault="00524D62" w:rsidP="00E34FBC">
      <w:pPr>
        <w:pStyle w:val="ZP3"/>
        <w:rPr>
          <w:color w:val="000000" w:themeColor="text1"/>
        </w:rPr>
      </w:pPr>
      <w:r w:rsidRPr="002D3B91">
        <w:rPr>
          <w:color w:val="000000" w:themeColor="text1"/>
        </w:rPr>
        <w:t>S</w:t>
      </w:r>
      <w:r w:rsidR="00E34FBC" w:rsidRPr="002D3B91">
        <w:rPr>
          <w:color w:val="000000" w:themeColor="text1"/>
        </w:rPr>
        <w:t>ystem i moduł tożsamości mus</w:t>
      </w:r>
      <w:r w:rsidR="00033A36" w:rsidRPr="002D3B91">
        <w:rPr>
          <w:color w:val="000000" w:themeColor="text1"/>
        </w:rPr>
        <w:t>zą</w:t>
      </w:r>
      <w:r w:rsidR="00E34FBC" w:rsidRPr="002D3B91">
        <w:rPr>
          <w:color w:val="000000" w:themeColor="text1"/>
        </w:rPr>
        <w:t xml:space="preserve"> umożliwić resetowanie hasła przez wygenerowanie i przesłanie, na powiązany z kontem użytkownika adres e</w:t>
      </w:r>
      <w:r w:rsidR="00033A36" w:rsidRPr="002D3B91">
        <w:rPr>
          <w:color w:val="000000" w:themeColor="text1"/>
        </w:rPr>
        <w:t>-</w:t>
      </w:r>
      <w:r w:rsidR="00E34FBC" w:rsidRPr="002D3B91">
        <w:rPr>
          <w:color w:val="000000" w:themeColor="text1"/>
        </w:rPr>
        <w:t xml:space="preserve">mail, odnośnika (link) służącego do resetowania hasła, z tym że wygenerowany link </w:t>
      </w:r>
      <w:r w:rsidR="00E5701A">
        <w:rPr>
          <w:color w:val="000000" w:themeColor="text1"/>
        </w:rPr>
        <w:br/>
      </w:r>
      <w:r w:rsidR="00E34FBC" w:rsidRPr="002D3B91">
        <w:rPr>
          <w:color w:val="000000" w:themeColor="text1"/>
        </w:rPr>
        <w:t>do ustawienia hasła utraci ważność z chwilą zresetowania hasła</w:t>
      </w:r>
      <w:r w:rsidRPr="002D3B91">
        <w:rPr>
          <w:color w:val="000000" w:themeColor="text1"/>
        </w:rPr>
        <w:t>.</w:t>
      </w:r>
    </w:p>
    <w:p w14:paraId="5F31058E" w14:textId="77777777" w:rsidR="00E34FBC" w:rsidRPr="002D3B91" w:rsidRDefault="00524D62" w:rsidP="00E34FBC">
      <w:pPr>
        <w:pStyle w:val="ZP3"/>
        <w:rPr>
          <w:color w:val="000000" w:themeColor="text1"/>
        </w:rPr>
      </w:pPr>
      <w:r w:rsidRPr="002D3B91">
        <w:rPr>
          <w:color w:val="000000" w:themeColor="text1"/>
        </w:rPr>
        <w:t>A</w:t>
      </w:r>
      <w:r w:rsidR="00E34FBC" w:rsidRPr="002D3B91">
        <w:rPr>
          <w:color w:val="000000" w:themeColor="text1"/>
        </w:rPr>
        <w:t>utoryzacja API za pomocą sesji jest niedopuszczalna</w:t>
      </w:r>
      <w:r w:rsidRPr="002D3B91">
        <w:rPr>
          <w:color w:val="000000" w:themeColor="text1"/>
        </w:rPr>
        <w:t>.</w:t>
      </w:r>
    </w:p>
    <w:p w14:paraId="76AEF4D2" w14:textId="77777777" w:rsidR="00E34FBC" w:rsidRPr="002D3B91" w:rsidRDefault="00524D62" w:rsidP="00E34FBC">
      <w:pPr>
        <w:pStyle w:val="ZP3"/>
        <w:rPr>
          <w:color w:val="000000" w:themeColor="text1"/>
        </w:rPr>
      </w:pPr>
      <w:r w:rsidRPr="002D3B91">
        <w:rPr>
          <w:color w:val="000000" w:themeColor="text1"/>
        </w:rPr>
        <w:t>N</w:t>
      </w:r>
      <w:r w:rsidR="00E34FBC" w:rsidRPr="002D3B91">
        <w:rPr>
          <w:color w:val="000000" w:themeColor="text1"/>
        </w:rPr>
        <w:t xml:space="preserve">ie jest dopuszczalne przesyłanie danych uwierzytelniających w </w:t>
      </w:r>
      <w:r w:rsidR="00726943" w:rsidRPr="002D3B91">
        <w:rPr>
          <w:color w:val="000000" w:themeColor="text1"/>
        </w:rPr>
        <w:t>p</w:t>
      </w:r>
      <w:r w:rsidR="00E34FBC" w:rsidRPr="002D3B91">
        <w:rPr>
          <w:color w:val="000000" w:themeColor="text1"/>
        </w:rPr>
        <w:t>ostaci niezaszyfrowanej</w:t>
      </w:r>
      <w:r w:rsidRPr="002D3B91">
        <w:rPr>
          <w:color w:val="000000" w:themeColor="text1"/>
        </w:rPr>
        <w:t>.</w:t>
      </w:r>
    </w:p>
    <w:p w14:paraId="30F30D22" w14:textId="11A3C7BD" w:rsidR="00E34FBC" w:rsidRPr="002D3B91" w:rsidRDefault="00524D62" w:rsidP="00E34FBC">
      <w:pPr>
        <w:pStyle w:val="ZP3"/>
        <w:rPr>
          <w:color w:val="000000" w:themeColor="text1"/>
        </w:rPr>
      </w:pPr>
      <w:r w:rsidRPr="002D3B91">
        <w:rPr>
          <w:color w:val="000000" w:themeColor="text1"/>
        </w:rPr>
        <w:t>H</w:t>
      </w:r>
      <w:r w:rsidR="00E34FBC" w:rsidRPr="002D3B91">
        <w:rPr>
          <w:color w:val="000000" w:themeColor="text1"/>
        </w:rPr>
        <w:t xml:space="preserve">asła użytkowników systemu </w:t>
      </w:r>
      <w:r w:rsidR="00CF4F96" w:rsidRPr="002D3B91">
        <w:rPr>
          <w:color w:val="000000" w:themeColor="text1"/>
        </w:rPr>
        <w:t>EDB</w:t>
      </w:r>
      <w:r w:rsidR="00E34FBC" w:rsidRPr="002D3B91">
        <w:rPr>
          <w:color w:val="000000" w:themeColor="text1"/>
        </w:rPr>
        <w:t xml:space="preserve"> nie mogą być przechowywane w bazie systemu w postaci jawnej, lecz z wykorzystaniem bezpiecznej funkcji skrótu (</w:t>
      </w:r>
      <w:proofErr w:type="spellStart"/>
      <w:r w:rsidR="00E34FBC" w:rsidRPr="002D3B91">
        <w:rPr>
          <w:color w:val="000000" w:themeColor="text1"/>
        </w:rPr>
        <w:t>hash</w:t>
      </w:r>
      <w:proofErr w:type="spellEnd"/>
      <w:r w:rsidR="00E34FBC" w:rsidRPr="002D3B91">
        <w:rPr>
          <w:color w:val="000000" w:themeColor="text1"/>
        </w:rPr>
        <w:t xml:space="preserve">, np. SHA </w:t>
      </w:r>
      <w:r w:rsidR="001E6712">
        <w:rPr>
          <w:color w:val="000000" w:themeColor="text1"/>
        </w:rPr>
        <w:t>–</w:t>
      </w:r>
      <w:r w:rsidR="00E34FBC" w:rsidRPr="002D3B91">
        <w:rPr>
          <w:color w:val="000000" w:themeColor="text1"/>
        </w:rPr>
        <w:t xml:space="preserve"> </w:t>
      </w:r>
      <w:proofErr w:type="spellStart"/>
      <w:r w:rsidR="00E34FBC" w:rsidRPr="002D3B91">
        <w:rPr>
          <w:color w:val="000000" w:themeColor="text1"/>
        </w:rPr>
        <w:t>Secure</w:t>
      </w:r>
      <w:proofErr w:type="spellEnd"/>
      <w:r w:rsidR="00E34FBC" w:rsidRPr="002D3B91">
        <w:rPr>
          <w:color w:val="000000" w:themeColor="text1"/>
        </w:rPr>
        <w:t xml:space="preserve"> </w:t>
      </w:r>
      <w:proofErr w:type="spellStart"/>
      <w:r w:rsidR="00E34FBC" w:rsidRPr="002D3B91">
        <w:rPr>
          <w:color w:val="000000" w:themeColor="text1"/>
        </w:rPr>
        <w:t>Hash</w:t>
      </w:r>
      <w:proofErr w:type="spellEnd"/>
      <w:r w:rsidR="00E34FBC" w:rsidRPr="002D3B91">
        <w:rPr>
          <w:color w:val="000000" w:themeColor="text1"/>
        </w:rPr>
        <w:t xml:space="preserve"> </w:t>
      </w:r>
      <w:proofErr w:type="spellStart"/>
      <w:r w:rsidR="00E34FBC" w:rsidRPr="002D3B91">
        <w:rPr>
          <w:color w:val="000000" w:themeColor="text1"/>
        </w:rPr>
        <w:t>Algorithm</w:t>
      </w:r>
      <w:proofErr w:type="spellEnd"/>
      <w:r w:rsidR="00E34FBC" w:rsidRPr="002D3B91">
        <w:rPr>
          <w:color w:val="000000" w:themeColor="text1"/>
        </w:rPr>
        <w:t>).</w:t>
      </w:r>
    </w:p>
    <w:p w14:paraId="774B9A1B" w14:textId="1B46A7B7" w:rsidR="00E34FBC" w:rsidRPr="002D3B91" w:rsidRDefault="00524D62" w:rsidP="00E34FBC">
      <w:pPr>
        <w:pStyle w:val="ZP3"/>
        <w:rPr>
          <w:color w:val="000000" w:themeColor="text1"/>
        </w:rPr>
      </w:pPr>
      <w:r w:rsidRPr="002D3B91">
        <w:rPr>
          <w:color w:val="000000" w:themeColor="text1"/>
        </w:rPr>
        <w:t>W</w:t>
      </w:r>
      <w:r w:rsidR="00E34FBC" w:rsidRPr="002D3B91">
        <w:rPr>
          <w:color w:val="000000" w:themeColor="text1"/>
        </w:rPr>
        <w:t xml:space="preserve"> rozwiązaniu architektury </w:t>
      </w:r>
      <w:r w:rsidR="00726342" w:rsidRPr="002D3B91">
        <w:rPr>
          <w:color w:val="000000" w:themeColor="text1"/>
        </w:rPr>
        <w:t>systemu EDB</w:t>
      </w:r>
      <w:r w:rsidR="00E34FBC" w:rsidRPr="002D3B91">
        <w:rPr>
          <w:color w:val="000000" w:themeColor="text1"/>
        </w:rPr>
        <w:t xml:space="preserve"> muszą zostać uwzględnione te rozwiązania, które wyeliminują lub zminimalizują podatność systemu na ataki, </w:t>
      </w:r>
      <w:r w:rsidR="00E5701A">
        <w:rPr>
          <w:color w:val="000000" w:themeColor="text1"/>
        </w:rPr>
        <w:br/>
      </w:r>
      <w:r w:rsidR="00E34FBC" w:rsidRPr="002D3B91">
        <w:rPr>
          <w:color w:val="000000" w:themeColor="text1"/>
        </w:rPr>
        <w:t xml:space="preserve">tj. zgodnie z rekomendacją określoną w projekcie Open Web Application Security Project </w:t>
      </w:r>
      <w:r w:rsidR="001E6712">
        <w:rPr>
          <w:color w:val="000000" w:themeColor="text1"/>
        </w:rPr>
        <w:t>–</w:t>
      </w:r>
      <w:r w:rsidR="00E34FBC" w:rsidRPr="002D3B91">
        <w:rPr>
          <w:color w:val="000000" w:themeColor="text1"/>
        </w:rPr>
        <w:t xml:space="preserve"> OWASP Top 10. </w:t>
      </w:r>
    </w:p>
    <w:p w14:paraId="2A63E5F6" w14:textId="77777777" w:rsidR="007973AE" w:rsidRPr="002D3B91" w:rsidRDefault="007973AE" w:rsidP="007973AE">
      <w:pPr>
        <w:pStyle w:val="ZP3"/>
        <w:rPr>
          <w:color w:val="000000" w:themeColor="text1"/>
        </w:rPr>
      </w:pPr>
      <w:r w:rsidRPr="002D3B91">
        <w:rPr>
          <w:color w:val="000000" w:themeColor="text1"/>
        </w:rPr>
        <w:t xml:space="preserve">Konieczne jest, aby moduł ról i uprawnień pozwalał na dowolne definiowanie ról, grup uprawnień oraz dowolne przydzielanie uprawnień systemowych do grup uprawnień. </w:t>
      </w:r>
    </w:p>
    <w:p w14:paraId="5579D46D" w14:textId="77777777" w:rsidR="007973AE" w:rsidRPr="002D3B91" w:rsidRDefault="007973AE" w:rsidP="007973AE">
      <w:pPr>
        <w:pStyle w:val="ZP3"/>
        <w:rPr>
          <w:color w:val="000000" w:themeColor="text1"/>
        </w:rPr>
      </w:pPr>
      <w:r w:rsidRPr="002D3B91">
        <w:rPr>
          <w:color w:val="000000" w:themeColor="text1"/>
        </w:rPr>
        <w:t>Właściwe uprawnienia do poszczególnych funkcji i zasobów systemu będą parametryzowane poprzez wybór i przydzielanie do poszczególnych grup uprawnień dowolnych uprawnień systemowych.</w:t>
      </w:r>
    </w:p>
    <w:p w14:paraId="3DD72D11" w14:textId="77777777" w:rsidR="007973AE" w:rsidRPr="002D3B91" w:rsidRDefault="007973AE" w:rsidP="007973AE">
      <w:pPr>
        <w:pStyle w:val="ZP3"/>
        <w:rPr>
          <w:color w:val="000000" w:themeColor="text1"/>
        </w:rPr>
      </w:pPr>
      <w:r w:rsidRPr="002D3B91">
        <w:rPr>
          <w:color w:val="000000" w:themeColor="text1"/>
        </w:rPr>
        <w:t>Możliwe jest przydzielanie jednej osoby do wielu grup uprawnień</w:t>
      </w:r>
      <w:r w:rsidR="00033A36" w:rsidRPr="002D3B91">
        <w:rPr>
          <w:color w:val="000000" w:themeColor="text1"/>
        </w:rPr>
        <w:t>,</w:t>
      </w:r>
      <w:r w:rsidRPr="002D3B91">
        <w:rPr>
          <w:color w:val="000000" w:themeColor="text1"/>
        </w:rPr>
        <w:t xml:space="preserve"> z tym że właściwe uprawnienia będą wynikać z przydzielonej roli w systemie EDB. </w:t>
      </w:r>
    </w:p>
    <w:p w14:paraId="02E8CC5B" w14:textId="77777777" w:rsidR="00CE73AC" w:rsidRPr="002D3B91" w:rsidRDefault="00CE73AC" w:rsidP="00CE73AC">
      <w:pPr>
        <w:pStyle w:val="ZP3"/>
        <w:rPr>
          <w:color w:val="000000" w:themeColor="text1"/>
        </w:rPr>
      </w:pPr>
      <w:r w:rsidRPr="002D3B91">
        <w:rPr>
          <w:color w:val="000000" w:themeColor="text1"/>
        </w:rPr>
        <w:t>System musi umożliwiać rejestrowanie oraz generowanie zestawień historii wprowadzonych/modyfikowanych danych, uwzględniających rodzaj zmiany, datę jej wykonania oraz użytkownika, który dokonał zmiany. Zakres rejestrowanych danych (zakres historii)</w:t>
      </w:r>
      <w:r w:rsidR="00863A88" w:rsidRPr="002D3B91">
        <w:rPr>
          <w:color w:val="000000" w:themeColor="text1"/>
        </w:rPr>
        <w:t xml:space="preserve"> </w:t>
      </w:r>
      <w:r w:rsidRPr="002D3B91">
        <w:rPr>
          <w:color w:val="000000" w:themeColor="text1"/>
        </w:rPr>
        <w:t>oraz zdarzeń zostanie doprecyzowany w fazie analitycznej projektu.</w:t>
      </w:r>
    </w:p>
    <w:p w14:paraId="37F4771B" w14:textId="77777777" w:rsidR="00D3336B" w:rsidRPr="002D3B91" w:rsidRDefault="00D3336B" w:rsidP="00D112DE">
      <w:pPr>
        <w:pStyle w:val="ZP3"/>
        <w:rPr>
          <w:color w:val="000000" w:themeColor="text1"/>
        </w:rPr>
      </w:pPr>
      <w:r w:rsidRPr="002D3B91">
        <w:rPr>
          <w:color w:val="000000" w:themeColor="text1"/>
        </w:rPr>
        <w:t xml:space="preserve">System nadawania uprawnień i dostępu musi uwzględniać możliwość pełnienia przez tę samą osobę (Jan Kowalski), zarówno co do tej samej inwestycji (jeden </w:t>
      </w:r>
      <w:r w:rsidRPr="002D3B91">
        <w:rPr>
          <w:color w:val="000000" w:themeColor="text1"/>
        </w:rPr>
        <w:lastRenderedPageBreak/>
        <w:t>dziennik budowy), jak i inwestycji prowadzonych w różnym czasie i w różnych miejscach (wiele dzienników budowy), różnych funkcji (np. jednocześnie inwestora, projektanta i kierownika budowy).</w:t>
      </w:r>
    </w:p>
    <w:p w14:paraId="388A1B8E" w14:textId="1AC9A32D" w:rsidR="00D3336B" w:rsidRPr="002D3B91" w:rsidRDefault="00D3336B" w:rsidP="00D112DE">
      <w:pPr>
        <w:pStyle w:val="ZP3"/>
        <w:rPr>
          <w:color w:val="000000" w:themeColor="text1"/>
        </w:rPr>
      </w:pPr>
      <w:r w:rsidRPr="002D3B91">
        <w:rPr>
          <w:color w:val="000000" w:themeColor="text1"/>
        </w:rPr>
        <w:t xml:space="preserve">Administrator musi mieć możliwość pozbawienia użytkowników dostępu </w:t>
      </w:r>
      <w:r w:rsidR="00E5701A">
        <w:rPr>
          <w:color w:val="000000" w:themeColor="text1"/>
        </w:rPr>
        <w:br/>
      </w:r>
      <w:r w:rsidRPr="002D3B91">
        <w:rPr>
          <w:color w:val="000000" w:themeColor="text1"/>
        </w:rPr>
        <w:t>do systemu w dowolnym czasie.</w:t>
      </w:r>
    </w:p>
    <w:p w14:paraId="254FF1C7" w14:textId="4485C5E6" w:rsidR="00D112DE" w:rsidRPr="002D3B91" w:rsidRDefault="00D112DE" w:rsidP="00D112DE">
      <w:pPr>
        <w:pStyle w:val="ZP3"/>
        <w:rPr>
          <w:color w:val="000000" w:themeColor="text1"/>
        </w:rPr>
      </w:pPr>
      <w:r w:rsidRPr="002D3B91">
        <w:rPr>
          <w:color w:val="000000" w:themeColor="text1"/>
        </w:rPr>
        <w:t xml:space="preserve">System EDB musi zapewniać najważniejsze atrybuty bezpieczeństwa, </w:t>
      </w:r>
      <w:r w:rsidR="00E5701A">
        <w:rPr>
          <w:color w:val="000000" w:themeColor="text1"/>
        </w:rPr>
        <w:br/>
      </w:r>
      <w:r w:rsidRPr="002D3B91">
        <w:rPr>
          <w:color w:val="000000" w:themeColor="text1"/>
        </w:rPr>
        <w:t>tj. poufność, integralność oraz dostępność.</w:t>
      </w:r>
    </w:p>
    <w:p w14:paraId="06FB14F2" w14:textId="77777777" w:rsidR="00F90867" w:rsidRPr="002D3B91" w:rsidRDefault="00F90867" w:rsidP="00F90867">
      <w:pPr>
        <w:pStyle w:val="ZP1"/>
        <w:numPr>
          <w:ilvl w:val="0"/>
          <w:numId w:val="0"/>
        </w:numPr>
        <w:ind w:left="567" w:hanging="567"/>
        <w:rPr>
          <w:color w:val="000000" w:themeColor="text1"/>
        </w:rPr>
      </w:pPr>
    </w:p>
    <w:p w14:paraId="695F3D7C" w14:textId="77777777" w:rsidR="00F563CE" w:rsidRPr="002D3B91" w:rsidRDefault="00F90867" w:rsidP="00E34FBC">
      <w:pPr>
        <w:pStyle w:val="ZP2"/>
        <w:rPr>
          <w:b/>
          <w:bCs/>
          <w:color w:val="000000" w:themeColor="text1"/>
        </w:rPr>
      </w:pPr>
      <w:r w:rsidRPr="002D3B91">
        <w:rPr>
          <w:b/>
          <w:bCs/>
          <w:color w:val="000000" w:themeColor="text1"/>
        </w:rPr>
        <w:t>M</w:t>
      </w:r>
      <w:r w:rsidR="005D198B" w:rsidRPr="002D3B91">
        <w:rPr>
          <w:b/>
          <w:bCs/>
          <w:color w:val="000000" w:themeColor="text1"/>
        </w:rPr>
        <w:t xml:space="preserve">oduł </w:t>
      </w:r>
      <w:r w:rsidR="00600AF3" w:rsidRPr="002D3B91">
        <w:rPr>
          <w:b/>
          <w:bCs/>
          <w:color w:val="000000" w:themeColor="text1"/>
        </w:rPr>
        <w:t>administracyjn</w:t>
      </w:r>
      <w:r w:rsidRPr="002D3B91">
        <w:rPr>
          <w:b/>
          <w:bCs/>
          <w:color w:val="000000" w:themeColor="text1"/>
        </w:rPr>
        <w:t>y</w:t>
      </w:r>
      <w:r w:rsidR="00600AF3" w:rsidRPr="002D3B91">
        <w:rPr>
          <w:b/>
          <w:bCs/>
          <w:color w:val="000000" w:themeColor="text1"/>
        </w:rPr>
        <w:t xml:space="preserve"> </w:t>
      </w:r>
      <w:r w:rsidRPr="002D3B91">
        <w:rPr>
          <w:b/>
          <w:bCs/>
          <w:color w:val="000000" w:themeColor="text1"/>
        </w:rPr>
        <w:t>zarządzania tożsamością</w:t>
      </w:r>
      <w:r w:rsidR="005D198B" w:rsidRPr="002D3B91">
        <w:rPr>
          <w:b/>
          <w:bCs/>
          <w:color w:val="000000" w:themeColor="text1"/>
        </w:rPr>
        <w:t xml:space="preserve"> (</w:t>
      </w:r>
      <w:r w:rsidR="00067543" w:rsidRPr="002D3B91">
        <w:rPr>
          <w:b/>
          <w:bCs/>
          <w:color w:val="000000" w:themeColor="text1"/>
        </w:rPr>
        <w:t xml:space="preserve">role, </w:t>
      </w:r>
      <w:r w:rsidR="00E13179" w:rsidRPr="002D3B91">
        <w:rPr>
          <w:b/>
          <w:bCs/>
          <w:color w:val="000000" w:themeColor="text1"/>
        </w:rPr>
        <w:t>grupy uprawnień, uprawnienia systemowe)</w:t>
      </w:r>
    </w:p>
    <w:p w14:paraId="05C6B962" w14:textId="77777777" w:rsidR="00B12DF4" w:rsidRPr="002D3B91" w:rsidRDefault="00F90867" w:rsidP="00B12DF4">
      <w:pPr>
        <w:pStyle w:val="ZP3"/>
        <w:rPr>
          <w:rFonts w:eastAsia="Times New Roman"/>
          <w:b/>
          <w:bCs/>
          <w:color w:val="000000" w:themeColor="text1"/>
          <w:lang w:eastAsia="pl-PL"/>
        </w:rPr>
      </w:pPr>
      <w:r w:rsidRPr="002D3B91">
        <w:rPr>
          <w:b/>
          <w:bCs/>
          <w:color w:val="000000" w:themeColor="text1"/>
        </w:rPr>
        <w:t>R</w:t>
      </w:r>
      <w:r w:rsidR="00B12DF4" w:rsidRPr="002D3B91">
        <w:rPr>
          <w:b/>
          <w:bCs/>
          <w:color w:val="000000" w:themeColor="text1"/>
        </w:rPr>
        <w:t xml:space="preserve">ole </w:t>
      </w:r>
      <w:r w:rsidR="00B12DF4" w:rsidRPr="002D3B91">
        <w:rPr>
          <w:rFonts w:eastAsia="Times New Roman"/>
          <w:b/>
          <w:bCs/>
          <w:color w:val="000000" w:themeColor="text1"/>
          <w:lang w:eastAsia="pl-PL"/>
        </w:rPr>
        <w:t>(interesariusze, osoby), które mogą odczytywać Dziennik Budowy (DB) lub dokonywać wpisów w DB</w:t>
      </w:r>
    </w:p>
    <w:p w14:paraId="33C29754" w14:textId="77777777" w:rsidR="00B12DF4" w:rsidRPr="002D3B91" w:rsidRDefault="00B12DF4" w:rsidP="005E1073">
      <w:pPr>
        <w:pStyle w:val="ZP3"/>
        <w:numPr>
          <w:ilvl w:val="2"/>
          <w:numId w:val="3"/>
        </w:numPr>
        <w:ind w:left="993" w:hanging="426"/>
        <w:rPr>
          <w:color w:val="000000" w:themeColor="text1"/>
        </w:rPr>
      </w:pPr>
      <w:r w:rsidRPr="002D3B91">
        <w:rPr>
          <w:color w:val="000000" w:themeColor="text1"/>
        </w:rPr>
        <w:t>inwestor (I),</w:t>
      </w:r>
      <w:r w:rsidR="00C74143" w:rsidRPr="002D3B91">
        <w:rPr>
          <w:color w:val="000000" w:themeColor="text1"/>
        </w:rPr>
        <w:t xml:space="preserve"> upoważniony przedstawiciel inwestora</w:t>
      </w:r>
      <w:r w:rsidRPr="002D3B91">
        <w:rPr>
          <w:color w:val="000000" w:themeColor="text1"/>
        </w:rPr>
        <w:t xml:space="preserve"> (UPI),</w:t>
      </w:r>
    </w:p>
    <w:p w14:paraId="4B344A3B" w14:textId="77777777" w:rsidR="00B12DF4" w:rsidRPr="002D3B91" w:rsidRDefault="00B12DF4" w:rsidP="005E1073">
      <w:pPr>
        <w:pStyle w:val="ZP3"/>
        <w:numPr>
          <w:ilvl w:val="2"/>
          <w:numId w:val="3"/>
        </w:numPr>
        <w:ind w:left="993" w:hanging="426"/>
        <w:rPr>
          <w:color w:val="000000" w:themeColor="text1"/>
        </w:rPr>
      </w:pPr>
      <w:r w:rsidRPr="002D3B91">
        <w:rPr>
          <w:color w:val="000000" w:themeColor="text1"/>
        </w:rPr>
        <w:t>kierownik budowy (KB),</w:t>
      </w:r>
    </w:p>
    <w:p w14:paraId="301095AC" w14:textId="77777777" w:rsidR="00B12DF4" w:rsidRPr="002D3B91" w:rsidRDefault="00B12DF4" w:rsidP="005E1073">
      <w:pPr>
        <w:pStyle w:val="ZP3"/>
        <w:numPr>
          <w:ilvl w:val="2"/>
          <w:numId w:val="3"/>
        </w:numPr>
        <w:ind w:left="993" w:hanging="426"/>
        <w:rPr>
          <w:color w:val="000000" w:themeColor="text1"/>
        </w:rPr>
      </w:pPr>
      <w:r w:rsidRPr="002D3B91">
        <w:rPr>
          <w:color w:val="000000" w:themeColor="text1"/>
        </w:rPr>
        <w:t>inspektor nadzoru inwestorskiego (INI),</w:t>
      </w:r>
    </w:p>
    <w:p w14:paraId="074AB1F8" w14:textId="77777777" w:rsidR="00B12DF4" w:rsidRPr="002D3B91" w:rsidRDefault="00B12DF4" w:rsidP="005E1073">
      <w:pPr>
        <w:pStyle w:val="ZP3"/>
        <w:numPr>
          <w:ilvl w:val="2"/>
          <w:numId w:val="3"/>
        </w:numPr>
        <w:ind w:left="993" w:hanging="426"/>
        <w:rPr>
          <w:color w:val="000000" w:themeColor="text1"/>
        </w:rPr>
      </w:pPr>
      <w:r w:rsidRPr="002D3B91">
        <w:rPr>
          <w:color w:val="000000" w:themeColor="text1"/>
        </w:rPr>
        <w:t>projektant (P),</w:t>
      </w:r>
    </w:p>
    <w:p w14:paraId="579A1956" w14:textId="77777777" w:rsidR="00B12DF4" w:rsidRPr="002D3B91" w:rsidRDefault="00B12DF4" w:rsidP="005E1073">
      <w:pPr>
        <w:pStyle w:val="ZP3"/>
        <w:numPr>
          <w:ilvl w:val="2"/>
          <w:numId w:val="3"/>
        </w:numPr>
        <w:ind w:left="993" w:hanging="426"/>
        <w:rPr>
          <w:color w:val="000000" w:themeColor="text1"/>
        </w:rPr>
      </w:pPr>
      <w:r w:rsidRPr="002D3B91">
        <w:rPr>
          <w:color w:val="000000" w:themeColor="text1"/>
        </w:rPr>
        <w:t>kierownik robót budowlanych (KRB),</w:t>
      </w:r>
    </w:p>
    <w:p w14:paraId="4DCAD275" w14:textId="77777777" w:rsidR="00B12DF4" w:rsidRPr="002D3B91" w:rsidRDefault="00B12DF4" w:rsidP="005E1073">
      <w:pPr>
        <w:pStyle w:val="ZP3"/>
        <w:numPr>
          <w:ilvl w:val="2"/>
          <w:numId w:val="3"/>
        </w:numPr>
        <w:ind w:left="993" w:hanging="426"/>
        <w:rPr>
          <w:color w:val="000000" w:themeColor="text1"/>
        </w:rPr>
      </w:pPr>
      <w:r w:rsidRPr="002D3B91">
        <w:rPr>
          <w:color w:val="000000" w:themeColor="text1"/>
        </w:rPr>
        <w:t>geodeta (G),</w:t>
      </w:r>
    </w:p>
    <w:p w14:paraId="78F8A0A7" w14:textId="77777777" w:rsidR="00B12DF4" w:rsidRPr="002D3B91" w:rsidRDefault="00B12DF4" w:rsidP="005E1073">
      <w:pPr>
        <w:pStyle w:val="ZP3"/>
        <w:numPr>
          <w:ilvl w:val="2"/>
          <w:numId w:val="3"/>
        </w:numPr>
        <w:ind w:left="993" w:hanging="426"/>
        <w:rPr>
          <w:color w:val="000000" w:themeColor="text1"/>
        </w:rPr>
      </w:pPr>
      <w:r w:rsidRPr="002D3B91">
        <w:rPr>
          <w:color w:val="000000" w:themeColor="text1"/>
        </w:rPr>
        <w:t>pracownicy organów nadzoru budowlanego (PINB, WINB, GUNB),</w:t>
      </w:r>
    </w:p>
    <w:p w14:paraId="753811D0" w14:textId="5B05D1A5" w:rsidR="00B12DF4" w:rsidRPr="002D3B91" w:rsidRDefault="00B12DF4" w:rsidP="005E1073">
      <w:pPr>
        <w:pStyle w:val="ZP3"/>
        <w:numPr>
          <w:ilvl w:val="2"/>
          <w:numId w:val="3"/>
        </w:numPr>
        <w:ind w:left="993" w:hanging="426"/>
        <w:rPr>
          <w:color w:val="000000" w:themeColor="text1"/>
        </w:rPr>
      </w:pPr>
      <w:r w:rsidRPr="002D3B91">
        <w:rPr>
          <w:color w:val="000000" w:themeColor="text1"/>
        </w:rPr>
        <w:t xml:space="preserve">pracownicy organów administracji architektoniczno-budowlanej - AAB </w:t>
      </w:r>
      <w:r w:rsidR="00E5701A">
        <w:rPr>
          <w:color w:val="000000" w:themeColor="text1"/>
        </w:rPr>
        <w:br/>
      </w:r>
      <w:r w:rsidRPr="002D3B91">
        <w:rPr>
          <w:color w:val="000000" w:themeColor="text1"/>
        </w:rPr>
        <w:t>(ST, UW/D) – DB tylko do odczytu,</w:t>
      </w:r>
    </w:p>
    <w:p w14:paraId="03104F2E" w14:textId="77777777" w:rsidR="00B12DF4" w:rsidRPr="002D3B91" w:rsidRDefault="00B12DF4" w:rsidP="005E1073">
      <w:pPr>
        <w:pStyle w:val="ZP3"/>
        <w:numPr>
          <w:ilvl w:val="2"/>
          <w:numId w:val="3"/>
        </w:numPr>
        <w:ind w:left="993" w:hanging="426"/>
        <w:rPr>
          <w:color w:val="000000" w:themeColor="text1"/>
        </w:rPr>
      </w:pPr>
      <w:r w:rsidRPr="002D3B91">
        <w:rPr>
          <w:color w:val="000000" w:themeColor="text1"/>
        </w:rPr>
        <w:t>pracownicy urzędu ochrony zabytków (KZ),</w:t>
      </w:r>
    </w:p>
    <w:p w14:paraId="23BA3981" w14:textId="77777777" w:rsidR="00B12DF4" w:rsidRPr="002D3B91" w:rsidRDefault="00B12DF4" w:rsidP="005E1073">
      <w:pPr>
        <w:pStyle w:val="ZP3"/>
        <w:numPr>
          <w:ilvl w:val="2"/>
          <w:numId w:val="3"/>
        </w:numPr>
        <w:ind w:left="993" w:hanging="426"/>
        <w:rPr>
          <w:color w:val="000000" w:themeColor="text1"/>
        </w:rPr>
      </w:pPr>
      <w:r w:rsidRPr="002D3B91">
        <w:rPr>
          <w:color w:val="000000" w:themeColor="text1"/>
        </w:rPr>
        <w:t>pracownicy Państwowej Inspekcji Pracy (PIP),</w:t>
      </w:r>
    </w:p>
    <w:p w14:paraId="3A3CE0A2" w14:textId="77777777" w:rsidR="00B12DF4" w:rsidRPr="002D3B91" w:rsidRDefault="00B12DF4" w:rsidP="005E1073">
      <w:pPr>
        <w:pStyle w:val="ZP3"/>
        <w:numPr>
          <w:ilvl w:val="2"/>
          <w:numId w:val="3"/>
        </w:numPr>
        <w:ind w:left="993" w:hanging="426"/>
        <w:rPr>
          <w:color w:val="000000" w:themeColor="text1"/>
        </w:rPr>
      </w:pPr>
      <w:r w:rsidRPr="002D3B91">
        <w:rPr>
          <w:color w:val="000000" w:themeColor="text1"/>
        </w:rPr>
        <w:t>pracownicy Państwowej Inspekcji Sanitarnej (PIS),</w:t>
      </w:r>
    </w:p>
    <w:p w14:paraId="4C827E5E" w14:textId="77777777" w:rsidR="00B12DF4" w:rsidRPr="002D3B91" w:rsidRDefault="00B12DF4" w:rsidP="005E1073">
      <w:pPr>
        <w:pStyle w:val="ZP3"/>
        <w:numPr>
          <w:ilvl w:val="2"/>
          <w:numId w:val="3"/>
        </w:numPr>
        <w:ind w:left="993" w:hanging="426"/>
        <w:rPr>
          <w:color w:val="000000" w:themeColor="text1"/>
        </w:rPr>
      </w:pPr>
      <w:r w:rsidRPr="002D3B91">
        <w:rPr>
          <w:color w:val="000000" w:themeColor="text1"/>
        </w:rPr>
        <w:t>inne organy (podmioty) uprawnione do dokonywania wpisów</w:t>
      </w:r>
      <w:r w:rsidR="00A47470" w:rsidRPr="002D3B91">
        <w:rPr>
          <w:color w:val="000000" w:themeColor="text1"/>
        </w:rPr>
        <w:t xml:space="preserve"> (IO)</w:t>
      </w:r>
      <w:r w:rsidRPr="002D3B91">
        <w:rPr>
          <w:color w:val="000000" w:themeColor="text1"/>
        </w:rPr>
        <w:t>,</w:t>
      </w:r>
    </w:p>
    <w:p w14:paraId="4536BBFB" w14:textId="4FE05509" w:rsidR="00B12DF4" w:rsidRPr="002D3B91" w:rsidRDefault="00B12DF4" w:rsidP="005E1073">
      <w:pPr>
        <w:pStyle w:val="ZP3"/>
        <w:numPr>
          <w:ilvl w:val="2"/>
          <w:numId w:val="3"/>
        </w:numPr>
        <w:ind w:left="993" w:hanging="426"/>
        <w:rPr>
          <w:color w:val="000000" w:themeColor="text1"/>
        </w:rPr>
      </w:pPr>
      <w:proofErr w:type="spellStart"/>
      <w:r w:rsidRPr="002D3B91">
        <w:rPr>
          <w:color w:val="000000" w:themeColor="text1"/>
        </w:rPr>
        <w:t>TRedaktor</w:t>
      </w:r>
      <w:proofErr w:type="spellEnd"/>
      <w:r w:rsidRPr="002D3B91">
        <w:rPr>
          <w:color w:val="000000" w:themeColor="text1"/>
        </w:rPr>
        <w:t xml:space="preserve"> </w:t>
      </w:r>
      <w:r w:rsidR="001E6712">
        <w:rPr>
          <w:color w:val="000000" w:themeColor="text1"/>
        </w:rPr>
        <w:t>–</w:t>
      </w:r>
      <w:r w:rsidRPr="002D3B91">
        <w:rPr>
          <w:color w:val="000000" w:themeColor="text1"/>
        </w:rPr>
        <w:t xml:space="preserve"> jednorazowy (tymczasowy) dostęp do DB (TR).</w:t>
      </w:r>
    </w:p>
    <w:p w14:paraId="5FD6723C" w14:textId="77777777" w:rsidR="00B12DF4" w:rsidRPr="002D3B91" w:rsidRDefault="00B12DF4" w:rsidP="005A00FE">
      <w:pPr>
        <w:pStyle w:val="ZP3"/>
        <w:numPr>
          <w:ilvl w:val="0"/>
          <w:numId w:val="0"/>
        </w:numPr>
        <w:ind w:left="567"/>
        <w:rPr>
          <w:b/>
          <w:bCs/>
          <w:color w:val="000000" w:themeColor="text1"/>
        </w:rPr>
      </w:pPr>
    </w:p>
    <w:p w14:paraId="40E950C6" w14:textId="77777777" w:rsidR="007973AE" w:rsidRPr="002D3B91" w:rsidRDefault="005069C3" w:rsidP="007973AE">
      <w:pPr>
        <w:pStyle w:val="ZP3"/>
        <w:rPr>
          <w:b/>
          <w:bCs/>
          <w:color w:val="000000" w:themeColor="text1"/>
        </w:rPr>
      </w:pPr>
      <w:r w:rsidRPr="002D3B91">
        <w:rPr>
          <w:b/>
          <w:bCs/>
          <w:color w:val="000000" w:themeColor="text1"/>
        </w:rPr>
        <w:t>Przykładowe g</w:t>
      </w:r>
      <w:r w:rsidR="007973AE" w:rsidRPr="002D3B91">
        <w:rPr>
          <w:b/>
          <w:bCs/>
          <w:color w:val="000000" w:themeColor="text1"/>
        </w:rPr>
        <w:t>rupy uprawnień.</w:t>
      </w:r>
    </w:p>
    <w:p w14:paraId="51CC81C3" w14:textId="77777777" w:rsidR="007973AE" w:rsidRPr="002D3B91" w:rsidRDefault="007973AE" w:rsidP="005E1073">
      <w:pPr>
        <w:pStyle w:val="ZP3"/>
        <w:numPr>
          <w:ilvl w:val="0"/>
          <w:numId w:val="6"/>
        </w:numPr>
        <w:ind w:left="567" w:hanging="567"/>
        <w:rPr>
          <w:b/>
          <w:bCs/>
          <w:color w:val="000000" w:themeColor="text1"/>
        </w:rPr>
      </w:pPr>
      <w:r w:rsidRPr="002D3B91">
        <w:rPr>
          <w:b/>
          <w:bCs/>
          <w:color w:val="000000" w:themeColor="text1"/>
        </w:rPr>
        <w:t>Administrator EDB (AS EDB) – uprawnienia dla GUNB.</w:t>
      </w:r>
    </w:p>
    <w:p w14:paraId="2D9AFAC5" w14:textId="77777777" w:rsidR="005A00FE" w:rsidRPr="002D3B91" w:rsidRDefault="005A00FE" w:rsidP="005E1073">
      <w:pPr>
        <w:pStyle w:val="ZP3"/>
        <w:numPr>
          <w:ilvl w:val="2"/>
          <w:numId w:val="3"/>
        </w:numPr>
        <w:ind w:left="993" w:hanging="426"/>
        <w:rPr>
          <w:color w:val="000000" w:themeColor="text1"/>
        </w:rPr>
      </w:pPr>
      <w:r w:rsidRPr="002D3B91">
        <w:rPr>
          <w:color w:val="000000" w:themeColor="text1"/>
        </w:rPr>
        <w:t>Pełne administrowanie systemem EDB.</w:t>
      </w:r>
    </w:p>
    <w:p w14:paraId="2D9324BE" w14:textId="77777777" w:rsidR="005A00FE" w:rsidRPr="002D3B91" w:rsidRDefault="005A00FE" w:rsidP="005E1073">
      <w:pPr>
        <w:pStyle w:val="ZP3"/>
        <w:numPr>
          <w:ilvl w:val="2"/>
          <w:numId w:val="3"/>
        </w:numPr>
        <w:ind w:left="993" w:hanging="426"/>
        <w:rPr>
          <w:color w:val="000000" w:themeColor="text1"/>
        </w:rPr>
      </w:pPr>
      <w:r w:rsidRPr="002D3B91">
        <w:rPr>
          <w:color w:val="000000" w:themeColor="text1"/>
        </w:rPr>
        <w:t>Administrowanie użytkownikami w systemie EDB dla instytucji na poziomie: powiat, województwo, GUNB.</w:t>
      </w:r>
    </w:p>
    <w:p w14:paraId="00F56A50" w14:textId="77777777" w:rsidR="005A00FE" w:rsidRPr="002D3B91" w:rsidRDefault="005A00FE" w:rsidP="005E1073">
      <w:pPr>
        <w:pStyle w:val="ZP3"/>
        <w:numPr>
          <w:ilvl w:val="2"/>
          <w:numId w:val="3"/>
        </w:numPr>
        <w:ind w:left="993" w:hanging="426"/>
        <w:rPr>
          <w:color w:val="000000" w:themeColor="text1"/>
        </w:rPr>
      </w:pPr>
      <w:r w:rsidRPr="002D3B91">
        <w:rPr>
          <w:color w:val="000000" w:themeColor="text1"/>
        </w:rPr>
        <w:t>Administrowanie słownikami.</w:t>
      </w:r>
    </w:p>
    <w:p w14:paraId="61FC3802" w14:textId="77777777" w:rsidR="005A00FE" w:rsidRPr="002D3B91" w:rsidRDefault="005A00FE" w:rsidP="005E1073">
      <w:pPr>
        <w:pStyle w:val="ZP3"/>
        <w:numPr>
          <w:ilvl w:val="2"/>
          <w:numId w:val="3"/>
        </w:numPr>
        <w:ind w:left="993" w:hanging="426"/>
        <w:rPr>
          <w:color w:val="000000" w:themeColor="text1"/>
        </w:rPr>
      </w:pPr>
      <w:r w:rsidRPr="002D3B91">
        <w:rPr>
          <w:color w:val="000000" w:themeColor="text1"/>
        </w:rPr>
        <w:t>Administrowanie rolami, grupami uprawnień.</w:t>
      </w:r>
    </w:p>
    <w:p w14:paraId="23FD805E" w14:textId="77777777" w:rsidR="005A00FE" w:rsidRPr="002D3B91" w:rsidRDefault="005A00FE" w:rsidP="005E1073">
      <w:pPr>
        <w:pStyle w:val="ZP3"/>
        <w:numPr>
          <w:ilvl w:val="2"/>
          <w:numId w:val="3"/>
        </w:numPr>
        <w:ind w:left="993" w:hanging="426"/>
        <w:rPr>
          <w:color w:val="000000" w:themeColor="text1"/>
        </w:rPr>
      </w:pPr>
      <w:r w:rsidRPr="002D3B91">
        <w:rPr>
          <w:color w:val="000000" w:themeColor="text1"/>
        </w:rPr>
        <w:t>Możliwość parametryzacji systemu.</w:t>
      </w:r>
    </w:p>
    <w:p w14:paraId="4F325AB5" w14:textId="77777777" w:rsidR="005A00FE" w:rsidRPr="002D3B91" w:rsidRDefault="005A00FE" w:rsidP="005E1073">
      <w:pPr>
        <w:pStyle w:val="ZP3"/>
        <w:numPr>
          <w:ilvl w:val="2"/>
          <w:numId w:val="3"/>
        </w:numPr>
        <w:ind w:left="993" w:hanging="426"/>
        <w:rPr>
          <w:color w:val="000000" w:themeColor="text1"/>
        </w:rPr>
      </w:pPr>
      <w:r w:rsidRPr="002D3B91">
        <w:rPr>
          <w:color w:val="000000" w:themeColor="text1"/>
        </w:rPr>
        <w:t>Zarządzanie API.</w:t>
      </w:r>
    </w:p>
    <w:p w14:paraId="59CEB34F" w14:textId="77777777" w:rsidR="005A00FE" w:rsidRPr="002D3B91" w:rsidRDefault="005A00FE" w:rsidP="005E1073">
      <w:pPr>
        <w:pStyle w:val="ZP3"/>
        <w:numPr>
          <w:ilvl w:val="2"/>
          <w:numId w:val="3"/>
        </w:numPr>
        <w:ind w:left="993" w:hanging="426"/>
        <w:rPr>
          <w:color w:val="000000" w:themeColor="text1"/>
        </w:rPr>
      </w:pPr>
      <w:r w:rsidRPr="002D3B91">
        <w:rPr>
          <w:color w:val="000000" w:themeColor="text1"/>
        </w:rPr>
        <w:t>Zarządzanie wydrukami.</w:t>
      </w:r>
    </w:p>
    <w:p w14:paraId="69C1CA91" w14:textId="77777777" w:rsidR="005A00FE" w:rsidRPr="002D3B91" w:rsidRDefault="005A00FE" w:rsidP="005E1073">
      <w:pPr>
        <w:pStyle w:val="ZP3"/>
        <w:numPr>
          <w:ilvl w:val="2"/>
          <w:numId w:val="3"/>
        </w:numPr>
        <w:ind w:left="993" w:hanging="426"/>
        <w:rPr>
          <w:color w:val="000000" w:themeColor="text1"/>
        </w:rPr>
      </w:pPr>
      <w:r w:rsidRPr="002D3B91">
        <w:rPr>
          <w:color w:val="000000" w:themeColor="text1"/>
        </w:rPr>
        <w:lastRenderedPageBreak/>
        <w:t>Dostęp do wszystkich zestawień i raportów.</w:t>
      </w:r>
    </w:p>
    <w:p w14:paraId="4A8519F5" w14:textId="77777777" w:rsidR="0069200B" w:rsidRPr="002D3B91" w:rsidRDefault="0069200B" w:rsidP="005E1073">
      <w:pPr>
        <w:pStyle w:val="ZP3"/>
        <w:numPr>
          <w:ilvl w:val="2"/>
          <w:numId w:val="3"/>
        </w:numPr>
        <w:ind w:left="993" w:hanging="426"/>
        <w:rPr>
          <w:color w:val="000000" w:themeColor="text1"/>
        </w:rPr>
      </w:pPr>
      <w:r w:rsidRPr="002D3B91">
        <w:rPr>
          <w:color w:val="000000" w:themeColor="text1"/>
        </w:rPr>
        <w:t>Możliwość wznowienia DB.</w:t>
      </w:r>
    </w:p>
    <w:p w14:paraId="6F419A74" w14:textId="77777777" w:rsidR="0069200B" w:rsidRPr="002D3B91" w:rsidRDefault="0069200B" w:rsidP="005E1073">
      <w:pPr>
        <w:pStyle w:val="ZP3"/>
        <w:numPr>
          <w:ilvl w:val="2"/>
          <w:numId w:val="3"/>
        </w:numPr>
        <w:ind w:left="993" w:hanging="426"/>
        <w:rPr>
          <w:color w:val="000000" w:themeColor="text1"/>
        </w:rPr>
      </w:pPr>
      <w:r w:rsidRPr="002D3B91">
        <w:rPr>
          <w:color w:val="000000" w:themeColor="text1"/>
        </w:rPr>
        <w:t>Możliwość przeniesienia DB do/z archiwum.</w:t>
      </w:r>
    </w:p>
    <w:p w14:paraId="42CF34CC" w14:textId="77777777" w:rsidR="0069200B" w:rsidRPr="002D3B91" w:rsidRDefault="0069200B" w:rsidP="005E1073">
      <w:pPr>
        <w:pStyle w:val="ZP3"/>
        <w:numPr>
          <w:ilvl w:val="2"/>
          <w:numId w:val="3"/>
        </w:numPr>
        <w:ind w:left="993" w:hanging="426"/>
        <w:rPr>
          <w:color w:val="000000" w:themeColor="text1"/>
        </w:rPr>
      </w:pPr>
      <w:r w:rsidRPr="002D3B91">
        <w:rPr>
          <w:color w:val="000000" w:themeColor="text1"/>
        </w:rPr>
        <w:t>Parametryzacja systemu.</w:t>
      </w:r>
    </w:p>
    <w:p w14:paraId="22295C3D"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przeznaczone dla wyznaczonych pracowników GUNB. </w:t>
      </w:r>
    </w:p>
    <w:p w14:paraId="27C459BE" w14:textId="77777777" w:rsidR="007973AE" w:rsidRPr="002D3B91" w:rsidRDefault="007973AE" w:rsidP="005A00FE">
      <w:pPr>
        <w:pStyle w:val="ZP3"/>
        <w:numPr>
          <w:ilvl w:val="0"/>
          <w:numId w:val="0"/>
        </w:numPr>
        <w:ind w:left="567"/>
        <w:rPr>
          <w:color w:val="000000" w:themeColor="text1"/>
        </w:rPr>
      </w:pPr>
      <w:r w:rsidRPr="002D3B91">
        <w:rPr>
          <w:color w:val="000000" w:themeColor="text1"/>
        </w:rPr>
        <w:t>W praktyce, AS DB – domyślnie, administrowanie użytkownikami GUNB oraz LAS AAB i LAS NB na poziomie: województwo, a także LAS KZ, LAS PIP, LAS PIS na poziomie centralnym.</w:t>
      </w:r>
    </w:p>
    <w:p w14:paraId="32B38FBD" w14:textId="77777777" w:rsidR="007973AE" w:rsidRPr="002D3B91" w:rsidRDefault="007973AE" w:rsidP="005E1073">
      <w:pPr>
        <w:pStyle w:val="ZP3"/>
        <w:numPr>
          <w:ilvl w:val="0"/>
          <w:numId w:val="6"/>
        </w:numPr>
        <w:ind w:left="567" w:hanging="567"/>
        <w:rPr>
          <w:b/>
          <w:bCs/>
          <w:color w:val="000000" w:themeColor="text1"/>
        </w:rPr>
      </w:pPr>
      <w:r w:rsidRPr="002D3B91">
        <w:rPr>
          <w:b/>
          <w:bCs/>
          <w:color w:val="000000" w:themeColor="text1"/>
        </w:rPr>
        <w:t>Lokalny Administrator EDB AAB (LAS AAB) – uprawnienia dla UW/D.</w:t>
      </w:r>
    </w:p>
    <w:p w14:paraId="2D9E049A"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przeznaczone dla wyznaczonych pracowników UW/D. </w:t>
      </w:r>
    </w:p>
    <w:p w14:paraId="2223519A" w14:textId="3A469715"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pozwalające na administrowanie wszystkimi użytkownikami </w:t>
      </w:r>
      <w:r w:rsidR="00E5701A">
        <w:rPr>
          <w:color w:val="000000" w:themeColor="text1"/>
        </w:rPr>
        <w:br/>
      </w:r>
      <w:r w:rsidRPr="002D3B91">
        <w:rPr>
          <w:color w:val="000000" w:themeColor="text1"/>
        </w:rPr>
        <w:t xml:space="preserve">w EDB dla instytucji na poziomie: powiat, województwo. </w:t>
      </w:r>
    </w:p>
    <w:p w14:paraId="3FFE49A0" w14:textId="77777777" w:rsidR="007973AE" w:rsidRPr="002D3B91" w:rsidRDefault="007973AE" w:rsidP="005A00FE">
      <w:pPr>
        <w:pStyle w:val="ZP3"/>
        <w:numPr>
          <w:ilvl w:val="0"/>
          <w:numId w:val="0"/>
        </w:numPr>
        <w:ind w:left="567"/>
        <w:rPr>
          <w:color w:val="000000" w:themeColor="text1"/>
        </w:rPr>
      </w:pPr>
      <w:r w:rsidRPr="002D3B91">
        <w:rPr>
          <w:color w:val="000000" w:themeColor="text1"/>
        </w:rPr>
        <w:t>W praktyce, LAS AAB – domyślnie, administrowanie użytkownikami</w:t>
      </w:r>
      <w:r w:rsidR="005A00FE" w:rsidRPr="002D3B91">
        <w:rPr>
          <w:color w:val="000000" w:themeColor="text1"/>
        </w:rPr>
        <w:t xml:space="preserve"> systemu</w:t>
      </w:r>
      <w:r w:rsidRPr="002D3B91">
        <w:rPr>
          <w:color w:val="000000" w:themeColor="text1"/>
        </w:rPr>
        <w:t xml:space="preserve"> EBD dla instytucji na poziomie: powiat, województwo. </w:t>
      </w:r>
    </w:p>
    <w:p w14:paraId="195B604F" w14:textId="77777777" w:rsidR="007973AE" w:rsidRPr="002D3B91" w:rsidRDefault="007973AE" w:rsidP="005E1073">
      <w:pPr>
        <w:pStyle w:val="ZP3"/>
        <w:numPr>
          <w:ilvl w:val="0"/>
          <w:numId w:val="6"/>
        </w:numPr>
        <w:ind w:left="567" w:hanging="567"/>
        <w:rPr>
          <w:b/>
          <w:bCs/>
          <w:color w:val="000000" w:themeColor="text1"/>
        </w:rPr>
      </w:pPr>
      <w:r w:rsidRPr="002D3B91">
        <w:rPr>
          <w:b/>
          <w:bCs/>
          <w:color w:val="000000" w:themeColor="text1"/>
        </w:rPr>
        <w:t>Lokalny Administrator EDB NB (LAS NB) – uprawnienia dla WINB.</w:t>
      </w:r>
    </w:p>
    <w:p w14:paraId="618A80BA" w14:textId="411EE33C"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pozwalające na administrowanie wszystkimi użytkownikami </w:t>
      </w:r>
      <w:r w:rsidR="00E5701A">
        <w:rPr>
          <w:color w:val="000000" w:themeColor="text1"/>
        </w:rPr>
        <w:br/>
      </w:r>
      <w:r w:rsidRPr="002D3B91">
        <w:rPr>
          <w:color w:val="000000" w:themeColor="text1"/>
        </w:rPr>
        <w:t xml:space="preserve">w </w:t>
      </w:r>
      <w:r w:rsidR="005A00FE" w:rsidRPr="002D3B91">
        <w:rPr>
          <w:color w:val="000000" w:themeColor="text1"/>
        </w:rPr>
        <w:t xml:space="preserve">systemie </w:t>
      </w:r>
      <w:r w:rsidRPr="002D3B91">
        <w:rPr>
          <w:color w:val="000000" w:themeColor="text1"/>
        </w:rPr>
        <w:t xml:space="preserve">EDB dla instytucji na poziomie: powiat, województwo. </w:t>
      </w:r>
    </w:p>
    <w:p w14:paraId="19794B18"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przeznaczone dla wyznaczonych pracowników WINB. </w:t>
      </w:r>
    </w:p>
    <w:p w14:paraId="5D42A44B" w14:textId="59005022" w:rsidR="007973AE" w:rsidRPr="002D3B91" w:rsidRDefault="007973AE" w:rsidP="005A00FE">
      <w:pPr>
        <w:pStyle w:val="ZP3"/>
        <w:numPr>
          <w:ilvl w:val="0"/>
          <w:numId w:val="0"/>
        </w:numPr>
        <w:ind w:left="567"/>
        <w:rPr>
          <w:color w:val="000000" w:themeColor="text1"/>
        </w:rPr>
      </w:pPr>
      <w:r w:rsidRPr="002D3B91">
        <w:rPr>
          <w:color w:val="000000" w:themeColor="text1"/>
        </w:rPr>
        <w:t xml:space="preserve">W praktyce, LAS NB – domyślnie, administrowanie użytkownikami EBD </w:t>
      </w:r>
      <w:r w:rsidR="00E5701A">
        <w:rPr>
          <w:color w:val="000000" w:themeColor="text1"/>
        </w:rPr>
        <w:br/>
      </w:r>
      <w:r w:rsidRPr="002D3B91">
        <w:rPr>
          <w:color w:val="000000" w:themeColor="text1"/>
        </w:rPr>
        <w:t>dla instytucji na poziomie: powiat, województwo.</w:t>
      </w:r>
    </w:p>
    <w:p w14:paraId="60A5C383" w14:textId="77777777" w:rsidR="007973AE" w:rsidRPr="002D3B91" w:rsidRDefault="007973AE" w:rsidP="005E1073">
      <w:pPr>
        <w:pStyle w:val="ZP3"/>
        <w:numPr>
          <w:ilvl w:val="0"/>
          <w:numId w:val="6"/>
        </w:numPr>
        <w:ind w:left="567" w:hanging="567"/>
        <w:rPr>
          <w:b/>
          <w:bCs/>
          <w:color w:val="000000" w:themeColor="text1"/>
        </w:rPr>
      </w:pPr>
      <w:r w:rsidRPr="002D3B91">
        <w:rPr>
          <w:b/>
          <w:bCs/>
          <w:color w:val="000000" w:themeColor="text1"/>
        </w:rPr>
        <w:t>Lokalny Administrator EDB AAB (LAS AAB) – uprawnienia dla ST.</w:t>
      </w:r>
    </w:p>
    <w:p w14:paraId="524A5281"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przeznaczone dla wyznaczonych pracowników ST. </w:t>
      </w:r>
    </w:p>
    <w:p w14:paraId="084BF782" w14:textId="7C0F124C"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pozwalające na administrowanie wszystkimi użytkownikami </w:t>
      </w:r>
      <w:r w:rsidR="00E5701A">
        <w:rPr>
          <w:color w:val="000000" w:themeColor="text1"/>
        </w:rPr>
        <w:br/>
      </w:r>
      <w:r w:rsidRPr="002D3B91">
        <w:rPr>
          <w:color w:val="000000" w:themeColor="text1"/>
        </w:rPr>
        <w:t xml:space="preserve">w EDB dla instytucji na poziomie: powiat. </w:t>
      </w:r>
    </w:p>
    <w:p w14:paraId="6562E521" w14:textId="693DE7AA" w:rsidR="007973AE" w:rsidRPr="002D3B91" w:rsidRDefault="007973AE" w:rsidP="009C429D">
      <w:pPr>
        <w:pStyle w:val="ZP3"/>
        <w:numPr>
          <w:ilvl w:val="0"/>
          <w:numId w:val="0"/>
        </w:numPr>
        <w:ind w:left="567"/>
        <w:rPr>
          <w:color w:val="000000" w:themeColor="text1"/>
        </w:rPr>
      </w:pPr>
      <w:r w:rsidRPr="002D3B91">
        <w:rPr>
          <w:color w:val="000000" w:themeColor="text1"/>
        </w:rPr>
        <w:t xml:space="preserve">W praktyce, LAS AAB – domyślnie, administrowanie użytkownikami EDB </w:t>
      </w:r>
      <w:r w:rsidR="00E5701A">
        <w:rPr>
          <w:color w:val="000000" w:themeColor="text1"/>
        </w:rPr>
        <w:br/>
      </w:r>
      <w:r w:rsidRPr="002D3B91">
        <w:rPr>
          <w:color w:val="000000" w:themeColor="text1"/>
        </w:rPr>
        <w:t>dla instytucji na poziomie: powiat.</w:t>
      </w:r>
    </w:p>
    <w:p w14:paraId="1DFD17F4" w14:textId="77777777" w:rsidR="007973AE" w:rsidRPr="002D3B91" w:rsidRDefault="007973AE" w:rsidP="005E1073">
      <w:pPr>
        <w:pStyle w:val="ZP3"/>
        <w:numPr>
          <w:ilvl w:val="0"/>
          <w:numId w:val="6"/>
        </w:numPr>
        <w:ind w:left="567" w:hanging="567"/>
        <w:rPr>
          <w:b/>
          <w:bCs/>
          <w:color w:val="000000" w:themeColor="text1"/>
        </w:rPr>
      </w:pPr>
      <w:bookmarkStart w:id="23" w:name="_Hlk39591135"/>
      <w:r w:rsidRPr="002D3B91">
        <w:rPr>
          <w:b/>
          <w:bCs/>
          <w:color w:val="000000" w:themeColor="text1"/>
        </w:rPr>
        <w:t>Lokalny Administrator EDB NB (LAS NB) – uprawnienia dla PINB.</w:t>
      </w:r>
    </w:p>
    <w:bookmarkEnd w:id="23"/>
    <w:p w14:paraId="118CB3E0"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przeznaczone dla wyznaczonych pracowników PINB. </w:t>
      </w:r>
    </w:p>
    <w:p w14:paraId="5DDD4FBF" w14:textId="06ED60EB"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pozwalające na administrowanie wszystkimi użytkownikami </w:t>
      </w:r>
      <w:r w:rsidR="00E5701A">
        <w:rPr>
          <w:color w:val="000000" w:themeColor="text1"/>
        </w:rPr>
        <w:br/>
      </w:r>
      <w:r w:rsidRPr="002D3B91">
        <w:rPr>
          <w:color w:val="000000" w:themeColor="text1"/>
        </w:rPr>
        <w:t>w EDB dla instytucji na poziomie: powiat.</w:t>
      </w:r>
    </w:p>
    <w:p w14:paraId="0E493525" w14:textId="5BABCA05" w:rsidR="007973AE" w:rsidRPr="002D3B91" w:rsidRDefault="007973AE" w:rsidP="009C429D">
      <w:pPr>
        <w:pStyle w:val="ZP3"/>
        <w:numPr>
          <w:ilvl w:val="0"/>
          <w:numId w:val="0"/>
        </w:numPr>
        <w:ind w:left="567"/>
        <w:rPr>
          <w:color w:val="000000" w:themeColor="text1"/>
        </w:rPr>
      </w:pPr>
      <w:r w:rsidRPr="002D3B91">
        <w:rPr>
          <w:color w:val="000000" w:themeColor="text1"/>
        </w:rPr>
        <w:t xml:space="preserve">W praktyce, LAS NB – domyślnie, administrowanie użytkownikami EDB </w:t>
      </w:r>
      <w:r w:rsidR="00E5701A">
        <w:rPr>
          <w:color w:val="000000" w:themeColor="text1"/>
        </w:rPr>
        <w:br/>
      </w:r>
      <w:r w:rsidRPr="002D3B91">
        <w:rPr>
          <w:color w:val="000000" w:themeColor="text1"/>
        </w:rPr>
        <w:t>dla instytucji na poziomie: powiat.</w:t>
      </w:r>
    </w:p>
    <w:p w14:paraId="29888F5B" w14:textId="77777777" w:rsidR="007973AE" w:rsidRPr="002D3B91" w:rsidRDefault="007973AE" w:rsidP="005E1073">
      <w:pPr>
        <w:pStyle w:val="ZP3"/>
        <w:numPr>
          <w:ilvl w:val="0"/>
          <w:numId w:val="6"/>
        </w:numPr>
        <w:ind w:left="567" w:hanging="567"/>
        <w:rPr>
          <w:b/>
          <w:bCs/>
          <w:color w:val="000000" w:themeColor="text1"/>
        </w:rPr>
      </w:pPr>
      <w:r w:rsidRPr="002D3B91">
        <w:rPr>
          <w:b/>
          <w:bCs/>
          <w:color w:val="000000" w:themeColor="text1"/>
        </w:rPr>
        <w:t>Lokalny Administrator EDB KZ, PIP, PIS (LAS KPP)</w:t>
      </w:r>
    </w:p>
    <w:p w14:paraId="76F05166" w14:textId="77777777" w:rsidR="007973AE" w:rsidRPr="002D3B91" w:rsidRDefault="007973AE" w:rsidP="00634F38">
      <w:pPr>
        <w:pStyle w:val="ZP3"/>
        <w:numPr>
          <w:ilvl w:val="0"/>
          <w:numId w:val="0"/>
        </w:numPr>
        <w:ind w:left="567"/>
        <w:rPr>
          <w:color w:val="000000" w:themeColor="text1"/>
        </w:rPr>
      </w:pPr>
      <w:r w:rsidRPr="002D3B91">
        <w:rPr>
          <w:color w:val="000000" w:themeColor="text1"/>
        </w:rPr>
        <w:t>PIP – Główny Inspektor Pracy i okręgowe inspektoraty pracy,</w:t>
      </w:r>
    </w:p>
    <w:p w14:paraId="7C6FB0DC" w14:textId="77777777" w:rsidR="007973AE" w:rsidRPr="002D3B91" w:rsidRDefault="007973AE" w:rsidP="00634F38">
      <w:pPr>
        <w:pStyle w:val="ZP3"/>
        <w:numPr>
          <w:ilvl w:val="0"/>
          <w:numId w:val="0"/>
        </w:numPr>
        <w:ind w:left="567"/>
        <w:rPr>
          <w:color w:val="000000" w:themeColor="text1"/>
        </w:rPr>
      </w:pPr>
      <w:r w:rsidRPr="002D3B91">
        <w:rPr>
          <w:color w:val="000000" w:themeColor="text1"/>
        </w:rPr>
        <w:t>PIS – Główny Inspektor Sanitarny, państwowi wojewódzcy inspektorzy sanitarni, państwowi powiatowi inspektorzy sanitarni, państwowi graniczni inspektorzy sanitarni dla obszarów przejść granicznych, drogowych, kolejowych, lotniczych, rzecznych i morskich, portów lotniczych i morskich oraz jednostek pływających na obszarze wód terytorialnych,</w:t>
      </w:r>
    </w:p>
    <w:p w14:paraId="63E0DD08" w14:textId="77777777" w:rsidR="007973AE" w:rsidRPr="002D3B91" w:rsidRDefault="007973AE" w:rsidP="00634F38">
      <w:pPr>
        <w:pStyle w:val="ZP3"/>
        <w:numPr>
          <w:ilvl w:val="0"/>
          <w:numId w:val="0"/>
        </w:numPr>
        <w:ind w:left="567"/>
        <w:rPr>
          <w:color w:val="000000" w:themeColor="text1"/>
        </w:rPr>
      </w:pPr>
      <w:r w:rsidRPr="002D3B91">
        <w:rPr>
          <w:color w:val="000000" w:themeColor="text1"/>
        </w:rPr>
        <w:lastRenderedPageBreak/>
        <w:t>KZ – Generalny Konserwator Zabytków, wojewódzcy konserwatorzy zabytków.</w:t>
      </w:r>
    </w:p>
    <w:p w14:paraId="448C7883" w14:textId="77777777" w:rsidR="009A792B" w:rsidRPr="002D3B91" w:rsidRDefault="009A792B" w:rsidP="005E1073">
      <w:pPr>
        <w:pStyle w:val="ZP3"/>
        <w:numPr>
          <w:ilvl w:val="2"/>
          <w:numId w:val="3"/>
        </w:numPr>
        <w:ind w:left="993" w:hanging="426"/>
        <w:rPr>
          <w:color w:val="000000" w:themeColor="text1"/>
        </w:rPr>
      </w:pPr>
      <w:r w:rsidRPr="002D3B91">
        <w:rPr>
          <w:color w:val="000000" w:themeColor="text1"/>
        </w:rPr>
        <w:t xml:space="preserve">Uprawnienia przeznaczone dla wyznaczonych pracowników </w:t>
      </w:r>
      <w:r w:rsidR="00FB2F56" w:rsidRPr="002D3B91">
        <w:rPr>
          <w:color w:val="000000" w:themeColor="text1"/>
        </w:rPr>
        <w:t>PIP, PIS, KZ</w:t>
      </w:r>
      <w:r w:rsidRPr="002D3B91">
        <w:rPr>
          <w:color w:val="000000" w:themeColor="text1"/>
        </w:rPr>
        <w:t xml:space="preserve">. </w:t>
      </w:r>
    </w:p>
    <w:p w14:paraId="5BF8160D" w14:textId="09489B3C" w:rsidR="009A792B" w:rsidRPr="002D3B91" w:rsidRDefault="009A792B" w:rsidP="005E1073">
      <w:pPr>
        <w:pStyle w:val="ZP3"/>
        <w:numPr>
          <w:ilvl w:val="2"/>
          <w:numId w:val="3"/>
        </w:numPr>
        <w:ind w:left="993" w:hanging="426"/>
        <w:rPr>
          <w:color w:val="000000" w:themeColor="text1"/>
        </w:rPr>
      </w:pPr>
      <w:r w:rsidRPr="002D3B91">
        <w:rPr>
          <w:color w:val="000000" w:themeColor="text1"/>
        </w:rPr>
        <w:t xml:space="preserve">Uprawnienia pozwalające na administrowanie wszystkimi użytkownikami </w:t>
      </w:r>
      <w:r w:rsidR="00E5701A">
        <w:rPr>
          <w:color w:val="000000" w:themeColor="text1"/>
        </w:rPr>
        <w:br/>
      </w:r>
      <w:r w:rsidRPr="002D3B91">
        <w:rPr>
          <w:color w:val="000000" w:themeColor="text1"/>
        </w:rPr>
        <w:t>w EDB dla instytucji na po</w:t>
      </w:r>
      <w:r w:rsidR="00FB2F56" w:rsidRPr="002D3B91">
        <w:rPr>
          <w:color w:val="000000" w:themeColor="text1"/>
        </w:rPr>
        <w:t>ziomie własnym i podrzędnym</w:t>
      </w:r>
      <w:r w:rsidRPr="002D3B91">
        <w:rPr>
          <w:color w:val="000000" w:themeColor="text1"/>
        </w:rPr>
        <w:t>.</w:t>
      </w:r>
    </w:p>
    <w:p w14:paraId="5772D01B" w14:textId="77777777" w:rsidR="009A792B" w:rsidRPr="002D3B91" w:rsidRDefault="009A792B" w:rsidP="00B577B8">
      <w:pPr>
        <w:pStyle w:val="ZP3"/>
        <w:numPr>
          <w:ilvl w:val="0"/>
          <w:numId w:val="0"/>
        </w:numPr>
        <w:ind w:left="567"/>
        <w:rPr>
          <w:color w:val="000000" w:themeColor="text1"/>
        </w:rPr>
      </w:pPr>
    </w:p>
    <w:p w14:paraId="6AA67E69" w14:textId="77777777" w:rsidR="007973AE" w:rsidRPr="002D3B91" w:rsidRDefault="007973AE" w:rsidP="005E1073">
      <w:pPr>
        <w:pStyle w:val="ZP3"/>
        <w:numPr>
          <w:ilvl w:val="0"/>
          <w:numId w:val="6"/>
        </w:numPr>
        <w:ind w:left="567" w:hanging="567"/>
        <w:rPr>
          <w:b/>
          <w:bCs/>
          <w:color w:val="000000" w:themeColor="text1"/>
        </w:rPr>
      </w:pPr>
      <w:r w:rsidRPr="002D3B91">
        <w:rPr>
          <w:b/>
          <w:bCs/>
          <w:color w:val="000000" w:themeColor="text1"/>
        </w:rPr>
        <w:t>Wydający DB (W DB ST-PINB lub W DB UW/D-WINB) – uprawnienia dla ST-PINB (powiat) lub UW/D-WINB (województwo).</w:t>
      </w:r>
    </w:p>
    <w:p w14:paraId="104C83D9" w14:textId="4177FCAD"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Jeżeli dziennik budowy wydaje Starosta lub PINB - uprawnienie przeznaczone (przydzielone) dla wyznaczonego pracownika instytucji </w:t>
      </w:r>
      <w:r w:rsidR="00E5701A">
        <w:rPr>
          <w:color w:val="000000" w:themeColor="text1"/>
        </w:rPr>
        <w:br/>
      </w:r>
      <w:r w:rsidRPr="002D3B91">
        <w:rPr>
          <w:color w:val="000000" w:themeColor="text1"/>
        </w:rPr>
        <w:t>na poziomie powiatu (ST-PINB) – zazwyczaj ten poziom.</w:t>
      </w:r>
    </w:p>
    <w:p w14:paraId="626ADF6A"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Jeżeli dziennik budowy wydaje Wojewoda lub WINB - uprawnienie przeznaczone dla wyznaczonego pracownika instytucji na poziomie województwa (UW/D-WINB) – szczególne przypadki.</w:t>
      </w:r>
    </w:p>
    <w:p w14:paraId="3909DF91" w14:textId="3325554F"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dla Wydającego DB nadaje właściwy miejscowo LAS AAB </w:t>
      </w:r>
      <w:r w:rsidR="00E5701A">
        <w:rPr>
          <w:color w:val="000000" w:themeColor="text1"/>
        </w:rPr>
        <w:br/>
      </w:r>
      <w:r w:rsidRPr="002D3B91">
        <w:rPr>
          <w:color w:val="000000" w:themeColor="text1"/>
        </w:rPr>
        <w:t>(ST lub UW/D) lub LAS NB (PINB lub WINB).</w:t>
      </w:r>
    </w:p>
    <w:p w14:paraId="4AD29365" w14:textId="77777777" w:rsidR="007973AE" w:rsidRPr="002D3B91" w:rsidRDefault="007973AE" w:rsidP="00A811D2">
      <w:pPr>
        <w:pStyle w:val="ZP3"/>
        <w:numPr>
          <w:ilvl w:val="0"/>
          <w:numId w:val="0"/>
        </w:numPr>
        <w:ind w:left="567"/>
        <w:rPr>
          <w:b/>
          <w:bCs/>
          <w:color w:val="000000" w:themeColor="text1"/>
          <w:u w:val="single"/>
        </w:rPr>
      </w:pPr>
      <w:r w:rsidRPr="002D3B91">
        <w:rPr>
          <w:b/>
          <w:bCs/>
          <w:color w:val="000000" w:themeColor="text1"/>
          <w:u w:val="single"/>
        </w:rPr>
        <w:t xml:space="preserve">Proces wydawania </w:t>
      </w:r>
      <w:r w:rsidR="00D904A6" w:rsidRPr="002D3B91">
        <w:rPr>
          <w:b/>
          <w:bCs/>
          <w:color w:val="000000" w:themeColor="text1"/>
          <w:u w:val="single"/>
        </w:rPr>
        <w:t xml:space="preserve">nowego </w:t>
      </w:r>
      <w:r w:rsidRPr="002D3B91">
        <w:rPr>
          <w:b/>
          <w:bCs/>
          <w:color w:val="000000" w:themeColor="text1"/>
          <w:u w:val="single"/>
        </w:rPr>
        <w:t>dziennika budowy – Wniosek z poziomu EDB</w:t>
      </w:r>
    </w:p>
    <w:p w14:paraId="0B6D5BBE"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Zarejestrowany i uwierzytelniony w EDB Inwestor wypełnia udostępniony </w:t>
      </w:r>
      <w:r w:rsidR="009B509B" w:rsidRPr="002D3B91">
        <w:rPr>
          <w:color w:val="000000" w:themeColor="text1"/>
        </w:rPr>
        <w:br/>
      </w:r>
      <w:r w:rsidRPr="002D3B91">
        <w:rPr>
          <w:color w:val="000000" w:themeColor="text1"/>
        </w:rPr>
        <w:t>w EDB wniosek o wydanie Dziennika Budowy,</w:t>
      </w:r>
    </w:p>
    <w:p w14:paraId="7D653786" w14:textId="5C41A01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po zapisaniu i przesłaniu elektronicznego wniosku, wniosek zostaje zapisany w EDB (wniosek widoczny i dostępny jest we właściwym miejscowo zestawieniu wniosków, przeznaczonych do rozpatrzenia przez pracownika </w:t>
      </w:r>
      <w:r w:rsidR="00703C64">
        <w:rPr>
          <w:color w:val="000000" w:themeColor="text1"/>
        </w:rPr>
        <w:br/>
      </w:r>
      <w:r w:rsidRPr="002D3B91">
        <w:rPr>
          <w:color w:val="000000" w:themeColor="text1"/>
        </w:rPr>
        <w:t>z uprawnieniami „Wydający DB”</w:t>
      </w:r>
      <w:r w:rsidR="001E6712">
        <w:rPr>
          <w:color w:val="000000" w:themeColor="text1"/>
        </w:rPr>
        <w:t>)</w:t>
      </w:r>
      <w:r w:rsidRPr="002D3B91">
        <w:rPr>
          <w:color w:val="000000" w:themeColor="text1"/>
        </w:rPr>
        <w:t>.</w:t>
      </w:r>
    </w:p>
    <w:p w14:paraId="2F101607"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wyznaczony pracownik z uprawnieniami „Wydający DB” zatwierdza wniosek (proces wyzwalający automatyczny proces wydania dziennika budowy), </w:t>
      </w:r>
    </w:p>
    <w:p w14:paraId="1729D83F" w14:textId="687219ED"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EBD automatycznie „rejestruje” kolejny Dziennik Budowy (numer itd.) </w:t>
      </w:r>
      <w:r w:rsidR="00E5701A">
        <w:rPr>
          <w:color w:val="000000" w:themeColor="text1"/>
        </w:rPr>
        <w:br/>
      </w:r>
      <w:r w:rsidRPr="002D3B91">
        <w:rPr>
          <w:color w:val="000000" w:themeColor="text1"/>
        </w:rPr>
        <w:t xml:space="preserve">i wysyła informację (komunikat o wygenerowaniu dostępu do DB) na adres </w:t>
      </w:r>
      <w:r w:rsidR="006D0D4A" w:rsidRPr="002D3B91">
        <w:rPr>
          <w:color w:val="000000" w:themeColor="text1"/>
        </w:rPr>
        <w:t>e-</w:t>
      </w:r>
      <w:r w:rsidRPr="002D3B91">
        <w:rPr>
          <w:color w:val="000000" w:themeColor="text1"/>
        </w:rPr>
        <w:t>mail do Inwestora o wygenerowaniu Dziennika Budowy,</w:t>
      </w:r>
    </w:p>
    <w:p w14:paraId="3B59AA3A"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pierwsze wejście Inwestora lub UPI do Dziennika Budowy stanowi potwierdzenie odebrania Dziennika Budowy.</w:t>
      </w:r>
    </w:p>
    <w:p w14:paraId="79E43587" w14:textId="0F95479C" w:rsidR="007973AE" w:rsidRPr="002D3B91" w:rsidRDefault="007973AE" w:rsidP="00A811D2">
      <w:pPr>
        <w:pStyle w:val="ZP3"/>
        <w:numPr>
          <w:ilvl w:val="0"/>
          <w:numId w:val="0"/>
        </w:numPr>
        <w:ind w:left="567"/>
        <w:rPr>
          <w:color w:val="000000" w:themeColor="text1"/>
        </w:rPr>
      </w:pPr>
      <w:r w:rsidRPr="002D3B91">
        <w:rPr>
          <w:color w:val="000000" w:themeColor="text1"/>
        </w:rPr>
        <w:t xml:space="preserve">Czynność wypełnienia wniosku, z poziomu </w:t>
      </w:r>
      <w:r w:rsidR="00264F7E" w:rsidRPr="002D3B91">
        <w:rPr>
          <w:color w:val="000000" w:themeColor="text1"/>
        </w:rPr>
        <w:t xml:space="preserve">systemu </w:t>
      </w:r>
      <w:r w:rsidRPr="002D3B91">
        <w:rPr>
          <w:color w:val="000000" w:themeColor="text1"/>
        </w:rPr>
        <w:t>EDB</w:t>
      </w:r>
      <w:r w:rsidR="006D0D4A" w:rsidRPr="002D3B91">
        <w:rPr>
          <w:color w:val="000000" w:themeColor="text1"/>
        </w:rPr>
        <w:t>,</w:t>
      </w:r>
      <w:r w:rsidRPr="002D3B91">
        <w:rPr>
          <w:color w:val="000000" w:themeColor="text1"/>
        </w:rPr>
        <w:t xml:space="preserve"> będzie dostępna wyłącznie po zarejestrowaniu się (w procesie rejestracji) Inwestora lub UPI </w:t>
      </w:r>
      <w:r w:rsidR="00E5701A">
        <w:rPr>
          <w:color w:val="000000" w:themeColor="text1"/>
        </w:rPr>
        <w:br/>
      </w:r>
      <w:r w:rsidRPr="002D3B91">
        <w:rPr>
          <w:color w:val="000000" w:themeColor="text1"/>
        </w:rPr>
        <w:t xml:space="preserve">w </w:t>
      </w:r>
      <w:r w:rsidR="00264F7E" w:rsidRPr="002D3B91">
        <w:rPr>
          <w:color w:val="000000" w:themeColor="text1"/>
        </w:rPr>
        <w:t xml:space="preserve">systemu </w:t>
      </w:r>
      <w:r w:rsidRPr="002D3B91">
        <w:rPr>
          <w:color w:val="000000" w:themeColor="text1"/>
        </w:rPr>
        <w:t xml:space="preserve">EDB lub po właściwym uwierzytelnieniu się Inwestora lub UPI </w:t>
      </w:r>
      <w:r w:rsidR="00E5701A">
        <w:rPr>
          <w:color w:val="000000" w:themeColor="text1"/>
        </w:rPr>
        <w:br/>
      </w:r>
      <w:r w:rsidRPr="002D3B91">
        <w:rPr>
          <w:color w:val="000000" w:themeColor="text1"/>
        </w:rPr>
        <w:t xml:space="preserve">w </w:t>
      </w:r>
      <w:r w:rsidR="00264F7E" w:rsidRPr="002D3B91">
        <w:rPr>
          <w:color w:val="000000" w:themeColor="text1"/>
        </w:rPr>
        <w:t xml:space="preserve">systemie </w:t>
      </w:r>
      <w:r w:rsidRPr="002D3B91">
        <w:rPr>
          <w:color w:val="000000" w:themeColor="text1"/>
        </w:rPr>
        <w:t xml:space="preserve">EDB, np. poprzez login.gov.pl, bankowość elektroniczną itp., co musi spowodować dokończenie procesu rejestracji w </w:t>
      </w:r>
      <w:r w:rsidR="00264F7E" w:rsidRPr="002D3B91">
        <w:rPr>
          <w:color w:val="000000" w:themeColor="text1"/>
        </w:rPr>
        <w:t xml:space="preserve">systemie </w:t>
      </w:r>
      <w:r w:rsidRPr="002D3B91">
        <w:rPr>
          <w:color w:val="000000" w:themeColor="text1"/>
        </w:rPr>
        <w:t>EDB. Ewentualnie, konieczność uzupełnienia danych automatycznie pobranych np.</w:t>
      </w:r>
      <w:r w:rsidR="00EF4A2E" w:rsidRPr="002D3B91">
        <w:rPr>
          <w:color w:val="000000" w:themeColor="text1"/>
        </w:rPr>
        <w:t xml:space="preserve"> z</w:t>
      </w:r>
      <w:r w:rsidRPr="002D3B91">
        <w:rPr>
          <w:color w:val="000000" w:themeColor="text1"/>
        </w:rPr>
        <w:t xml:space="preserve"> profilu zaufanego o wymagane, dodatkowe dane. </w:t>
      </w:r>
    </w:p>
    <w:p w14:paraId="42E680AB" w14:textId="6CE8F7DF" w:rsidR="007973AE" w:rsidRPr="002D3B91" w:rsidRDefault="007973AE" w:rsidP="00A811D2">
      <w:pPr>
        <w:pStyle w:val="ZP3"/>
        <w:numPr>
          <w:ilvl w:val="0"/>
          <w:numId w:val="0"/>
        </w:numPr>
        <w:ind w:left="567"/>
        <w:rPr>
          <w:color w:val="000000" w:themeColor="text1"/>
        </w:rPr>
      </w:pPr>
      <w:r w:rsidRPr="002D3B91">
        <w:rPr>
          <w:color w:val="000000" w:themeColor="text1"/>
        </w:rPr>
        <w:t>W każdym przypadku dane Inwestora lub UPI mus</w:t>
      </w:r>
      <w:r w:rsidR="008C0DF8" w:rsidRPr="002D3B91">
        <w:rPr>
          <w:color w:val="000000" w:themeColor="text1"/>
        </w:rPr>
        <w:t>z</w:t>
      </w:r>
      <w:r w:rsidRPr="002D3B91">
        <w:rPr>
          <w:color w:val="000000" w:themeColor="text1"/>
        </w:rPr>
        <w:t xml:space="preserve">ą zostać zarejestrowane </w:t>
      </w:r>
      <w:r w:rsidR="00E5701A">
        <w:rPr>
          <w:color w:val="000000" w:themeColor="text1"/>
        </w:rPr>
        <w:br/>
      </w:r>
      <w:r w:rsidRPr="002D3B91">
        <w:rPr>
          <w:color w:val="000000" w:themeColor="text1"/>
        </w:rPr>
        <w:t xml:space="preserve">w bazie danych </w:t>
      </w:r>
      <w:r w:rsidR="005F154B" w:rsidRPr="002D3B91">
        <w:rPr>
          <w:color w:val="000000" w:themeColor="text1"/>
        </w:rPr>
        <w:t xml:space="preserve">systemu </w:t>
      </w:r>
      <w:r w:rsidRPr="002D3B91">
        <w:rPr>
          <w:color w:val="000000" w:themeColor="text1"/>
        </w:rPr>
        <w:t>EDB</w:t>
      </w:r>
      <w:r w:rsidR="006D0D4A" w:rsidRPr="002D3B91">
        <w:rPr>
          <w:color w:val="000000" w:themeColor="text1"/>
        </w:rPr>
        <w:t>,</w:t>
      </w:r>
      <w:r w:rsidRPr="002D3B91">
        <w:rPr>
          <w:color w:val="000000" w:themeColor="text1"/>
        </w:rPr>
        <w:t xml:space="preserve"> aby w procesie generowania Dziennika Budowy możliwe było jednoznacznie przypisan</w:t>
      </w:r>
      <w:r w:rsidR="000E3148" w:rsidRPr="002D3B91">
        <w:rPr>
          <w:color w:val="000000" w:themeColor="text1"/>
        </w:rPr>
        <w:t>i</w:t>
      </w:r>
      <w:r w:rsidRPr="002D3B91">
        <w:rPr>
          <w:color w:val="000000" w:themeColor="text1"/>
        </w:rPr>
        <w:t>e Inwestora lub UPI do Dziennika Budowy.</w:t>
      </w:r>
    </w:p>
    <w:p w14:paraId="1FE2E715" w14:textId="6B135EEA" w:rsidR="0060128C" w:rsidRPr="002D3B91" w:rsidRDefault="0060128C" w:rsidP="0060128C">
      <w:pPr>
        <w:pStyle w:val="ZP3"/>
        <w:numPr>
          <w:ilvl w:val="0"/>
          <w:numId w:val="0"/>
        </w:numPr>
        <w:ind w:left="567"/>
        <w:rPr>
          <w:color w:val="000000" w:themeColor="text1"/>
        </w:rPr>
      </w:pPr>
      <w:r w:rsidRPr="002D3B91">
        <w:rPr>
          <w:color w:val="000000" w:themeColor="text1"/>
        </w:rPr>
        <w:t xml:space="preserve">Inwestor, który zidentyfikuje się (zaloguje) i uwierzytelni się w systemie EDB, </w:t>
      </w:r>
      <w:r w:rsidR="00703C64">
        <w:rPr>
          <w:color w:val="000000" w:themeColor="text1"/>
        </w:rPr>
        <w:br/>
      </w:r>
      <w:r w:rsidRPr="002D3B91">
        <w:rPr>
          <w:color w:val="000000" w:themeColor="text1"/>
        </w:rPr>
        <w:t xml:space="preserve">przy wykorzystaniu dowolnego środka identyfikacji oraz prawidłowo </w:t>
      </w:r>
      <w:r w:rsidR="00703C64">
        <w:rPr>
          <w:color w:val="000000" w:themeColor="text1"/>
        </w:rPr>
        <w:br/>
      </w:r>
      <w:r w:rsidRPr="002D3B91">
        <w:rPr>
          <w:color w:val="000000" w:themeColor="text1"/>
        </w:rPr>
        <w:lastRenderedPageBreak/>
        <w:t>uwierzytelni się w systemie EDB, będzie miał dostęp do wszystkich przypisanych inwestycji, tj. swoich Dzienników Budowy.</w:t>
      </w:r>
    </w:p>
    <w:p w14:paraId="5EC7C4A1" w14:textId="77777777" w:rsidR="00BD4CEB" w:rsidRPr="002D3B91" w:rsidRDefault="00BD4CEB" w:rsidP="00BD4CEB">
      <w:pPr>
        <w:pStyle w:val="ZP3"/>
        <w:numPr>
          <w:ilvl w:val="0"/>
          <w:numId w:val="0"/>
        </w:numPr>
        <w:ind w:left="567"/>
        <w:rPr>
          <w:b/>
          <w:bCs/>
          <w:color w:val="000000" w:themeColor="text1"/>
          <w:u w:val="single"/>
        </w:rPr>
      </w:pPr>
      <w:r w:rsidRPr="002D3B91">
        <w:rPr>
          <w:b/>
          <w:bCs/>
          <w:color w:val="000000" w:themeColor="text1"/>
          <w:u w:val="single"/>
        </w:rPr>
        <w:t>Proces przekazania dziennika budowy – z poziomu EDB</w:t>
      </w:r>
      <w:r w:rsidR="00D904A6" w:rsidRPr="002D3B91">
        <w:rPr>
          <w:b/>
          <w:bCs/>
          <w:color w:val="000000" w:themeColor="text1"/>
          <w:u w:val="single"/>
        </w:rPr>
        <w:t xml:space="preserve"> dla osoby zarejestrowanej w EDB</w:t>
      </w:r>
    </w:p>
    <w:p w14:paraId="30CF3094" w14:textId="77777777" w:rsidR="000F0B98" w:rsidRPr="002D3B91" w:rsidRDefault="00BD4CEB" w:rsidP="005E1073">
      <w:pPr>
        <w:pStyle w:val="ZP3"/>
        <w:numPr>
          <w:ilvl w:val="2"/>
          <w:numId w:val="3"/>
        </w:numPr>
        <w:ind w:left="993" w:hanging="426"/>
        <w:rPr>
          <w:color w:val="000000" w:themeColor="text1"/>
        </w:rPr>
      </w:pPr>
      <w:r w:rsidRPr="002D3B91">
        <w:rPr>
          <w:color w:val="000000" w:themeColor="text1"/>
        </w:rPr>
        <w:t xml:space="preserve">W przypadku, gdy nowy Inwestor </w:t>
      </w:r>
      <w:r w:rsidR="00D904A6" w:rsidRPr="002D3B91">
        <w:rPr>
          <w:color w:val="000000" w:themeColor="text1"/>
        </w:rPr>
        <w:t xml:space="preserve">lub UPI </w:t>
      </w:r>
      <w:r w:rsidRPr="002D3B91">
        <w:rPr>
          <w:color w:val="000000" w:themeColor="text1"/>
        </w:rPr>
        <w:t xml:space="preserve">jest </w:t>
      </w:r>
      <w:r w:rsidR="00D904A6" w:rsidRPr="002D3B91">
        <w:rPr>
          <w:color w:val="000000" w:themeColor="text1"/>
        </w:rPr>
        <w:t xml:space="preserve">już </w:t>
      </w:r>
      <w:r w:rsidRPr="002D3B91">
        <w:rPr>
          <w:color w:val="000000" w:themeColor="text1"/>
        </w:rPr>
        <w:t xml:space="preserve">zarejestrowany w systemie EDB, wyznaczony pracownik z uprawnieniami „Wydający DB” wskazuje dziennik budowy, który ma zostać przekazany i osobę, której zostanie udzielony dostęp. </w:t>
      </w:r>
    </w:p>
    <w:p w14:paraId="17875A4F" w14:textId="77777777" w:rsidR="00BD4CEB" w:rsidRPr="002D3B91" w:rsidRDefault="00BD4CEB" w:rsidP="005E1073">
      <w:pPr>
        <w:pStyle w:val="ZP3"/>
        <w:numPr>
          <w:ilvl w:val="2"/>
          <w:numId w:val="3"/>
        </w:numPr>
        <w:ind w:left="993" w:hanging="426"/>
        <w:rPr>
          <w:color w:val="000000" w:themeColor="text1"/>
        </w:rPr>
      </w:pPr>
      <w:r w:rsidRPr="002D3B91">
        <w:rPr>
          <w:color w:val="000000" w:themeColor="text1"/>
        </w:rPr>
        <w:t>Zatwierdzenie ww. czynności wyzwala automatyczny proces przypisania nowego Inwestora lub UPI do dziennika budowy</w:t>
      </w:r>
      <w:r w:rsidR="000F0B98" w:rsidRPr="002D3B91">
        <w:rPr>
          <w:color w:val="000000" w:themeColor="text1"/>
        </w:rPr>
        <w:t>.</w:t>
      </w:r>
    </w:p>
    <w:p w14:paraId="3EA0598C" w14:textId="59C0AA41" w:rsidR="000F0B98" w:rsidRPr="002D3B91" w:rsidRDefault="000F0B98" w:rsidP="005E1073">
      <w:pPr>
        <w:pStyle w:val="ZP3"/>
        <w:numPr>
          <w:ilvl w:val="2"/>
          <w:numId w:val="3"/>
        </w:numPr>
        <w:ind w:left="993" w:hanging="426"/>
        <w:rPr>
          <w:color w:val="000000" w:themeColor="text1"/>
        </w:rPr>
      </w:pPr>
      <w:r w:rsidRPr="002D3B91">
        <w:rPr>
          <w:color w:val="000000" w:themeColor="text1"/>
        </w:rPr>
        <w:t xml:space="preserve">EBD automatycznie wysyła komunikat o przydzieleniu dostępu do DB </w:t>
      </w:r>
      <w:r w:rsidR="00E5701A">
        <w:rPr>
          <w:color w:val="000000" w:themeColor="text1"/>
        </w:rPr>
        <w:br/>
      </w:r>
      <w:r w:rsidRPr="002D3B91">
        <w:rPr>
          <w:color w:val="000000" w:themeColor="text1"/>
        </w:rPr>
        <w:t xml:space="preserve">z informacją jednoznacznie identyfikującą Dziennik Budowy. Komunikat wysyłany jest na adres </w:t>
      </w:r>
      <w:r w:rsidR="006D0D4A" w:rsidRPr="002D3B91">
        <w:rPr>
          <w:color w:val="000000" w:themeColor="text1"/>
        </w:rPr>
        <w:t>e-</w:t>
      </w:r>
      <w:r w:rsidRPr="002D3B91">
        <w:rPr>
          <w:color w:val="000000" w:themeColor="text1"/>
        </w:rPr>
        <w:t>mail Inwestora.</w:t>
      </w:r>
    </w:p>
    <w:p w14:paraId="28982953" w14:textId="77777777" w:rsidR="00BD4CEB" w:rsidRPr="002D3B91" w:rsidRDefault="000F0B98" w:rsidP="005E1073">
      <w:pPr>
        <w:pStyle w:val="ZP3"/>
        <w:numPr>
          <w:ilvl w:val="2"/>
          <w:numId w:val="3"/>
        </w:numPr>
        <w:ind w:left="993" w:hanging="426"/>
        <w:rPr>
          <w:color w:val="000000" w:themeColor="text1"/>
        </w:rPr>
      </w:pPr>
      <w:r w:rsidRPr="002D3B91">
        <w:rPr>
          <w:color w:val="000000" w:themeColor="text1"/>
        </w:rPr>
        <w:t>P</w:t>
      </w:r>
      <w:r w:rsidR="00BD4CEB" w:rsidRPr="002D3B91">
        <w:rPr>
          <w:color w:val="000000" w:themeColor="text1"/>
        </w:rPr>
        <w:t xml:space="preserve">ierwsze wejście Inwestora lub UPI do </w:t>
      </w:r>
      <w:r w:rsidR="00D904A6" w:rsidRPr="002D3B91">
        <w:rPr>
          <w:color w:val="000000" w:themeColor="text1"/>
        </w:rPr>
        <w:t>przydzielonego D</w:t>
      </w:r>
      <w:r w:rsidR="00BD4CEB" w:rsidRPr="002D3B91">
        <w:rPr>
          <w:color w:val="000000" w:themeColor="text1"/>
        </w:rPr>
        <w:t xml:space="preserve">ziennika </w:t>
      </w:r>
      <w:r w:rsidR="00D904A6" w:rsidRPr="002D3B91">
        <w:rPr>
          <w:color w:val="000000" w:themeColor="text1"/>
        </w:rPr>
        <w:t>B</w:t>
      </w:r>
      <w:r w:rsidR="00BD4CEB" w:rsidRPr="002D3B91">
        <w:rPr>
          <w:color w:val="000000" w:themeColor="text1"/>
        </w:rPr>
        <w:t>udowy stanowi potwierdzenie odebrania Dziennika Budowy</w:t>
      </w:r>
      <w:r w:rsidR="006434AF" w:rsidRPr="002D3B91">
        <w:rPr>
          <w:color w:val="000000" w:themeColor="text1"/>
        </w:rPr>
        <w:t>.</w:t>
      </w:r>
    </w:p>
    <w:p w14:paraId="70762A58" w14:textId="77777777" w:rsidR="00D904A6" w:rsidRPr="002D3B91" w:rsidRDefault="00D904A6" w:rsidP="00D904A6">
      <w:pPr>
        <w:pStyle w:val="ZP3"/>
        <w:numPr>
          <w:ilvl w:val="0"/>
          <w:numId w:val="0"/>
        </w:numPr>
        <w:ind w:left="567"/>
        <w:rPr>
          <w:b/>
          <w:bCs/>
          <w:color w:val="000000" w:themeColor="text1"/>
          <w:u w:val="single"/>
        </w:rPr>
      </w:pPr>
      <w:r w:rsidRPr="002D3B91">
        <w:rPr>
          <w:b/>
          <w:bCs/>
          <w:color w:val="000000" w:themeColor="text1"/>
          <w:u w:val="single"/>
        </w:rPr>
        <w:t>Proces przekazania dziennika budowy – z poziomu EDB dla osoby niezarejestrowanej w EDB</w:t>
      </w:r>
    </w:p>
    <w:p w14:paraId="00435FF8" w14:textId="4F50667D" w:rsidR="007A3B5F" w:rsidRPr="002D3B91" w:rsidRDefault="00D904A6" w:rsidP="005E1073">
      <w:pPr>
        <w:pStyle w:val="ZP3"/>
        <w:numPr>
          <w:ilvl w:val="2"/>
          <w:numId w:val="3"/>
        </w:numPr>
        <w:ind w:left="993" w:hanging="426"/>
        <w:rPr>
          <w:color w:val="000000" w:themeColor="text1"/>
        </w:rPr>
      </w:pPr>
      <w:r w:rsidRPr="002D3B91">
        <w:rPr>
          <w:color w:val="000000" w:themeColor="text1"/>
        </w:rPr>
        <w:t xml:space="preserve">W przypadku, gdy nowy Inwestor lub UPI nie jest zarejestrowany w systemie EDB, a pracownik z uprawnieniami „Wydający DB” chce takiej osobie przydzielić dostęp do dziennika budowy, sam wprowadza dane nowej osoby w systemie EDB </w:t>
      </w:r>
      <w:r w:rsidR="007A3B5F" w:rsidRPr="002D3B91">
        <w:rPr>
          <w:color w:val="000000" w:themeColor="text1"/>
        </w:rPr>
        <w:t>(rejestruje nowego użytkownika) i wskazuje przydzielony dziennik budowy</w:t>
      </w:r>
      <w:r w:rsidR="00724936" w:rsidRPr="002D3B91">
        <w:rPr>
          <w:color w:val="000000" w:themeColor="text1"/>
        </w:rPr>
        <w:t>,</w:t>
      </w:r>
      <w:r w:rsidR="007A3B5F" w:rsidRPr="002D3B91">
        <w:rPr>
          <w:color w:val="000000" w:themeColor="text1"/>
        </w:rPr>
        <w:t xml:space="preserve"> a mechanizm rejestracji automatycznie wysyła </w:t>
      </w:r>
      <w:r w:rsidR="00E5701A">
        <w:rPr>
          <w:color w:val="000000" w:themeColor="text1"/>
        </w:rPr>
        <w:br/>
      </w:r>
      <w:r w:rsidR="007A3B5F" w:rsidRPr="002D3B91">
        <w:rPr>
          <w:color w:val="000000" w:themeColor="text1"/>
        </w:rPr>
        <w:t xml:space="preserve">na wskazany adres </w:t>
      </w:r>
      <w:r w:rsidR="006D0D4A" w:rsidRPr="002D3B91">
        <w:rPr>
          <w:color w:val="000000" w:themeColor="text1"/>
        </w:rPr>
        <w:t>e-</w:t>
      </w:r>
      <w:r w:rsidR="007A3B5F" w:rsidRPr="002D3B91">
        <w:rPr>
          <w:color w:val="000000" w:themeColor="text1"/>
        </w:rPr>
        <w:t>mail komunikat (link aktywacyjny) w celu aktywowania konta i ustawienia hasła.</w:t>
      </w:r>
    </w:p>
    <w:p w14:paraId="33C55315" w14:textId="77777777" w:rsidR="000424FE" w:rsidRPr="002D3B91" w:rsidRDefault="007A3B5F" w:rsidP="005E1073">
      <w:pPr>
        <w:pStyle w:val="ZP3"/>
        <w:numPr>
          <w:ilvl w:val="2"/>
          <w:numId w:val="3"/>
        </w:numPr>
        <w:ind w:left="993" w:hanging="426"/>
        <w:rPr>
          <w:color w:val="000000" w:themeColor="text1"/>
        </w:rPr>
      </w:pPr>
      <w:r w:rsidRPr="002D3B91">
        <w:rPr>
          <w:color w:val="000000" w:themeColor="text1"/>
        </w:rPr>
        <w:t>W przypadku, gdy nowy Inwestor lub UPI nie jest zarejestrowany w systemie EDB, a pracownik z uprawnieniami „Wydający DB”</w:t>
      </w:r>
      <w:r w:rsidR="000424FE" w:rsidRPr="002D3B91">
        <w:rPr>
          <w:color w:val="000000" w:themeColor="text1"/>
        </w:rPr>
        <w:t xml:space="preserve"> </w:t>
      </w:r>
      <w:r w:rsidRPr="002D3B91">
        <w:rPr>
          <w:color w:val="000000" w:themeColor="text1"/>
        </w:rPr>
        <w:t xml:space="preserve">nie dysponuje danymi, które pozwolą na zarejestrowanie użytkownika w systemie, </w:t>
      </w:r>
      <w:r w:rsidR="000424FE" w:rsidRPr="002D3B91">
        <w:rPr>
          <w:color w:val="000000" w:themeColor="text1"/>
        </w:rPr>
        <w:t xml:space="preserve">„Wydający DB”  </w:t>
      </w:r>
      <w:r w:rsidRPr="002D3B91">
        <w:rPr>
          <w:color w:val="000000" w:themeColor="text1"/>
        </w:rPr>
        <w:t xml:space="preserve">generuje </w:t>
      </w:r>
      <w:r w:rsidR="000424FE" w:rsidRPr="002D3B91">
        <w:rPr>
          <w:color w:val="000000" w:themeColor="text1"/>
        </w:rPr>
        <w:t xml:space="preserve">jedynie </w:t>
      </w:r>
      <w:r w:rsidRPr="002D3B91">
        <w:rPr>
          <w:color w:val="000000" w:themeColor="text1"/>
        </w:rPr>
        <w:t xml:space="preserve">link rejestracyjny i wysyła na adres </w:t>
      </w:r>
      <w:r w:rsidR="006D0D4A" w:rsidRPr="002D3B91">
        <w:rPr>
          <w:color w:val="000000" w:themeColor="text1"/>
        </w:rPr>
        <w:t>e-</w:t>
      </w:r>
      <w:r w:rsidRPr="002D3B91">
        <w:rPr>
          <w:color w:val="000000" w:themeColor="text1"/>
        </w:rPr>
        <w:t xml:space="preserve">mail nowej osoby, celem dokończenia procesu rejestracji. </w:t>
      </w:r>
    </w:p>
    <w:p w14:paraId="341129FE" w14:textId="77777777" w:rsidR="000424FE" w:rsidRPr="002D3B91" w:rsidRDefault="007A3B5F" w:rsidP="005E1073">
      <w:pPr>
        <w:pStyle w:val="ZP3"/>
        <w:numPr>
          <w:ilvl w:val="2"/>
          <w:numId w:val="3"/>
        </w:numPr>
        <w:ind w:left="993" w:hanging="426"/>
        <w:rPr>
          <w:color w:val="000000" w:themeColor="text1"/>
        </w:rPr>
      </w:pPr>
      <w:r w:rsidRPr="002D3B91">
        <w:rPr>
          <w:color w:val="000000" w:themeColor="text1"/>
        </w:rPr>
        <w:t>Po zakończeniu procesu rejestracji, Wydający DB przydziela dostęp zarejestrowanej osobie do dziennika budowy</w:t>
      </w:r>
      <w:r w:rsidR="000424FE" w:rsidRPr="002D3B91">
        <w:rPr>
          <w:color w:val="000000" w:themeColor="text1"/>
        </w:rPr>
        <w:t>.</w:t>
      </w:r>
    </w:p>
    <w:p w14:paraId="1184C394" w14:textId="5A78B24F" w:rsidR="00D904A6" w:rsidRPr="002D3B91" w:rsidRDefault="00D904A6" w:rsidP="005E1073">
      <w:pPr>
        <w:pStyle w:val="ZP3"/>
        <w:numPr>
          <w:ilvl w:val="2"/>
          <w:numId w:val="3"/>
        </w:numPr>
        <w:ind w:left="993" w:hanging="426"/>
        <w:rPr>
          <w:color w:val="000000" w:themeColor="text1"/>
        </w:rPr>
      </w:pPr>
      <w:r w:rsidRPr="002D3B91">
        <w:rPr>
          <w:color w:val="000000" w:themeColor="text1"/>
        </w:rPr>
        <w:t>E</w:t>
      </w:r>
      <w:r w:rsidR="00220F4A" w:rsidRPr="002D3B91">
        <w:rPr>
          <w:color w:val="000000" w:themeColor="text1"/>
        </w:rPr>
        <w:t>DB</w:t>
      </w:r>
      <w:r w:rsidRPr="002D3B91">
        <w:rPr>
          <w:color w:val="000000" w:themeColor="text1"/>
        </w:rPr>
        <w:t xml:space="preserve"> automatycznie wysyła komunikat o przydzieleniu dostępu do DB</w:t>
      </w:r>
      <w:r w:rsidR="006D0D4A" w:rsidRPr="002D3B91">
        <w:rPr>
          <w:color w:val="000000" w:themeColor="text1"/>
        </w:rPr>
        <w:t>,</w:t>
      </w:r>
      <w:r w:rsidR="000F0B98" w:rsidRPr="002D3B91">
        <w:rPr>
          <w:color w:val="000000" w:themeColor="text1"/>
        </w:rPr>
        <w:t xml:space="preserve"> </w:t>
      </w:r>
      <w:r w:rsidR="00E5701A">
        <w:rPr>
          <w:color w:val="000000" w:themeColor="text1"/>
        </w:rPr>
        <w:br/>
      </w:r>
      <w:r w:rsidRPr="002D3B91">
        <w:rPr>
          <w:color w:val="000000" w:themeColor="text1"/>
        </w:rPr>
        <w:t>z informacją jednoznacznie identyfikującą Dziennik Budowy</w:t>
      </w:r>
      <w:r w:rsidR="000424FE" w:rsidRPr="002D3B91">
        <w:rPr>
          <w:color w:val="000000" w:themeColor="text1"/>
        </w:rPr>
        <w:t xml:space="preserve">. Komunikat wysyłany jest na adres </w:t>
      </w:r>
      <w:r w:rsidR="006D0D4A" w:rsidRPr="002D3B91">
        <w:rPr>
          <w:color w:val="000000" w:themeColor="text1"/>
        </w:rPr>
        <w:t>e-</w:t>
      </w:r>
      <w:r w:rsidR="000424FE" w:rsidRPr="002D3B91">
        <w:rPr>
          <w:color w:val="000000" w:themeColor="text1"/>
        </w:rPr>
        <w:t>mail Inwestora.</w:t>
      </w:r>
    </w:p>
    <w:p w14:paraId="2D4FB120" w14:textId="77777777" w:rsidR="00D904A6" w:rsidRPr="002D3B91" w:rsidRDefault="000424FE" w:rsidP="005E1073">
      <w:pPr>
        <w:pStyle w:val="ZP3"/>
        <w:numPr>
          <w:ilvl w:val="2"/>
          <w:numId w:val="3"/>
        </w:numPr>
        <w:ind w:left="993" w:hanging="426"/>
        <w:rPr>
          <w:color w:val="000000" w:themeColor="text1"/>
        </w:rPr>
      </w:pPr>
      <w:r w:rsidRPr="002D3B91">
        <w:rPr>
          <w:color w:val="000000" w:themeColor="text1"/>
        </w:rPr>
        <w:t>P</w:t>
      </w:r>
      <w:r w:rsidR="00D904A6" w:rsidRPr="002D3B91">
        <w:rPr>
          <w:color w:val="000000" w:themeColor="text1"/>
        </w:rPr>
        <w:t>ierwsze wejście Inwestora lub UPI do przydzielonego Dziennika Budowy stanowi potwierdzenie odebrania Dziennika Budowy</w:t>
      </w:r>
      <w:r w:rsidR="006434AF" w:rsidRPr="002D3B91">
        <w:rPr>
          <w:color w:val="000000" w:themeColor="text1"/>
        </w:rPr>
        <w:t>.</w:t>
      </w:r>
    </w:p>
    <w:p w14:paraId="654AE07B" w14:textId="77777777" w:rsidR="007973AE" w:rsidRPr="002D3B91" w:rsidRDefault="007973AE" w:rsidP="005E1073">
      <w:pPr>
        <w:pStyle w:val="ZP3"/>
        <w:numPr>
          <w:ilvl w:val="0"/>
          <w:numId w:val="6"/>
        </w:numPr>
        <w:ind w:left="567" w:hanging="567"/>
        <w:rPr>
          <w:b/>
          <w:bCs/>
          <w:color w:val="000000" w:themeColor="text1"/>
        </w:rPr>
      </w:pPr>
      <w:r w:rsidRPr="002D3B91">
        <w:rPr>
          <w:b/>
          <w:bCs/>
          <w:color w:val="000000" w:themeColor="text1"/>
        </w:rPr>
        <w:t>Administrator DB (ADB I) – uprawnienia dla Inwestora.</w:t>
      </w:r>
    </w:p>
    <w:p w14:paraId="0492AFF2"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przydzielane </w:t>
      </w:r>
      <w:r w:rsidR="006D0D4A" w:rsidRPr="002D3B91">
        <w:rPr>
          <w:color w:val="000000" w:themeColor="text1"/>
        </w:rPr>
        <w:t xml:space="preserve">będą </w:t>
      </w:r>
      <w:r w:rsidRPr="002D3B91">
        <w:rPr>
          <w:color w:val="000000" w:themeColor="text1"/>
        </w:rPr>
        <w:t>Inwestorowi lub Upoważnionemu Przedstawicielowi Inwestora po prawidłowym uwierzytelnieniu się w EDB.</w:t>
      </w:r>
    </w:p>
    <w:p w14:paraId="0A74818D"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Uprawnienia przydzielane zostaną Inwestorowi automatycznie, tj. z chwilą zatwierdzenia przez Wydającego DB wniosku o wydanie DB złożonego przez Inwestora.</w:t>
      </w:r>
    </w:p>
    <w:p w14:paraId="329ABF43" w14:textId="635D65ED" w:rsidR="00987423" w:rsidRPr="002D3B91" w:rsidRDefault="007973AE" w:rsidP="005E1073">
      <w:pPr>
        <w:pStyle w:val="ZP3"/>
        <w:numPr>
          <w:ilvl w:val="2"/>
          <w:numId w:val="3"/>
        </w:numPr>
        <w:ind w:left="993" w:hanging="426"/>
        <w:rPr>
          <w:color w:val="000000" w:themeColor="text1"/>
        </w:rPr>
      </w:pPr>
      <w:r w:rsidRPr="002D3B91">
        <w:rPr>
          <w:color w:val="000000" w:themeColor="text1"/>
        </w:rPr>
        <w:lastRenderedPageBreak/>
        <w:t xml:space="preserve">Uprawnienie dające możliwość odczytu lub dodawania wpisów w DB </w:t>
      </w:r>
      <w:r w:rsidR="00E5701A">
        <w:rPr>
          <w:color w:val="000000" w:themeColor="text1"/>
        </w:rPr>
        <w:br/>
      </w:r>
      <w:r w:rsidRPr="002D3B91">
        <w:rPr>
          <w:color w:val="000000" w:themeColor="text1"/>
        </w:rPr>
        <w:t>oraz korygowani</w:t>
      </w:r>
      <w:r w:rsidR="003E2423" w:rsidRPr="002D3B91">
        <w:rPr>
          <w:color w:val="000000" w:themeColor="text1"/>
        </w:rPr>
        <w:t>a swoich</w:t>
      </w:r>
      <w:r w:rsidRPr="002D3B91">
        <w:rPr>
          <w:color w:val="000000" w:themeColor="text1"/>
        </w:rPr>
        <w:t xml:space="preserve"> wpisów</w:t>
      </w:r>
      <w:r w:rsidR="00987423" w:rsidRPr="002D3B91">
        <w:rPr>
          <w:color w:val="000000" w:themeColor="text1"/>
        </w:rPr>
        <w:t>.</w:t>
      </w:r>
    </w:p>
    <w:p w14:paraId="75A83A4A"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W zakresie administrowania DB Inwestor może także generować, blokować, tj. zarządzać danymi dostępowymi do dziennika budowy dla takich użytkowników (ról) jak: Upoważniony Przedstawiciel Inwestora (UPI), Kierownik Budowy (KB), Projektant (P), Kierownik Robót Budowlanych (KRB), Inspektor Nadzoru Inwestorskiego (INI). </w:t>
      </w:r>
    </w:p>
    <w:p w14:paraId="51D117A0" w14:textId="77777777" w:rsidR="003A6BDC" w:rsidRPr="002D3B91" w:rsidRDefault="003A6BDC" w:rsidP="003A6BDC">
      <w:pPr>
        <w:pStyle w:val="ZP3"/>
        <w:numPr>
          <w:ilvl w:val="2"/>
          <w:numId w:val="3"/>
        </w:numPr>
        <w:ind w:left="993" w:hanging="426"/>
        <w:rPr>
          <w:color w:val="000000" w:themeColor="text1"/>
        </w:rPr>
      </w:pPr>
      <w:r w:rsidRPr="002D3B91">
        <w:rPr>
          <w:color w:val="000000" w:themeColor="text1"/>
        </w:rPr>
        <w:t>W zakresie administrowania DB Inwestor może także generować  jednorazowy dostęp czasowy i udostępniać innym podmiotom w celu dokonania wpisu w dzienniku budowy.</w:t>
      </w:r>
    </w:p>
    <w:p w14:paraId="5D8440F2"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W </w:t>
      </w:r>
      <w:r w:rsidR="007C3F26" w:rsidRPr="002D3B91">
        <w:rPr>
          <w:color w:val="000000" w:themeColor="text1"/>
        </w:rPr>
        <w:t xml:space="preserve">systemie </w:t>
      </w:r>
      <w:r w:rsidRPr="002D3B91">
        <w:rPr>
          <w:color w:val="000000" w:themeColor="text1"/>
        </w:rPr>
        <w:t xml:space="preserve">EDB – </w:t>
      </w:r>
      <w:r w:rsidR="007C3F26" w:rsidRPr="002D3B91">
        <w:rPr>
          <w:color w:val="000000" w:themeColor="text1"/>
        </w:rPr>
        <w:t xml:space="preserve">osoba posiadająca tę grupę uprawnień będzie miała dostęp </w:t>
      </w:r>
      <w:r w:rsidRPr="002D3B91">
        <w:rPr>
          <w:color w:val="000000" w:themeColor="text1"/>
        </w:rPr>
        <w:t>do wszystkich DB</w:t>
      </w:r>
      <w:r w:rsidR="006D0D4A" w:rsidRPr="002D3B91">
        <w:rPr>
          <w:color w:val="000000" w:themeColor="text1"/>
        </w:rPr>
        <w:t>,</w:t>
      </w:r>
      <w:r w:rsidRPr="002D3B91">
        <w:rPr>
          <w:color w:val="000000" w:themeColor="text1"/>
        </w:rPr>
        <w:t xml:space="preserve"> w których osoba została wpisana jako I lub UPI.</w:t>
      </w:r>
    </w:p>
    <w:p w14:paraId="35BC6C5D" w14:textId="77777777" w:rsidR="002E39C6" w:rsidRPr="002D3B91" w:rsidRDefault="002E39C6" w:rsidP="002E39C6">
      <w:pPr>
        <w:pStyle w:val="ZP3"/>
        <w:numPr>
          <w:ilvl w:val="0"/>
          <w:numId w:val="0"/>
        </w:numPr>
        <w:ind w:left="567"/>
        <w:rPr>
          <w:i/>
          <w:iCs/>
          <w:color w:val="000000" w:themeColor="text1"/>
        </w:rPr>
      </w:pPr>
      <w:r w:rsidRPr="002D3B91">
        <w:rPr>
          <w:i/>
          <w:iCs/>
          <w:color w:val="000000" w:themeColor="text1"/>
          <w:u w:val="single"/>
        </w:rPr>
        <w:t>Uwaga:</w:t>
      </w:r>
      <w:r w:rsidRPr="002D3B91">
        <w:rPr>
          <w:i/>
          <w:iCs/>
          <w:color w:val="000000" w:themeColor="text1"/>
        </w:rPr>
        <w:t xml:space="preserve"> Korygowanie</w:t>
      </w:r>
      <w:r w:rsidR="00CA52CF" w:rsidRPr="002D3B91">
        <w:rPr>
          <w:i/>
          <w:iCs/>
          <w:color w:val="000000" w:themeColor="text1"/>
        </w:rPr>
        <w:t xml:space="preserve"> </w:t>
      </w:r>
      <w:r w:rsidRPr="002D3B91">
        <w:rPr>
          <w:i/>
          <w:iCs/>
          <w:color w:val="000000" w:themeColor="text1"/>
        </w:rPr>
        <w:t>wpisów będzie możliwe dla każdej roli, której zostało przydzielone uprawnienie pozwalające na dokonanie wpisu w dzienniku budowy.</w:t>
      </w:r>
    </w:p>
    <w:p w14:paraId="18960D92" w14:textId="77777777" w:rsidR="005069C3" w:rsidRPr="002D3B91" w:rsidRDefault="005069C3" w:rsidP="002E39C6">
      <w:pPr>
        <w:pStyle w:val="ZP3"/>
        <w:numPr>
          <w:ilvl w:val="0"/>
          <w:numId w:val="0"/>
        </w:numPr>
        <w:ind w:left="567"/>
        <w:rPr>
          <w:i/>
          <w:iCs/>
          <w:color w:val="000000" w:themeColor="text1"/>
        </w:rPr>
      </w:pPr>
      <w:r w:rsidRPr="002D3B91">
        <w:rPr>
          <w:i/>
          <w:iCs/>
          <w:color w:val="000000" w:themeColor="text1"/>
          <w:u w:val="single"/>
        </w:rPr>
        <w:t>Korygowanie wpisów dotyczy wyłącznie wpisów własnych.</w:t>
      </w:r>
    </w:p>
    <w:p w14:paraId="4F934F16" w14:textId="77777777" w:rsidR="002E39C6" w:rsidRPr="002D3B91" w:rsidRDefault="002E39C6" w:rsidP="002E39C6">
      <w:pPr>
        <w:pStyle w:val="ZP3"/>
        <w:numPr>
          <w:ilvl w:val="0"/>
          <w:numId w:val="0"/>
        </w:numPr>
        <w:ind w:left="567"/>
        <w:rPr>
          <w:i/>
          <w:iCs/>
          <w:color w:val="000000" w:themeColor="text1"/>
        </w:rPr>
      </w:pPr>
      <w:r w:rsidRPr="002D3B91">
        <w:rPr>
          <w:i/>
          <w:iCs/>
          <w:color w:val="000000" w:themeColor="text1"/>
        </w:rPr>
        <w:t xml:space="preserve">Korygowanie wpisów będzie możliwe z poziomu wpisu, który ma zostać skorygowany i </w:t>
      </w:r>
      <w:r w:rsidR="00C919D4" w:rsidRPr="002D3B91">
        <w:rPr>
          <w:i/>
          <w:iCs/>
          <w:color w:val="000000" w:themeColor="text1"/>
        </w:rPr>
        <w:t xml:space="preserve">w każdym przypadku </w:t>
      </w:r>
      <w:r w:rsidRPr="002D3B91">
        <w:rPr>
          <w:i/>
          <w:iCs/>
          <w:color w:val="000000" w:themeColor="text1"/>
        </w:rPr>
        <w:t>będzie polegało na wprowadzeniu nowego wpisu w dzienniku budowy z jednoczesnym</w:t>
      </w:r>
      <w:r w:rsidR="00C3445B" w:rsidRPr="002D3B91">
        <w:rPr>
          <w:i/>
          <w:iCs/>
          <w:color w:val="000000" w:themeColor="text1"/>
        </w:rPr>
        <w:t xml:space="preserve">, automatycznym </w:t>
      </w:r>
      <w:r w:rsidRPr="002D3B91">
        <w:rPr>
          <w:i/>
          <w:iCs/>
          <w:color w:val="000000" w:themeColor="text1"/>
        </w:rPr>
        <w:t xml:space="preserve">powiązaniem </w:t>
      </w:r>
      <w:r w:rsidR="00C919D4" w:rsidRPr="002D3B91">
        <w:rPr>
          <w:i/>
          <w:iCs/>
          <w:color w:val="000000" w:themeColor="text1"/>
        </w:rPr>
        <w:t xml:space="preserve">nowego wpisu </w:t>
      </w:r>
      <w:r w:rsidRPr="002D3B91">
        <w:rPr>
          <w:i/>
          <w:iCs/>
          <w:color w:val="000000" w:themeColor="text1"/>
        </w:rPr>
        <w:t>z</w:t>
      </w:r>
      <w:r w:rsidR="00C3445B" w:rsidRPr="002D3B91">
        <w:rPr>
          <w:i/>
          <w:iCs/>
          <w:color w:val="000000" w:themeColor="text1"/>
        </w:rPr>
        <w:t>e</w:t>
      </w:r>
      <w:r w:rsidRPr="002D3B91">
        <w:rPr>
          <w:i/>
          <w:iCs/>
          <w:color w:val="000000" w:themeColor="text1"/>
        </w:rPr>
        <w:t xml:space="preserve"> </w:t>
      </w:r>
      <w:r w:rsidR="00C3445B" w:rsidRPr="002D3B91">
        <w:rPr>
          <w:i/>
          <w:iCs/>
          <w:color w:val="000000" w:themeColor="text1"/>
        </w:rPr>
        <w:t>s</w:t>
      </w:r>
      <w:r w:rsidRPr="002D3B91">
        <w:rPr>
          <w:i/>
          <w:iCs/>
          <w:color w:val="000000" w:themeColor="text1"/>
        </w:rPr>
        <w:t>korygowanym wpisem.</w:t>
      </w:r>
    </w:p>
    <w:p w14:paraId="614DEFE8" w14:textId="77777777" w:rsidR="002E39C6" w:rsidRPr="002D3B91" w:rsidRDefault="002E39C6" w:rsidP="002E39C6">
      <w:pPr>
        <w:pStyle w:val="ZP3"/>
        <w:numPr>
          <w:ilvl w:val="0"/>
          <w:numId w:val="0"/>
        </w:numPr>
        <w:ind w:left="567"/>
        <w:rPr>
          <w:i/>
          <w:iCs/>
          <w:color w:val="000000" w:themeColor="text1"/>
        </w:rPr>
      </w:pPr>
      <w:r w:rsidRPr="002D3B91">
        <w:rPr>
          <w:i/>
          <w:iCs/>
          <w:color w:val="000000" w:themeColor="text1"/>
        </w:rPr>
        <w:t>Wpisy, które będą korygowane muszą mieć możliwość oznakowania ich znacznikiem: skorygowany (oznakowanie w przypadku gdy wpis jest korygowany</w:t>
      </w:r>
      <w:r w:rsidR="00CC38DC" w:rsidRPr="002D3B91">
        <w:rPr>
          <w:i/>
          <w:iCs/>
          <w:color w:val="000000" w:themeColor="text1"/>
        </w:rPr>
        <w:t>,</w:t>
      </w:r>
      <w:r w:rsidRPr="002D3B91">
        <w:rPr>
          <w:i/>
          <w:iCs/>
          <w:color w:val="000000" w:themeColor="text1"/>
        </w:rPr>
        <w:t xml:space="preserve"> ale nie jest anulowany) oraz anulowany (oznakowanie błędnego wpisu</w:t>
      </w:r>
      <w:r w:rsidR="006D0D4A" w:rsidRPr="002D3B91">
        <w:rPr>
          <w:i/>
          <w:iCs/>
          <w:color w:val="000000" w:themeColor="text1"/>
        </w:rPr>
        <w:t>,</w:t>
      </w:r>
      <w:r w:rsidRPr="002D3B91">
        <w:rPr>
          <w:i/>
          <w:iCs/>
          <w:color w:val="000000" w:themeColor="text1"/>
        </w:rPr>
        <w:t xml:space="preserve"> </w:t>
      </w:r>
      <w:r w:rsidR="00C3445B" w:rsidRPr="002D3B91">
        <w:rPr>
          <w:i/>
          <w:iCs/>
          <w:color w:val="000000" w:themeColor="text1"/>
        </w:rPr>
        <w:t>który ma zostać anulowany</w:t>
      </w:r>
      <w:r w:rsidRPr="002D3B91">
        <w:rPr>
          <w:i/>
          <w:iCs/>
          <w:color w:val="000000" w:themeColor="text1"/>
        </w:rPr>
        <w:t xml:space="preserve">). </w:t>
      </w:r>
    </w:p>
    <w:p w14:paraId="05F98D39" w14:textId="77777777" w:rsidR="002E39C6" w:rsidRPr="002D3B91" w:rsidRDefault="002E39C6" w:rsidP="002E39C6">
      <w:pPr>
        <w:pStyle w:val="ZP3"/>
        <w:numPr>
          <w:ilvl w:val="0"/>
          <w:numId w:val="0"/>
        </w:numPr>
        <w:ind w:left="567" w:hanging="567"/>
        <w:rPr>
          <w:color w:val="000000" w:themeColor="text1"/>
        </w:rPr>
      </w:pPr>
    </w:p>
    <w:p w14:paraId="51AB7370" w14:textId="77777777" w:rsidR="007973AE" w:rsidRPr="002D3B91" w:rsidRDefault="007973AE" w:rsidP="005E1073">
      <w:pPr>
        <w:pStyle w:val="ZP3"/>
        <w:numPr>
          <w:ilvl w:val="0"/>
          <w:numId w:val="6"/>
        </w:numPr>
        <w:ind w:left="567" w:hanging="567"/>
        <w:rPr>
          <w:b/>
          <w:bCs/>
          <w:color w:val="000000" w:themeColor="text1"/>
        </w:rPr>
      </w:pPr>
      <w:r w:rsidRPr="002D3B91">
        <w:rPr>
          <w:b/>
          <w:bCs/>
          <w:color w:val="000000" w:themeColor="text1"/>
        </w:rPr>
        <w:t>Administrator DB (ADB KB) – uprawnienia dla Kierownika Budowy i KRB.</w:t>
      </w:r>
    </w:p>
    <w:p w14:paraId="39785E37" w14:textId="111C1E26"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przedzielane Kierownikowi Budowy. Dostęp do DB nadaje Inwestor. Uprawnienia przydzielane zostają automatycznie i wynikają </w:t>
      </w:r>
      <w:r w:rsidR="00E5701A">
        <w:rPr>
          <w:color w:val="000000" w:themeColor="text1"/>
        </w:rPr>
        <w:br/>
      </w:r>
      <w:r w:rsidRPr="002D3B91">
        <w:rPr>
          <w:color w:val="000000" w:themeColor="text1"/>
        </w:rPr>
        <w:t>z pełnionej roli KB.</w:t>
      </w:r>
    </w:p>
    <w:p w14:paraId="59C3253E"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Uprawnienie dające możliwość odczytu</w:t>
      </w:r>
      <w:r w:rsidR="00BE7FD6" w:rsidRPr="002D3B91">
        <w:rPr>
          <w:color w:val="000000" w:themeColor="text1"/>
        </w:rPr>
        <w:t xml:space="preserve">, </w:t>
      </w:r>
      <w:r w:rsidRPr="002D3B91">
        <w:rPr>
          <w:color w:val="000000" w:themeColor="text1"/>
        </w:rPr>
        <w:t xml:space="preserve">dodawania </w:t>
      </w:r>
      <w:r w:rsidR="009E4339" w:rsidRPr="002D3B91">
        <w:rPr>
          <w:color w:val="000000" w:themeColor="text1"/>
        </w:rPr>
        <w:t xml:space="preserve">oraz </w:t>
      </w:r>
      <w:r w:rsidR="00BE7FD6" w:rsidRPr="002D3B91">
        <w:rPr>
          <w:color w:val="000000" w:themeColor="text1"/>
        </w:rPr>
        <w:t xml:space="preserve">korygowania </w:t>
      </w:r>
      <w:r w:rsidRPr="002D3B91">
        <w:rPr>
          <w:color w:val="000000" w:themeColor="text1"/>
        </w:rPr>
        <w:t xml:space="preserve">wpisów w DB. </w:t>
      </w:r>
    </w:p>
    <w:p w14:paraId="2E789D62"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W zakresie administrowania DB, Kierownik Budowy ma prawo wygenerować dane dostępowe do dziennika budowy dla G lub innych uprawnionych podmiotów</w:t>
      </w:r>
      <w:r w:rsidR="006D0D4A" w:rsidRPr="002D3B91">
        <w:rPr>
          <w:color w:val="000000" w:themeColor="text1"/>
        </w:rPr>
        <w:t>,</w:t>
      </w:r>
      <w:r w:rsidRPr="002D3B91">
        <w:rPr>
          <w:color w:val="000000" w:themeColor="text1"/>
        </w:rPr>
        <w:t xml:space="preserve"> jak np. właściwego pracownika organu lub IO.</w:t>
      </w:r>
    </w:p>
    <w:p w14:paraId="643A749E" w14:textId="3BBEECCA"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KB ma prawo wygenerować osobie tzw. jednorazowy, tymczasowy dostęp do DB, którego parametrem będzie m.in. czas ważności. Po upływie tego czasu, dostęp zostanie automatycznie deaktywowany. </w:t>
      </w:r>
      <w:r w:rsidR="00491A92" w:rsidRPr="002D3B91">
        <w:rPr>
          <w:color w:val="000000" w:themeColor="text1"/>
        </w:rPr>
        <w:t>Wygenerowanie takiego dostępu następuje po wpisaniu</w:t>
      </w:r>
      <w:r w:rsidRPr="002D3B91">
        <w:rPr>
          <w:color w:val="000000" w:themeColor="text1"/>
        </w:rPr>
        <w:t xml:space="preserve"> uzasadnieni</w:t>
      </w:r>
      <w:r w:rsidR="00491A92" w:rsidRPr="002D3B91">
        <w:rPr>
          <w:color w:val="000000" w:themeColor="text1"/>
        </w:rPr>
        <w:t>a</w:t>
      </w:r>
      <w:r w:rsidRPr="002D3B91">
        <w:rPr>
          <w:color w:val="000000" w:themeColor="text1"/>
        </w:rPr>
        <w:t>.</w:t>
      </w:r>
    </w:p>
    <w:p w14:paraId="3198BE32"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Dostęp jednorazowy może zostać wydany osobie niezależnie od dostępu wydanego przez właściwego LAS. Tymczasowy dostęp uprawnia do odczytu lub dodawania wpisów w DB.</w:t>
      </w:r>
    </w:p>
    <w:p w14:paraId="4BC5541D" w14:textId="77777777" w:rsidR="007973AE" w:rsidRPr="002D3B91" w:rsidRDefault="007973AE" w:rsidP="00C41BA2">
      <w:pPr>
        <w:pStyle w:val="ZP3"/>
        <w:numPr>
          <w:ilvl w:val="0"/>
          <w:numId w:val="0"/>
        </w:numPr>
        <w:ind w:left="567"/>
        <w:rPr>
          <w:color w:val="000000" w:themeColor="text1"/>
        </w:rPr>
      </w:pPr>
      <w:r w:rsidRPr="002D3B91">
        <w:rPr>
          <w:color w:val="000000" w:themeColor="text1"/>
        </w:rPr>
        <w:t xml:space="preserve">W </w:t>
      </w:r>
      <w:r w:rsidR="00C41BA2" w:rsidRPr="002D3B91">
        <w:rPr>
          <w:color w:val="000000" w:themeColor="text1"/>
        </w:rPr>
        <w:t xml:space="preserve">systemie </w:t>
      </w:r>
      <w:r w:rsidRPr="002D3B91">
        <w:rPr>
          <w:color w:val="000000" w:themeColor="text1"/>
        </w:rPr>
        <w:t xml:space="preserve">EDB – </w:t>
      </w:r>
      <w:r w:rsidR="00C41BA2" w:rsidRPr="002D3B91">
        <w:rPr>
          <w:color w:val="000000" w:themeColor="text1"/>
        </w:rPr>
        <w:t xml:space="preserve">uprawnienie dające </w:t>
      </w:r>
      <w:r w:rsidRPr="002D3B91">
        <w:rPr>
          <w:color w:val="000000" w:themeColor="text1"/>
        </w:rPr>
        <w:t xml:space="preserve">dostęp do wszystkich </w:t>
      </w:r>
      <w:r w:rsidR="00C41BA2" w:rsidRPr="002D3B91">
        <w:rPr>
          <w:color w:val="000000" w:themeColor="text1"/>
        </w:rPr>
        <w:t>dzienników budowy</w:t>
      </w:r>
      <w:r w:rsidR="006D0D4A" w:rsidRPr="002D3B91">
        <w:rPr>
          <w:color w:val="000000" w:themeColor="text1"/>
        </w:rPr>
        <w:t>,</w:t>
      </w:r>
      <w:r w:rsidR="00C41BA2" w:rsidRPr="002D3B91">
        <w:rPr>
          <w:color w:val="000000" w:themeColor="text1"/>
        </w:rPr>
        <w:t xml:space="preserve"> </w:t>
      </w:r>
      <w:r w:rsidRPr="002D3B91">
        <w:rPr>
          <w:color w:val="000000" w:themeColor="text1"/>
        </w:rPr>
        <w:t>w których osoba została wpisana jako Kierownik Budowy.</w:t>
      </w:r>
    </w:p>
    <w:p w14:paraId="6C38AF1B" w14:textId="77777777" w:rsidR="007973AE" w:rsidRPr="002D3B91" w:rsidRDefault="007973AE" w:rsidP="005E1073">
      <w:pPr>
        <w:pStyle w:val="ZP3"/>
        <w:numPr>
          <w:ilvl w:val="0"/>
          <w:numId w:val="6"/>
        </w:numPr>
        <w:ind w:left="567" w:hanging="567"/>
        <w:rPr>
          <w:b/>
          <w:bCs/>
          <w:color w:val="000000" w:themeColor="text1"/>
        </w:rPr>
      </w:pPr>
      <w:r w:rsidRPr="002D3B91">
        <w:rPr>
          <w:b/>
          <w:bCs/>
          <w:color w:val="000000" w:themeColor="text1"/>
        </w:rPr>
        <w:t>Redaktor DB (R DB) – uprawnienia dla P, INI, G.</w:t>
      </w:r>
    </w:p>
    <w:p w14:paraId="55A27F17"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lastRenderedPageBreak/>
        <w:t xml:space="preserve">Dostęp i uprawnienia przedzielane dla P, INI, G. </w:t>
      </w:r>
      <w:bookmarkStart w:id="24" w:name="_Hlk39592171"/>
      <w:r w:rsidRPr="002D3B91">
        <w:rPr>
          <w:color w:val="000000" w:themeColor="text1"/>
        </w:rPr>
        <w:t>Dostęp do DB</w:t>
      </w:r>
      <w:r w:rsidR="00434A50" w:rsidRPr="002D3B91">
        <w:rPr>
          <w:color w:val="000000" w:themeColor="text1"/>
        </w:rPr>
        <w:t xml:space="preserve"> co do zasady</w:t>
      </w:r>
      <w:r w:rsidRPr="002D3B91">
        <w:rPr>
          <w:color w:val="000000" w:themeColor="text1"/>
        </w:rPr>
        <w:t xml:space="preserve"> nadaje Inwestor, a dla G kierownik budowy.</w:t>
      </w:r>
      <w:bookmarkEnd w:id="24"/>
    </w:p>
    <w:p w14:paraId="55F27EEE"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Uprawnienia przydzielane zostają automatycznie i wynikają z przypisanej roli P,INI, G.</w:t>
      </w:r>
    </w:p>
    <w:p w14:paraId="52FC47AD" w14:textId="77777777" w:rsidR="00E65A01" w:rsidRPr="002D3B91" w:rsidRDefault="00E65A01" w:rsidP="005E1073">
      <w:pPr>
        <w:pStyle w:val="ZP3"/>
        <w:numPr>
          <w:ilvl w:val="2"/>
          <w:numId w:val="3"/>
        </w:numPr>
        <w:ind w:left="993" w:hanging="426"/>
        <w:rPr>
          <w:color w:val="000000" w:themeColor="text1"/>
        </w:rPr>
      </w:pPr>
      <w:r w:rsidRPr="002D3B91">
        <w:rPr>
          <w:color w:val="000000" w:themeColor="text1"/>
        </w:rPr>
        <w:t xml:space="preserve">Uprawnienie dające możliwość odczytu, dodawania oraz korygowania wpisów w DB. </w:t>
      </w:r>
    </w:p>
    <w:p w14:paraId="3356A22C" w14:textId="77777777" w:rsidR="007973AE" w:rsidRPr="002D3B91" w:rsidRDefault="007973AE" w:rsidP="005E1073">
      <w:pPr>
        <w:pStyle w:val="ZP3"/>
        <w:numPr>
          <w:ilvl w:val="0"/>
          <w:numId w:val="6"/>
        </w:numPr>
        <w:ind w:left="567" w:hanging="567"/>
        <w:rPr>
          <w:b/>
          <w:bCs/>
          <w:color w:val="000000" w:themeColor="text1"/>
        </w:rPr>
      </w:pPr>
      <w:r w:rsidRPr="002D3B91">
        <w:rPr>
          <w:b/>
          <w:bCs/>
          <w:color w:val="000000" w:themeColor="text1"/>
        </w:rPr>
        <w:t>Redaktor DB (R DB) – uprawnienia dla PIS, PIP, KZ.</w:t>
      </w:r>
    </w:p>
    <w:p w14:paraId="1D984229"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Dostęp przydzielany dla PIS, PIP. Dostęp do DB nadaje właściwy miejscowo LAS KPP lub ewentualnie przez KB.</w:t>
      </w:r>
    </w:p>
    <w:p w14:paraId="752EE001" w14:textId="77777777" w:rsidR="000E3E45" w:rsidRPr="002D3B91" w:rsidRDefault="000E3E45" w:rsidP="005E1073">
      <w:pPr>
        <w:pStyle w:val="ZP3"/>
        <w:numPr>
          <w:ilvl w:val="2"/>
          <w:numId w:val="3"/>
        </w:numPr>
        <w:ind w:left="993" w:hanging="426"/>
        <w:rPr>
          <w:color w:val="000000" w:themeColor="text1"/>
        </w:rPr>
      </w:pPr>
      <w:r w:rsidRPr="002D3B91">
        <w:rPr>
          <w:color w:val="000000" w:themeColor="text1"/>
        </w:rPr>
        <w:t xml:space="preserve">Uprawnienie dające możliwość odczytu, dodawania oraz korygowania wpisów w DB. </w:t>
      </w:r>
    </w:p>
    <w:p w14:paraId="225480A6" w14:textId="77777777" w:rsidR="000E3E45" w:rsidRPr="002D3B91" w:rsidRDefault="007973AE" w:rsidP="005E1073">
      <w:pPr>
        <w:pStyle w:val="ZP3"/>
        <w:numPr>
          <w:ilvl w:val="0"/>
          <w:numId w:val="6"/>
        </w:numPr>
        <w:ind w:left="567" w:hanging="567"/>
        <w:rPr>
          <w:b/>
          <w:bCs/>
        </w:rPr>
      </w:pPr>
      <w:proofErr w:type="spellStart"/>
      <w:r w:rsidRPr="002D3B91">
        <w:rPr>
          <w:b/>
          <w:bCs/>
        </w:rPr>
        <w:t>TRedaktor</w:t>
      </w:r>
      <w:proofErr w:type="spellEnd"/>
      <w:r w:rsidRPr="002D3B91">
        <w:rPr>
          <w:b/>
          <w:bCs/>
        </w:rPr>
        <w:t xml:space="preserve"> DB (</w:t>
      </w:r>
      <w:proofErr w:type="spellStart"/>
      <w:r w:rsidRPr="002D3B91">
        <w:rPr>
          <w:b/>
          <w:bCs/>
        </w:rPr>
        <w:t>TimeR</w:t>
      </w:r>
      <w:proofErr w:type="spellEnd"/>
      <w:r w:rsidRPr="002D3B91">
        <w:rPr>
          <w:b/>
          <w:bCs/>
        </w:rPr>
        <w:t xml:space="preserve"> DB) – </w:t>
      </w:r>
      <w:r w:rsidRPr="002D3B91">
        <w:t xml:space="preserve">jednorazowy dostęp, ograniczony czasowo </w:t>
      </w:r>
      <w:r w:rsidR="00A10FAD" w:rsidRPr="002D3B91">
        <w:t>dostęp</w:t>
      </w:r>
      <w:r w:rsidRPr="002D3B91">
        <w:t xml:space="preserve"> przydzielany przez Kierownika budowy</w:t>
      </w:r>
      <w:r w:rsidR="007B120B" w:rsidRPr="002D3B91">
        <w:t>,</w:t>
      </w:r>
      <w:r w:rsidRPr="002D3B91">
        <w:t xml:space="preserve"> Inwestora lub Kierownika Robót Budowlanych</w:t>
      </w:r>
      <w:r w:rsidR="007B120B" w:rsidRPr="002D3B91">
        <w:t>.</w:t>
      </w:r>
      <w:r w:rsidRPr="002D3B91">
        <w:t xml:space="preserve"> </w:t>
      </w:r>
      <w:r w:rsidR="00A10FAD" w:rsidRPr="002D3B91">
        <w:t>Możliwość nadawania dostępu czasowego bez konieczności rejestrowania użytkownika w systemie. Konieczne jest zapewnienie takiego rozwiązania (mechanizmu), które zapewni rozliczalność czynności dokonywanych przez użytkownika z dostępem czasowym. Konieczne jest zapewnienie możliwości definiowania długości czasu jednorazowego dostępu do dziennika budowy.</w:t>
      </w:r>
    </w:p>
    <w:p w14:paraId="1ED82491"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przydzielane zostają automatycznie po przydzieleniu roli – Time redaktor (TR). </w:t>
      </w:r>
    </w:p>
    <w:p w14:paraId="64FF945B" w14:textId="77777777" w:rsidR="002F1113" w:rsidRPr="002D3B91" w:rsidRDefault="002F1113" w:rsidP="005E1073">
      <w:pPr>
        <w:pStyle w:val="ZP3"/>
        <w:numPr>
          <w:ilvl w:val="2"/>
          <w:numId w:val="3"/>
        </w:numPr>
        <w:ind w:left="993" w:hanging="426"/>
        <w:rPr>
          <w:color w:val="000000" w:themeColor="text1"/>
        </w:rPr>
      </w:pPr>
      <w:r w:rsidRPr="002D3B91">
        <w:rPr>
          <w:color w:val="000000" w:themeColor="text1"/>
        </w:rPr>
        <w:t xml:space="preserve">Uprawnienie dające możliwość odczytu, dodawania oraz korygowania wpisów w DB. </w:t>
      </w:r>
    </w:p>
    <w:p w14:paraId="3BEB646A" w14:textId="77777777" w:rsidR="007973AE" w:rsidRPr="002D3B91" w:rsidRDefault="007973AE" w:rsidP="005E1073">
      <w:pPr>
        <w:pStyle w:val="ZP3"/>
        <w:numPr>
          <w:ilvl w:val="0"/>
          <w:numId w:val="6"/>
        </w:numPr>
        <w:ind w:left="567" w:hanging="567"/>
        <w:rPr>
          <w:b/>
          <w:bCs/>
          <w:color w:val="000000" w:themeColor="text1"/>
        </w:rPr>
      </w:pPr>
      <w:r w:rsidRPr="002D3B91">
        <w:rPr>
          <w:b/>
          <w:bCs/>
          <w:color w:val="000000" w:themeColor="text1"/>
        </w:rPr>
        <w:t>Czytelnik DB (C DB) – uprawnienia dla pracowników NB</w:t>
      </w:r>
    </w:p>
    <w:p w14:paraId="50780BED"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przedzielane pracownikowi instytucji zgodnie z właściwością miejscową. </w:t>
      </w:r>
    </w:p>
    <w:p w14:paraId="286E5FA3"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W zależności od właściwości miejscowej, uprawnienia czytelnika nadawane przez właściwego AS DB, LAS </w:t>
      </w:r>
      <w:r w:rsidR="004B3F42" w:rsidRPr="002D3B91">
        <w:rPr>
          <w:color w:val="000000" w:themeColor="text1"/>
        </w:rPr>
        <w:t>NB</w:t>
      </w:r>
      <w:r w:rsidRPr="002D3B91">
        <w:rPr>
          <w:color w:val="000000" w:themeColor="text1"/>
        </w:rPr>
        <w:t>.</w:t>
      </w:r>
    </w:p>
    <w:p w14:paraId="2D57B034" w14:textId="77777777" w:rsidR="007973AE" w:rsidRPr="002D3B91" w:rsidRDefault="007973AE" w:rsidP="005E1073">
      <w:pPr>
        <w:pStyle w:val="ZP3"/>
        <w:numPr>
          <w:ilvl w:val="0"/>
          <w:numId w:val="6"/>
        </w:numPr>
        <w:ind w:left="567" w:hanging="567"/>
        <w:rPr>
          <w:b/>
          <w:bCs/>
          <w:color w:val="000000" w:themeColor="text1"/>
        </w:rPr>
      </w:pPr>
      <w:r w:rsidRPr="002D3B91">
        <w:rPr>
          <w:b/>
          <w:bCs/>
          <w:color w:val="000000" w:themeColor="text1"/>
        </w:rPr>
        <w:t>Redaktor DB (R DB) – uprawnienia dla pracowników NB.</w:t>
      </w:r>
    </w:p>
    <w:p w14:paraId="180F9961"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 xml:space="preserve">Uprawnienia przedzielane pracownikowi instytucji zgodnie z właściwością miejscową. </w:t>
      </w:r>
    </w:p>
    <w:p w14:paraId="297BD397"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W zależności od właściwości miejscowej, uprawnienia czytelnika lub redaktora nadawane przez właściwego AS DB, LAS NB.</w:t>
      </w:r>
    </w:p>
    <w:p w14:paraId="0E7107EC" w14:textId="77777777" w:rsidR="007973AE" w:rsidRPr="002D3B91" w:rsidRDefault="007973AE" w:rsidP="005E1073">
      <w:pPr>
        <w:pStyle w:val="ZP3"/>
        <w:numPr>
          <w:ilvl w:val="2"/>
          <w:numId w:val="3"/>
        </w:numPr>
        <w:ind w:left="993" w:hanging="426"/>
        <w:rPr>
          <w:color w:val="000000" w:themeColor="text1"/>
        </w:rPr>
      </w:pPr>
      <w:r w:rsidRPr="002D3B91">
        <w:rPr>
          <w:color w:val="000000" w:themeColor="text1"/>
        </w:rPr>
        <w:t>Uprawnienie dające możliwość odczytu</w:t>
      </w:r>
      <w:r w:rsidR="002F1113" w:rsidRPr="002D3B91">
        <w:rPr>
          <w:color w:val="000000" w:themeColor="text1"/>
        </w:rPr>
        <w:t xml:space="preserve">, </w:t>
      </w:r>
      <w:r w:rsidRPr="002D3B91">
        <w:rPr>
          <w:color w:val="000000" w:themeColor="text1"/>
        </w:rPr>
        <w:t xml:space="preserve">dodawania </w:t>
      </w:r>
      <w:r w:rsidR="002F1113" w:rsidRPr="002D3B91">
        <w:rPr>
          <w:color w:val="000000" w:themeColor="text1"/>
        </w:rPr>
        <w:t xml:space="preserve">oraz korygowania </w:t>
      </w:r>
      <w:r w:rsidRPr="002D3B91">
        <w:rPr>
          <w:color w:val="000000" w:themeColor="text1"/>
        </w:rPr>
        <w:t>wpisów w DB.</w:t>
      </w:r>
    </w:p>
    <w:p w14:paraId="2149A7D4" w14:textId="77777777" w:rsidR="007973AE" w:rsidRPr="002D3B91" w:rsidRDefault="007973AE" w:rsidP="00437D1D">
      <w:pPr>
        <w:pStyle w:val="ZP1"/>
        <w:numPr>
          <w:ilvl w:val="0"/>
          <w:numId w:val="0"/>
        </w:numPr>
        <w:rPr>
          <w:rFonts w:eastAsia="Times New Roman"/>
          <w:color w:val="000000" w:themeColor="text1"/>
          <w:u w:val="single"/>
          <w:lang w:eastAsia="pl-PL"/>
        </w:rPr>
      </w:pPr>
    </w:p>
    <w:p w14:paraId="21B8213F" w14:textId="1CB88E90" w:rsidR="00706151" w:rsidRPr="002D3B91" w:rsidRDefault="007947EB" w:rsidP="00706151">
      <w:pPr>
        <w:pStyle w:val="ZP3"/>
        <w:numPr>
          <w:ilvl w:val="0"/>
          <w:numId w:val="0"/>
        </w:numPr>
        <w:ind w:left="567"/>
        <w:rPr>
          <w:color w:val="000000" w:themeColor="text1"/>
        </w:rPr>
      </w:pPr>
      <w:r w:rsidRPr="002D3B91">
        <w:rPr>
          <w:b/>
          <w:bCs/>
          <w:color w:val="000000" w:themeColor="text1"/>
        </w:rPr>
        <w:t xml:space="preserve">Podstawowa zasada konstrukcji uprawnień w </w:t>
      </w:r>
      <w:r w:rsidR="00F47A4D" w:rsidRPr="002D3B91">
        <w:rPr>
          <w:b/>
          <w:bCs/>
          <w:color w:val="000000" w:themeColor="text1"/>
        </w:rPr>
        <w:t xml:space="preserve">systemie </w:t>
      </w:r>
      <w:r w:rsidRPr="002D3B91">
        <w:rPr>
          <w:b/>
          <w:bCs/>
          <w:color w:val="000000" w:themeColor="text1"/>
        </w:rPr>
        <w:t xml:space="preserve">EDB </w:t>
      </w:r>
      <w:r w:rsidR="00703C64">
        <w:rPr>
          <w:b/>
          <w:bCs/>
          <w:color w:val="000000" w:themeColor="text1"/>
        </w:rPr>
        <w:br/>
      </w:r>
      <w:r w:rsidRPr="002D3B91">
        <w:rPr>
          <w:b/>
          <w:bCs/>
          <w:color w:val="000000" w:themeColor="text1"/>
        </w:rPr>
        <w:t>dla użytkowników organów na szczeblach: powiat, województwo, GUNB</w:t>
      </w:r>
    </w:p>
    <w:p w14:paraId="2FE02E54" w14:textId="77777777" w:rsidR="007947EB" w:rsidRPr="002D3B91" w:rsidRDefault="00F47A4D" w:rsidP="005E1073">
      <w:pPr>
        <w:pStyle w:val="ZP3"/>
        <w:numPr>
          <w:ilvl w:val="2"/>
          <w:numId w:val="3"/>
        </w:numPr>
        <w:ind w:left="993" w:hanging="426"/>
        <w:rPr>
          <w:color w:val="000000" w:themeColor="text1"/>
        </w:rPr>
      </w:pPr>
      <w:r w:rsidRPr="002D3B91">
        <w:rPr>
          <w:color w:val="000000" w:themeColor="text1"/>
        </w:rPr>
        <w:t>p</w:t>
      </w:r>
      <w:r w:rsidR="007947EB" w:rsidRPr="002D3B91">
        <w:rPr>
          <w:color w:val="000000" w:themeColor="text1"/>
        </w:rPr>
        <w:t xml:space="preserve">owiat NB (PINB): </w:t>
      </w:r>
      <w:bookmarkStart w:id="25" w:name="_Hlk39643677"/>
      <w:r w:rsidR="007947EB" w:rsidRPr="002D3B91">
        <w:rPr>
          <w:color w:val="000000" w:themeColor="text1"/>
        </w:rPr>
        <w:t>dostęp do DB tylko w ramach swojej właściwości miejscowej (podgląd lub dodawanie wpisów do dzienników budowy wyłącznie z</w:t>
      </w:r>
      <w:r w:rsidR="00F14064" w:rsidRPr="002D3B91">
        <w:rPr>
          <w:color w:val="000000" w:themeColor="text1"/>
        </w:rPr>
        <w:t xml:space="preserve"> powiatu</w:t>
      </w:r>
      <w:r w:rsidR="006D0D4A" w:rsidRPr="002D3B91">
        <w:rPr>
          <w:color w:val="000000" w:themeColor="text1"/>
        </w:rPr>
        <w:t>,</w:t>
      </w:r>
      <w:r w:rsidR="00F14064" w:rsidRPr="002D3B91">
        <w:rPr>
          <w:color w:val="000000" w:themeColor="text1"/>
        </w:rPr>
        <w:t xml:space="preserve"> w którym</w:t>
      </w:r>
      <w:r w:rsidR="00010CCE" w:rsidRPr="002D3B91">
        <w:rPr>
          <w:color w:val="000000" w:themeColor="text1"/>
        </w:rPr>
        <w:t xml:space="preserve"> właściwy</w:t>
      </w:r>
      <w:r w:rsidR="00F14064" w:rsidRPr="002D3B91">
        <w:rPr>
          <w:color w:val="000000" w:themeColor="text1"/>
        </w:rPr>
        <w:t xml:space="preserve"> </w:t>
      </w:r>
      <w:r w:rsidR="00706151" w:rsidRPr="002D3B91">
        <w:rPr>
          <w:color w:val="000000" w:themeColor="text1"/>
        </w:rPr>
        <w:t>organ wydał dziennik budowy</w:t>
      </w:r>
      <w:r w:rsidR="007947EB" w:rsidRPr="002D3B91">
        <w:rPr>
          <w:color w:val="000000" w:themeColor="text1"/>
        </w:rPr>
        <w:t>)</w:t>
      </w:r>
      <w:bookmarkEnd w:id="25"/>
      <w:r w:rsidRPr="002D3B91">
        <w:rPr>
          <w:color w:val="000000" w:themeColor="text1"/>
        </w:rPr>
        <w:t>.</w:t>
      </w:r>
    </w:p>
    <w:p w14:paraId="465E0815" w14:textId="77777777" w:rsidR="007947EB" w:rsidRPr="002D3B91" w:rsidRDefault="00F47A4D" w:rsidP="005E1073">
      <w:pPr>
        <w:pStyle w:val="ZP3"/>
        <w:numPr>
          <w:ilvl w:val="2"/>
          <w:numId w:val="3"/>
        </w:numPr>
        <w:ind w:left="993" w:hanging="426"/>
        <w:rPr>
          <w:color w:val="000000" w:themeColor="text1"/>
        </w:rPr>
      </w:pPr>
      <w:r w:rsidRPr="002D3B91">
        <w:rPr>
          <w:color w:val="000000" w:themeColor="text1"/>
        </w:rPr>
        <w:lastRenderedPageBreak/>
        <w:t>P</w:t>
      </w:r>
      <w:r w:rsidR="007947EB" w:rsidRPr="002D3B91">
        <w:rPr>
          <w:color w:val="000000" w:themeColor="text1"/>
        </w:rPr>
        <w:t xml:space="preserve">owiat AAB (ST): dostęp do DB tylko w ramach swojej właściwości miejscowej </w:t>
      </w:r>
      <w:r w:rsidR="00765D8F" w:rsidRPr="002D3B91">
        <w:rPr>
          <w:color w:val="000000" w:themeColor="text1"/>
        </w:rPr>
        <w:t>(podgląd lub dodawanie wpisów do dzienników budowy wyłącznie z powiatu</w:t>
      </w:r>
      <w:r w:rsidR="006D0D4A" w:rsidRPr="002D3B91">
        <w:rPr>
          <w:color w:val="000000" w:themeColor="text1"/>
        </w:rPr>
        <w:t>,</w:t>
      </w:r>
      <w:r w:rsidR="00765D8F" w:rsidRPr="002D3B91">
        <w:rPr>
          <w:color w:val="000000" w:themeColor="text1"/>
        </w:rPr>
        <w:t xml:space="preserve"> w którym</w:t>
      </w:r>
      <w:r w:rsidR="00CB2050" w:rsidRPr="002D3B91">
        <w:rPr>
          <w:color w:val="000000" w:themeColor="text1"/>
        </w:rPr>
        <w:t xml:space="preserve"> właściwy</w:t>
      </w:r>
      <w:r w:rsidR="00765D8F" w:rsidRPr="002D3B91">
        <w:rPr>
          <w:color w:val="000000" w:themeColor="text1"/>
        </w:rPr>
        <w:t xml:space="preserve"> organ wydał dziennik budowy).</w:t>
      </w:r>
    </w:p>
    <w:p w14:paraId="2068F6FB" w14:textId="527CBFDE" w:rsidR="007947EB" w:rsidRPr="002D3B91" w:rsidRDefault="00F47A4D" w:rsidP="005E1073">
      <w:pPr>
        <w:pStyle w:val="ZP3"/>
        <w:numPr>
          <w:ilvl w:val="2"/>
          <w:numId w:val="3"/>
        </w:numPr>
        <w:ind w:left="993" w:hanging="426"/>
        <w:rPr>
          <w:color w:val="000000" w:themeColor="text1"/>
        </w:rPr>
      </w:pPr>
      <w:r w:rsidRPr="002D3B91">
        <w:rPr>
          <w:color w:val="000000" w:themeColor="text1"/>
        </w:rPr>
        <w:t>W</w:t>
      </w:r>
      <w:r w:rsidR="007947EB" w:rsidRPr="002D3B91">
        <w:rPr>
          <w:color w:val="000000" w:themeColor="text1"/>
        </w:rPr>
        <w:t xml:space="preserve">ojewództwo NB (WINB): dostęp do DB w ramach swojej właściwości miejscowej (podgląd lub dodawanie wpisów do dzienników budowy </w:t>
      </w:r>
      <w:r w:rsidR="00703C64">
        <w:rPr>
          <w:color w:val="000000" w:themeColor="text1"/>
        </w:rPr>
        <w:br/>
      </w:r>
      <w:r w:rsidR="007947EB" w:rsidRPr="002D3B91">
        <w:rPr>
          <w:color w:val="000000" w:themeColor="text1"/>
        </w:rPr>
        <w:t>ze swoich powiatów</w:t>
      </w:r>
      <w:r w:rsidR="006D0D4A" w:rsidRPr="002D3B91">
        <w:rPr>
          <w:color w:val="000000" w:themeColor="text1"/>
        </w:rPr>
        <w:t>,</w:t>
      </w:r>
      <w:r w:rsidR="007947EB" w:rsidRPr="002D3B91">
        <w:rPr>
          <w:color w:val="000000" w:themeColor="text1"/>
        </w:rPr>
        <w:t xml:space="preserve"> </w:t>
      </w:r>
      <w:r w:rsidR="00706151" w:rsidRPr="002D3B91">
        <w:rPr>
          <w:color w:val="000000" w:themeColor="text1"/>
        </w:rPr>
        <w:t>w których</w:t>
      </w:r>
      <w:r w:rsidR="00CB2050" w:rsidRPr="002D3B91">
        <w:rPr>
          <w:color w:val="000000" w:themeColor="text1"/>
        </w:rPr>
        <w:t xml:space="preserve"> właściwy</w:t>
      </w:r>
      <w:r w:rsidR="00706151" w:rsidRPr="002D3B91">
        <w:rPr>
          <w:color w:val="000000" w:themeColor="text1"/>
        </w:rPr>
        <w:t xml:space="preserve"> organ wydał dziennik budowy </w:t>
      </w:r>
      <w:r w:rsidR="00703C64">
        <w:rPr>
          <w:color w:val="000000" w:themeColor="text1"/>
        </w:rPr>
        <w:br/>
      </w:r>
      <w:r w:rsidR="007947EB" w:rsidRPr="002D3B91">
        <w:rPr>
          <w:color w:val="000000" w:themeColor="text1"/>
        </w:rPr>
        <w:t>lub wyłącznie ze swojego województwa</w:t>
      </w:r>
      <w:r w:rsidR="006D0D4A" w:rsidRPr="002D3B91">
        <w:rPr>
          <w:color w:val="000000" w:themeColor="text1"/>
        </w:rPr>
        <w:t>,</w:t>
      </w:r>
      <w:r w:rsidR="00706151" w:rsidRPr="002D3B91">
        <w:rPr>
          <w:color w:val="000000" w:themeColor="text1"/>
        </w:rPr>
        <w:t xml:space="preserve"> w którym</w:t>
      </w:r>
      <w:r w:rsidR="00CB2050" w:rsidRPr="002D3B91">
        <w:rPr>
          <w:color w:val="000000" w:themeColor="text1"/>
        </w:rPr>
        <w:t xml:space="preserve"> właściwy</w:t>
      </w:r>
      <w:r w:rsidR="00706151" w:rsidRPr="002D3B91">
        <w:rPr>
          <w:color w:val="000000" w:themeColor="text1"/>
        </w:rPr>
        <w:t xml:space="preserve"> organ wydał dziennik budowy</w:t>
      </w:r>
      <w:r w:rsidR="007947EB" w:rsidRPr="002D3B91">
        <w:rPr>
          <w:color w:val="000000" w:themeColor="text1"/>
        </w:rPr>
        <w:t>)</w:t>
      </w:r>
      <w:r w:rsidRPr="002D3B91">
        <w:rPr>
          <w:color w:val="000000" w:themeColor="text1"/>
        </w:rPr>
        <w:t>.</w:t>
      </w:r>
    </w:p>
    <w:p w14:paraId="75D7BD7E" w14:textId="33BEEDC3" w:rsidR="007947EB" w:rsidRPr="002D3B91" w:rsidRDefault="00F47A4D" w:rsidP="005E1073">
      <w:pPr>
        <w:pStyle w:val="ZP3"/>
        <w:numPr>
          <w:ilvl w:val="2"/>
          <w:numId w:val="3"/>
        </w:numPr>
        <w:ind w:left="993" w:hanging="426"/>
        <w:rPr>
          <w:color w:val="000000" w:themeColor="text1"/>
        </w:rPr>
      </w:pPr>
      <w:r w:rsidRPr="002D3B91">
        <w:rPr>
          <w:color w:val="000000" w:themeColor="text1"/>
        </w:rPr>
        <w:t>W</w:t>
      </w:r>
      <w:r w:rsidR="007947EB" w:rsidRPr="002D3B91">
        <w:rPr>
          <w:color w:val="000000" w:themeColor="text1"/>
        </w:rPr>
        <w:t xml:space="preserve">ojewództwo AAB (UW/D): dostęp do DB w ramach swojej właściwości miejscowej </w:t>
      </w:r>
      <w:r w:rsidR="00765D8F" w:rsidRPr="002D3B91">
        <w:rPr>
          <w:color w:val="000000" w:themeColor="text1"/>
        </w:rPr>
        <w:t xml:space="preserve">(podgląd lub dodawanie wpisów do dzienników budowy </w:t>
      </w:r>
      <w:r w:rsidR="00703C64">
        <w:rPr>
          <w:color w:val="000000" w:themeColor="text1"/>
        </w:rPr>
        <w:br/>
      </w:r>
      <w:r w:rsidR="00765D8F" w:rsidRPr="002D3B91">
        <w:rPr>
          <w:color w:val="000000" w:themeColor="text1"/>
        </w:rPr>
        <w:t>ze swoich powiatów</w:t>
      </w:r>
      <w:r w:rsidR="006D0D4A" w:rsidRPr="002D3B91">
        <w:rPr>
          <w:color w:val="000000" w:themeColor="text1"/>
        </w:rPr>
        <w:t>,</w:t>
      </w:r>
      <w:r w:rsidR="00765D8F" w:rsidRPr="002D3B91">
        <w:rPr>
          <w:color w:val="000000" w:themeColor="text1"/>
        </w:rPr>
        <w:t xml:space="preserve"> w których</w:t>
      </w:r>
      <w:r w:rsidR="00CB2050" w:rsidRPr="002D3B91">
        <w:rPr>
          <w:color w:val="000000" w:themeColor="text1"/>
        </w:rPr>
        <w:t xml:space="preserve"> właściwy</w:t>
      </w:r>
      <w:r w:rsidR="00765D8F" w:rsidRPr="002D3B91">
        <w:rPr>
          <w:color w:val="000000" w:themeColor="text1"/>
        </w:rPr>
        <w:t xml:space="preserve"> organ wydał dziennik budowy </w:t>
      </w:r>
      <w:r w:rsidR="00703C64">
        <w:rPr>
          <w:color w:val="000000" w:themeColor="text1"/>
        </w:rPr>
        <w:br/>
      </w:r>
      <w:r w:rsidR="00765D8F" w:rsidRPr="002D3B91">
        <w:rPr>
          <w:color w:val="000000" w:themeColor="text1"/>
        </w:rPr>
        <w:t>lub wyłącznie ze swojego województwa</w:t>
      </w:r>
      <w:r w:rsidR="006D0D4A" w:rsidRPr="002D3B91">
        <w:rPr>
          <w:color w:val="000000" w:themeColor="text1"/>
        </w:rPr>
        <w:t>,</w:t>
      </w:r>
      <w:r w:rsidR="00765D8F" w:rsidRPr="002D3B91">
        <w:rPr>
          <w:color w:val="000000" w:themeColor="text1"/>
        </w:rPr>
        <w:t xml:space="preserve"> w którym</w:t>
      </w:r>
      <w:r w:rsidR="00CB2050" w:rsidRPr="002D3B91">
        <w:rPr>
          <w:color w:val="000000" w:themeColor="text1"/>
        </w:rPr>
        <w:t xml:space="preserve"> właściwy</w:t>
      </w:r>
      <w:r w:rsidR="00765D8F" w:rsidRPr="002D3B91">
        <w:rPr>
          <w:color w:val="000000" w:themeColor="text1"/>
        </w:rPr>
        <w:t xml:space="preserve"> organ wydał dziennik budowy).</w:t>
      </w:r>
    </w:p>
    <w:p w14:paraId="708D8175" w14:textId="691BEC40" w:rsidR="007947EB" w:rsidRPr="002D3B91" w:rsidRDefault="007947EB" w:rsidP="005E1073">
      <w:pPr>
        <w:pStyle w:val="ZP3"/>
        <w:numPr>
          <w:ilvl w:val="2"/>
          <w:numId w:val="3"/>
        </w:numPr>
        <w:ind w:left="993" w:hanging="426"/>
        <w:rPr>
          <w:color w:val="000000" w:themeColor="text1"/>
        </w:rPr>
      </w:pPr>
      <w:r w:rsidRPr="002D3B91">
        <w:rPr>
          <w:color w:val="000000" w:themeColor="text1"/>
        </w:rPr>
        <w:t xml:space="preserve">GUNB: dostęp do DB do wszystkich danych w STI DB (podgląd lub dodawanie wpisów do dzienników budowy ze wszystkich powiatów </w:t>
      </w:r>
      <w:r w:rsidR="00E5701A">
        <w:rPr>
          <w:color w:val="000000" w:themeColor="text1"/>
        </w:rPr>
        <w:br/>
      </w:r>
      <w:r w:rsidRPr="002D3B91">
        <w:rPr>
          <w:color w:val="000000" w:themeColor="text1"/>
        </w:rPr>
        <w:t>i województw)</w:t>
      </w:r>
      <w:r w:rsidR="00F47A4D" w:rsidRPr="002D3B91">
        <w:rPr>
          <w:color w:val="000000" w:themeColor="text1"/>
        </w:rPr>
        <w:t>.</w:t>
      </w:r>
    </w:p>
    <w:p w14:paraId="7FAC5AEA" w14:textId="77777777" w:rsidR="007947EB" w:rsidRPr="002D3B91" w:rsidRDefault="007947EB" w:rsidP="005E1073">
      <w:pPr>
        <w:pStyle w:val="ZP3"/>
        <w:numPr>
          <w:ilvl w:val="2"/>
          <w:numId w:val="3"/>
        </w:numPr>
        <w:ind w:left="993" w:hanging="426"/>
        <w:rPr>
          <w:color w:val="000000" w:themeColor="text1"/>
        </w:rPr>
      </w:pPr>
      <w:r w:rsidRPr="002D3B91">
        <w:rPr>
          <w:color w:val="000000" w:themeColor="text1"/>
        </w:rPr>
        <w:t>Główny Inspektor Pracy: dostęp do DB do wszystkich danych w STI DB (podgląd lub dodawanie wpisów do dzienników budowy ze wszystkich powiatów i województw)</w:t>
      </w:r>
      <w:r w:rsidR="00F47A4D" w:rsidRPr="002D3B91">
        <w:rPr>
          <w:color w:val="000000" w:themeColor="text1"/>
        </w:rPr>
        <w:t>.</w:t>
      </w:r>
    </w:p>
    <w:p w14:paraId="1228B520" w14:textId="77777777" w:rsidR="007947EB" w:rsidRPr="002D3B91" w:rsidRDefault="007947EB" w:rsidP="005E1073">
      <w:pPr>
        <w:pStyle w:val="ZP3"/>
        <w:numPr>
          <w:ilvl w:val="2"/>
          <w:numId w:val="3"/>
        </w:numPr>
        <w:ind w:left="993" w:hanging="426"/>
        <w:rPr>
          <w:color w:val="000000" w:themeColor="text1"/>
        </w:rPr>
      </w:pPr>
      <w:r w:rsidRPr="002D3B91">
        <w:rPr>
          <w:color w:val="000000" w:themeColor="text1"/>
        </w:rPr>
        <w:t>Okręgowe inspektoraty pracy: dostęp do DB tylko w ramach swojej właściwości miejscowej (podgląd lub dodawanie wpisów do dzienników budowy wyłącznie ze swojego okręgu)</w:t>
      </w:r>
      <w:r w:rsidR="00F47A4D" w:rsidRPr="002D3B91">
        <w:rPr>
          <w:color w:val="000000" w:themeColor="text1"/>
        </w:rPr>
        <w:t>.</w:t>
      </w:r>
    </w:p>
    <w:p w14:paraId="3EB958AD" w14:textId="77777777" w:rsidR="007947EB" w:rsidRPr="002D3B91" w:rsidRDefault="007947EB" w:rsidP="005E1073">
      <w:pPr>
        <w:pStyle w:val="ZP3"/>
        <w:numPr>
          <w:ilvl w:val="2"/>
          <w:numId w:val="3"/>
        </w:numPr>
        <w:ind w:left="993" w:hanging="426"/>
        <w:rPr>
          <w:color w:val="000000" w:themeColor="text1"/>
        </w:rPr>
      </w:pPr>
      <w:r w:rsidRPr="002D3B91">
        <w:rPr>
          <w:color w:val="000000" w:themeColor="text1"/>
        </w:rPr>
        <w:t>Główny Inspektor Sanitarny: dostęp do DB do wszystkich danych w STI DB (podgląd lub dodawanie wpisów do dzienników budowy ze wszystkich powiatów i województw)</w:t>
      </w:r>
      <w:r w:rsidR="00F47A4D" w:rsidRPr="002D3B91">
        <w:rPr>
          <w:color w:val="000000" w:themeColor="text1"/>
        </w:rPr>
        <w:t>.</w:t>
      </w:r>
    </w:p>
    <w:p w14:paraId="678BCCB2" w14:textId="77777777" w:rsidR="007947EB" w:rsidRPr="002D3B91" w:rsidRDefault="007947EB" w:rsidP="005E1073">
      <w:pPr>
        <w:pStyle w:val="ZP3"/>
        <w:numPr>
          <w:ilvl w:val="2"/>
          <w:numId w:val="3"/>
        </w:numPr>
        <w:ind w:left="993" w:hanging="426"/>
        <w:rPr>
          <w:color w:val="000000" w:themeColor="text1"/>
        </w:rPr>
      </w:pPr>
      <w:r w:rsidRPr="002D3B91">
        <w:rPr>
          <w:color w:val="000000" w:themeColor="text1"/>
        </w:rPr>
        <w:t>Wojewódzcy inspektorzy sanitarni: dostęp do DB tylko w ramach swojej właściwości miejscowej (podgląd lub dodawanie wpisów do dzienników budowy wyłącznie ze swojego województwa</w:t>
      </w:r>
      <w:r w:rsidR="006D0D4A" w:rsidRPr="002D3B91">
        <w:rPr>
          <w:color w:val="000000" w:themeColor="text1"/>
        </w:rPr>
        <w:t>,</w:t>
      </w:r>
      <w:r w:rsidR="00765D8F" w:rsidRPr="002D3B91">
        <w:rPr>
          <w:color w:val="000000" w:themeColor="text1"/>
        </w:rPr>
        <w:t xml:space="preserve"> w którym</w:t>
      </w:r>
      <w:r w:rsidR="00CB2050" w:rsidRPr="002D3B91">
        <w:rPr>
          <w:color w:val="000000" w:themeColor="text1"/>
        </w:rPr>
        <w:t xml:space="preserve"> właściwy</w:t>
      </w:r>
      <w:r w:rsidR="00765D8F" w:rsidRPr="002D3B91">
        <w:rPr>
          <w:color w:val="000000" w:themeColor="text1"/>
        </w:rPr>
        <w:t xml:space="preserve"> organ</w:t>
      </w:r>
      <w:r w:rsidR="00CB2050" w:rsidRPr="002D3B91">
        <w:rPr>
          <w:color w:val="000000" w:themeColor="text1"/>
        </w:rPr>
        <w:t xml:space="preserve"> powiatowy lub w</w:t>
      </w:r>
      <w:r w:rsidR="0063449E" w:rsidRPr="002D3B91">
        <w:rPr>
          <w:color w:val="000000" w:themeColor="text1"/>
        </w:rPr>
        <w:t>o</w:t>
      </w:r>
      <w:r w:rsidR="00CB2050" w:rsidRPr="002D3B91">
        <w:rPr>
          <w:color w:val="000000" w:themeColor="text1"/>
        </w:rPr>
        <w:t>jewódzki</w:t>
      </w:r>
      <w:r w:rsidR="00765D8F" w:rsidRPr="002D3B91">
        <w:rPr>
          <w:color w:val="000000" w:themeColor="text1"/>
        </w:rPr>
        <w:t xml:space="preserve"> wydał dziennik budowy).</w:t>
      </w:r>
    </w:p>
    <w:p w14:paraId="7938BF6C" w14:textId="77777777" w:rsidR="00765D8F" w:rsidRPr="002D3B91" w:rsidRDefault="007947EB" w:rsidP="005E1073">
      <w:pPr>
        <w:pStyle w:val="ZP3"/>
        <w:numPr>
          <w:ilvl w:val="2"/>
          <w:numId w:val="3"/>
        </w:numPr>
        <w:ind w:left="993" w:hanging="426"/>
        <w:rPr>
          <w:color w:val="000000" w:themeColor="text1"/>
        </w:rPr>
      </w:pPr>
      <w:r w:rsidRPr="002D3B91">
        <w:rPr>
          <w:color w:val="000000" w:themeColor="text1"/>
        </w:rPr>
        <w:t>powiatowi inspektorzy sanitarni: dostęp do DB tylko w ramach swojej właściwości miejscowej (podgląd lub dodawanie wpisów do dzienników budowy wyłącznie ze swojego powiatu</w:t>
      </w:r>
      <w:r w:rsidR="006D0D4A" w:rsidRPr="002D3B91">
        <w:rPr>
          <w:color w:val="000000" w:themeColor="text1"/>
        </w:rPr>
        <w:t>,</w:t>
      </w:r>
      <w:r w:rsidR="00765D8F" w:rsidRPr="002D3B91">
        <w:rPr>
          <w:color w:val="000000" w:themeColor="text1"/>
        </w:rPr>
        <w:t xml:space="preserve"> w którym</w:t>
      </w:r>
      <w:r w:rsidR="00CB2050" w:rsidRPr="002D3B91">
        <w:rPr>
          <w:color w:val="000000" w:themeColor="text1"/>
        </w:rPr>
        <w:t xml:space="preserve"> właściwy</w:t>
      </w:r>
      <w:r w:rsidR="00765D8F" w:rsidRPr="002D3B91">
        <w:rPr>
          <w:color w:val="000000" w:themeColor="text1"/>
        </w:rPr>
        <w:t xml:space="preserve"> organ wydał dziennik budowy).</w:t>
      </w:r>
    </w:p>
    <w:p w14:paraId="11148E9E" w14:textId="3EB41713" w:rsidR="007947EB" w:rsidRPr="002D3B91" w:rsidRDefault="007947EB" w:rsidP="005E1073">
      <w:pPr>
        <w:pStyle w:val="ZP3"/>
        <w:numPr>
          <w:ilvl w:val="2"/>
          <w:numId w:val="3"/>
        </w:numPr>
        <w:ind w:left="993" w:hanging="426"/>
        <w:rPr>
          <w:color w:val="000000" w:themeColor="text1"/>
        </w:rPr>
      </w:pPr>
      <w:r w:rsidRPr="002D3B91">
        <w:rPr>
          <w:color w:val="000000" w:themeColor="text1"/>
        </w:rPr>
        <w:t xml:space="preserve">Graniczni inspektorzy sanitarni – dostęp do DB tylko w ramach ich właściwości ograniczonej do obszarów przejść granicznych, drogowych, kolejowych, lotniczych, rzecznych i morskich, portów lotniczych i morskich oraz jednostek pływających na obszarze wód terytorialnych – trudne </w:t>
      </w:r>
      <w:r w:rsidR="00703C64">
        <w:rPr>
          <w:color w:val="000000" w:themeColor="text1"/>
        </w:rPr>
        <w:br/>
      </w:r>
      <w:r w:rsidRPr="002D3B91">
        <w:rPr>
          <w:color w:val="000000" w:themeColor="text1"/>
        </w:rPr>
        <w:t>do określenia przynależności „terytorialnej”</w:t>
      </w:r>
      <w:r w:rsidR="00F47A4D" w:rsidRPr="002D3B91">
        <w:rPr>
          <w:color w:val="000000" w:themeColor="text1"/>
        </w:rPr>
        <w:t>.</w:t>
      </w:r>
    </w:p>
    <w:p w14:paraId="5CB00AF4" w14:textId="6F434BA8" w:rsidR="007947EB" w:rsidRPr="002D3B91" w:rsidRDefault="007947EB" w:rsidP="005E1073">
      <w:pPr>
        <w:pStyle w:val="ZP3"/>
        <w:numPr>
          <w:ilvl w:val="2"/>
          <w:numId w:val="3"/>
        </w:numPr>
        <w:ind w:left="993" w:hanging="426"/>
        <w:rPr>
          <w:color w:val="000000" w:themeColor="text1"/>
        </w:rPr>
      </w:pPr>
      <w:r w:rsidRPr="002D3B91">
        <w:rPr>
          <w:color w:val="000000" w:themeColor="text1"/>
        </w:rPr>
        <w:t xml:space="preserve">Generalny Konserwator Zabytków: dostęp do DB do wszystkich danych </w:t>
      </w:r>
      <w:r w:rsidR="00E5701A">
        <w:rPr>
          <w:color w:val="000000" w:themeColor="text1"/>
        </w:rPr>
        <w:br/>
      </w:r>
      <w:r w:rsidRPr="002D3B91">
        <w:rPr>
          <w:color w:val="000000" w:themeColor="text1"/>
        </w:rPr>
        <w:t>w EDB (podgląd lub dodawanie wpisów do dzienników budowy ze wszystkich powiatów i województw w zakresie obiektów wpisanych do rejestru zabytków lub objętych ochroną konserwatorską)</w:t>
      </w:r>
      <w:r w:rsidR="00F47A4D" w:rsidRPr="002D3B91">
        <w:rPr>
          <w:color w:val="000000" w:themeColor="text1"/>
        </w:rPr>
        <w:t>.</w:t>
      </w:r>
    </w:p>
    <w:p w14:paraId="68A11E63" w14:textId="77777777" w:rsidR="007947EB" w:rsidRPr="002D3B91" w:rsidRDefault="007947EB" w:rsidP="005E1073">
      <w:pPr>
        <w:pStyle w:val="ZP3"/>
        <w:numPr>
          <w:ilvl w:val="2"/>
          <w:numId w:val="3"/>
        </w:numPr>
        <w:ind w:left="993" w:hanging="426"/>
        <w:rPr>
          <w:color w:val="000000" w:themeColor="text1"/>
        </w:rPr>
      </w:pPr>
      <w:r w:rsidRPr="002D3B91">
        <w:rPr>
          <w:color w:val="000000" w:themeColor="text1"/>
        </w:rPr>
        <w:t>Wojewódzcy konserwatorzy zabytków: dostęp do DB tylko w ramach swojej właściwości miejscowej (podgląd lub dodawanie wpisów do dzienników budowy wyłącznie ze swojego województwa</w:t>
      </w:r>
      <w:r w:rsidR="006D0D4A" w:rsidRPr="002D3B91">
        <w:rPr>
          <w:color w:val="000000" w:themeColor="text1"/>
        </w:rPr>
        <w:t>,</w:t>
      </w:r>
      <w:r w:rsidRPr="002D3B91">
        <w:rPr>
          <w:color w:val="000000" w:themeColor="text1"/>
        </w:rPr>
        <w:t xml:space="preserve"> </w:t>
      </w:r>
      <w:r w:rsidR="00307AF4" w:rsidRPr="002D3B91">
        <w:rPr>
          <w:color w:val="000000" w:themeColor="text1"/>
        </w:rPr>
        <w:t xml:space="preserve">w którym </w:t>
      </w:r>
      <w:r w:rsidR="00CB2050" w:rsidRPr="002D3B91">
        <w:rPr>
          <w:color w:val="000000" w:themeColor="text1"/>
        </w:rPr>
        <w:t xml:space="preserve">właściwy organ </w:t>
      </w:r>
      <w:r w:rsidR="00CB2050" w:rsidRPr="002D3B91">
        <w:rPr>
          <w:color w:val="000000" w:themeColor="text1"/>
        </w:rPr>
        <w:lastRenderedPageBreak/>
        <w:t>powiatowy lub wojewódzki wydał dziennik budowy</w:t>
      </w:r>
      <w:r w:rsidR="00CB2050" w:rsidRPr="002D3B91" w:rsidDel="00CB2050">
        <w:rPr>
          <w:b/>
          <w:bCs/>
          <w:color w:val="000000" w:themeColor="text1"/>
        </w:rPr>
        <w:t xml:space="preserve"> </w:t>
      </w:r>
      <w:r w:rsidRPr="002D3B91">
        <w:rPr>
          <w:color w:val="000000" w:themeColor="text1"/>
        </w:rPr>
        <w:t>w zakresie obiektów wpisanych do rejestru zabytków lub objętych ochroną konserwatorską).</w:t>
      </w:r>
    </w:p>
    <w:p w14:paraId="08179D73" w14:textId="77777777" w:rsidR="00E624B1" w:rsidRPr="002D3B91" w:rsidRDefault="006400B5" w:rsidP="00F26D6A">
      <w:pPr>
        <w:pStyle w:val="ZP1"/>
        <w:numPr>
          <w:ilvl w:val="0"/>
          <w:numId w:val="0"/>
        </w:numPr>
        <w:spacing w:before="0"/>
        <w:ind w:left="567" w:hanging="567"/>
        <w:rPr>
          <w:bCs/>
          <w:color w:val="000000" w:themeColor="text1"/>
          <w:u w:val="single"/>
        </w:rPr>
      </w:pPr>
      <w:bookmarkStart w:id="26" w:name="_Toc50383777"/>
      <w:r w:rsidRPr="002D3B91">
        <w:rPr>
          <w:bCs/>
          <w:color w:val="000000" w:themeColor="text1"/>
          <w:u w:val="single"/>
        </w:rPr>
        <w:t>Uprawnienia systemowe</w:t>
      </w:r>
      <w:r w:rsidR="00B0587F" w:rsidRPr="002D3B91">
        <w:rPr>
          <w:bCs/>
          <w:color w:val="000000" w:themeColor="text1"/>
          <w:u w:val="single"/>
        </w:rPr>
        <w:t xml:space="preserve"> (lista otwarta</w:t>
      </w:r>
      <w:r w:rsidR="00F908FD" w:rsidRPr="002D3B91">
        <w:rPr>
          <w:bCs/>
          <w:color w:val="000000" w:themeColor="text1"/>
          <w:u w:val="single"/>
        </w:rPr>
        <w:t xml:space="preserve"> - przykład</w:t>
      </w:r>
      <w:r w:rsidR="00B0587F" w:rsidRPr="002D3B91">
        <w:rPr>
          <w:bCs/>
          <w:color w:val="000000" w:themeColor="text1"/>
          <w:u w:val="single"/>
        </w:rPr>
        <w:t>)</w:t>
      </w:r>
      <w:r w:rsidRPr="002D3B91">
        <w:rPr>
          <w:bCs/>
          <w:color w:val="000000" w:themeColor="text1"/>
          <w:u w:val="single"/>
        </w:rPr>
        <w:t>:</w:t>
      </w:r>
      <w:bookmarkEnd w:id="26"/>
    </w:p>
    <w:p w14:paraId="0D000452" w14:textId="77777777" w:rsidR="00E34FBC" w:rsidRPr="002D3B91" w:rsidRDefault="006400B5" w:rsidP="005E1073">
      <w:pPr>
        <w:pStyle w:val="ZP3"/>
        <w:numPr>
          <w:ilvl w:val="2"/>
          <w:numId w:val="3"/>
        </w:numPr>
        <w:ind w:left="993" w:hanging="426"/>
        <w:rPr>
          <w:color w:val="000000" w:themeColor="text1"/>
        </w:rPr>
      </w:pPr>
      <w:r w:rsidRPr="002D3B91">
        <w:rPr>
          <w:color w:val="000000" w:themeColor="text1"/>
        </w:rPr>
        <w:t>administracja</w:t>
      </w:r>
      <w:r w:rsidR="007C0EFD" w:rsidRPr="002D3B91">
        <w:rPr>
          <w:color w:val="000000" w:themeColor="text1"/>
        </w:rPr>
        <w:t xml:space="preserve"> użytkownikami</w:t>
      </w:r>
      <w:r w:rsidRPr="002D3B91">
        <w:rPr>
          <w:color w:val="000000" w:themeColor="text1"/>
        </w:rPr>
        <w:t>,</w:t>
      </w:r>
    </w:p>
    <w:p w14:paraId="54B27276" w14:textId="77777777" w:rsidR="006400B5" w:rsidRPr="002D3B91" w:rsidRDefault="006400B5" w:rsidP="005E1073">
      <w:pPr>
        <w:pStyle w:val="ZP3"/>
        <w:numPr>
          <w:ilvl w:val="2"/>
          <w:numId w:val="3"/>
        </w:numPr>
        <w:ind w:left="993" w:hanging="426"/>
        <w:rPr>
          <w:color w:val="000000" w:themeColor="text1"/>
        </w:rPr>
      </w:pPr>
      <w:r w:rsidRPr="002D3B91">
        <w:rPr>
          <w:color w:val="000000" w:themeColor="text1"/>
        </w:rPr>
        <w:t>administracja rola,</w:t>
      </w:r>
    </w:p>
    <w:p w14:paraId="5CDE0D4E" w14:textId="77777777" w:rsidR="00C55296" w:rsidRPr="002D3B91" w:rsidRDefault="00C55296" w:rsidP="005E1073">
      <w:pPr>
        <w:pStyle w:val="ZP3"/>
        <w:numPr>
          <w:ilvl w:val="2"/>
          <w:numId w:val="3"/>
        </w:numPr>
        <w:ind w:left="993" w:hanging="426"/>
        <w:rPr>
          <w:color w:val="000000" w:themeColor="text1"/>
        </w:rPr>
      </w:pPr>
      <w:r w:rsidRPr="002D3B91">
        <w:rPr>
          <w:color w:val="000000" w:themeColor="text1"/>
        </w:rPr>
        <w:t>administracja uprawnienia,</w:t>
      </w:r>
    </w:p>
    <w:p w14:paraId="4DB14D84" w14:textId="77777777" w:rsidR="00C55296" w:rsidRPr="002D3B91" w:rsidRDefault="00C55296" w:rsidP="005E1073">
      <w:pPr>
        <w:pStyle w:val="ZP3"/>
        <w:numPr>
          <w:ilvl w:val="2"/>
          <w:numId w:val="3"/>
        </w:numPr>
        <w:ind w:left="993" w:hanging="426"/>
        <w:rPr>
          <w:color w:val="000000" w:themeColor="text1"/>
        </w:rPr>
      </w:pPr>
      <w:r w:rsidRPr="002D3B91">
        <w:rPr>
          <w:color w:val="000000" w:themeColor="text1"/>
        </w:rPr>
        <w:t>administracja struktura,</w:t>
      </w:r>
    </w:p>
    <w:p w14:paraId="25F7952D" w14:textId="77777777" w:rsidR="00C55296" w:rsidRPr="002D3B91" w:rsidRDefault="00C55296" w:rsidP="005E1073">
      <w:pPr>
        <w:pStyle w:val="ZP3"/>
        <w:numPr>
          <w:ilvl w:val="2"/>
          <w:numId w:val="3"/>
        </w:numPr>
        <w:ind w:left="993" w:hanging="426"/>
        <w:rPr>
          <w:color w:val="000000" w:themeColor="text1"/>
        </w:rPr>
      </w:pPr>
      <w:r w:rsidRPr="002D3B91">
        <w:rPr>
          <w:color w:val="000000" w:themeColor="text1"/>
        </w:rPr>
        <w:t>administracja słownik,</w:t>
      </w:r>
    </w:p>
    <w:p w14:paraId="2622991F" w14:textId="77777777" w:rsidR="00D80B22" w:rsidRPr="002D3B91" w:rsidRDefault="00D80B22" w:rsidP="005E1073">
      <w:pPr>
        <w:pStyle w:val="ZP3"/>
        <w:numPr>
          <w:ilvl w:val="2"/>
          <w:numId w:val="3"/>
        </w:numPr>
        <w:ind w:left="993" w:hanging="426"/>
        <w:rPr>
          <w:color w:val="000000" w:themeColor="text1"/>
        </w:rPr>
      </w:pPr>
      <w:r w:rsidRPr="002D3B91">
        <w:rPr>
          <w:color w:val="000000" w:themeColor="text1"/>
        </w:rPr>
        <w:t>administracja API,</w:t>
      </w:r>
    </w:p>
    <w:p w14:paraId="1858EF77" w14:textId="77777777" w:rsidR="006671F5" w:rsidRPr="002D3B91" w:rsidRDefault="006671F5" w:rsidP="005E1073">
      <w:pPr>
        <w:pStyle w:val="ZP3"/>
        <w:numPr>
          <w:ilvl w:val="2"/>
          <w:numId w:val="3"/>
        </w:numPr>
        <w:ind w:left="993" w:hanging="426"/>
        <w:rPr>
          <w:color w:val="000000" w:themeColor="text1"/>
        </w:rPr>
      </w:pPr>
      <w:r w:rsidRPr="002D3B91">
        <w:rPr>
          <w:color w:val="000000" w:themeColor="text1"/>
        </w:rPr>
        <w:t>administracja DB,</w:t>
      </w:r>
    </w:p>
    <w:p w14:paraId="26E75A5C" w14:textId="77777777" w:rsidR="006671F5" w:rsidRPr="002D3B91" w:rsidRDefault="006671F5" w:rsidP="005E1073">
      <w:pPr>
        <w:pStyle w:val="ZP3"/>
        <w:numPr>
          <w:ilvl w:val="2"/>
          <w:numId w:val="3"/>
        </w:numPr>
        <w:ind w:left="993" w:hanging="426"/>
        <w:rPr>
          <w:color w:val="000000" w:themeColor="text1"/>
        </w:rPr>
      </w:pPr>
      <w:r w:rsidRPr="002D3B91">
        <w:rPr>
          <w:color w:val="000000" w:themeColor="text1"/>
        </w:rPr>
        <w:t>wydawanie DB,</w:t>
      </w:r>
    </w:p>
    <w:p w14:paraId="148242C2" w14:textId="77777777" w:rsidR="00F908FD" w:rsidRPr="002D3B91" w:rsidRDefault="00F908FD" w:rsidP="005E1073">
      <w:pPr>
        <w:pStyle w:val="ZP3"/>
        <w:numPr>
          <w:ilvl w:val="2"/>
          <w:numId w:val="3"/>
        </w:numPr>
        <w:ind w:left="993" w:hanging="426"/>
        <w:rPr>
          <w:color w:val="000000" w:themeColor="text1"/>
        </w:rPr>
      </w:pPr>
      <w:r w:rsidRPr="002D3B91">
        <w:rPr>
          <w:color w:val="000000" w:themeColor="text1"/>
        </w:rPr>
        <w:t>przekazywanie DB,</w:t>
      </w:r>
    </w:p>
    <w:p w14:paraId="6447BCF4" w14:textId="77777777" w:rsidR="00F908FD" w:rsidRPr="002D3B91" w:rsidRDefault="00F908FD" w:rsidP="005E1073">
      <w:pPr>
        <w:pStyle w:val="ZP3"/>
        <w:numPr>
          <w:ilvl w:val="2"/>
          <w:numId w:val="3"/>
        </w:numPr>
        <w:ind w:left="993" w:hanging="426"/>
        <w:rPr>
          <w:color w:val="000000" w:themeColor="text1"/>
        </w:rPr>
      </w:pPr>
      <w:r w:rsidRPr="002D3B91">
        <w:rPr>
          <w:color w:val="000000" w:themeColor="text1"/>
        </w:rPr>
        <w:t>wycofanie dostępu do DB,</w:t>
      </w:r>
    </w:p>
    <w:p w14:paraId="2F28CA7D" w14:textId="77777777" w:rsidR="006400B5" w:rsidRPr="002D3B91" w:rsidRDefault="00C55296" w:rsidP="005E1073">
      <w:pPr>
        <w:pStyle w:val="ZP3"/>
        <w:numPr>
          <w:ilvl w:val="2"/>
          <w:numId w:val="3"/>
        </w:numPr>
        <w:ind w:left="993" w:hanging="426"/>
        <w:rPr>
          <w:color w:val="000000" w:themeColor="text1"/>
        </w:rPr>
      </w:pPr>
      <w:r w:rsidRPr="002D3B91">
        <w:rPr>
          <w:color w:val="000000" w:themeColor="text1"/>
        </w:rPr>
        <w:t>odczyt,</w:t>
      </w:r>
    </w:p>
    <w:p w14:paraId="4AECDBD3" w14:textId="77777777" w:rsidR="00AD0A99" w:rsidRPr="002D3B91" w:rsidRDefault="00AD0A99" w:rsidP="005E1073">
      <w:pPr>
        <w:pStyle w:val="ZP3"/>
        <w:numPr>
          <w:ilvl w:val="2"/>
          <w:numId w:val="3"/>
        </w:numPr>
        <w:ind w:left="993" w:hanging="426"/>
        <w:rPr>
          <w:color w:val="000000" w:themeColor="text1"/>
        </w:rPr>
      </w:pPr>
      <w:r w:rsidRPr="002D3B91">
        <w:rPr>
          <w:color w:val="000000" w:themeColor="text1"/>
        </w:rPr>
        <w:t>edycja,</w:t>
      </w:r>
    </w:p>
    <w:p w14:paraId="7BBA1340" w14:textId="77777777" w:rsidR="00C55296" w:rsidRPr="002D3B91" w:rsidRDefault="00AD0A99" w:rsidP="005E1073">
      <w:pPr>
        <w:pStyle w:val="ZP3"/>
        <w:numPr>
          <w:ilvl w:val="2"/>
          <w:numId w:val="3"/>
        </w:numPr>
        <w:ind w:left="993" w:hanging="426"/>
        <w:rPr>
          <w:color w:val="000000" w:themeColor="text1"/>
        </w:rPr>
      </w:pPr>
      <w:r w:rsidRPr="002D3B91">
        <w:rPr>
          <w:color w:val="000000" w:themeColor="text1"/>
        </w:rPr>
        <w:t xml:space="preserve">raport, </w:t>
      </w:r>
    </w:p>
    <w:p w14:paraId="2C818A25" w14:textId="77777777" w:rsidR="00B7233B" w:rsidRPr="002D3B91" w:rsidRDefault="00B7233B" w:rsidP="005E1073">
      <w:pPr>
        <w:pStyle w:val="ZP3"/>
        <w:numPr>
          <w:ilvl w:val="2"/>
          <w:numId w:val="3"/>
        </w:numPr>
        <w:ind w:left="993" w:hanging="426"/>
        <w:rPr>
          <w:color w:val="000000" w:themeColor="text1"/>
        </w:rPr>
      </w:pPr>
      <w:r w:rsidRPr="002D3B91">
        <w:rPr>
          <w:color w:val="000000" w:themeColor="text1"/>
        </w:rPr>
        <w:t>usuwanie</w:t>
      </w:r>
      <w:r w:rsidR="00F908FD" w:rsidRPr="002D3B91">
        <w:rPr>
          <w:color w:val="000000" w:themeColor="text1"/>
        </w:rPr>
        <w:t xml:space="preserve"> DB</w:t>
      </w:r>
      <w:r w:rsidRPr="002D3B91">
        <w:rPr>
          <w:color w:val="000000" w:themeColor="text1"/>
        </w:rPr>
        <w:t>,</w:t>
      </w:r>
    </w:p>
    <w:p w14:paraId="009D65B7" w14:textId="77777777" w:rsidR="007C0EFD" w:rsidRPr="002D3B91" w:rsidRDefault="007C0EFD" w:rsidP="005E1073">
      <w:pPr>
        <w:pStyle w:val="ZP3"/>
        <w:numPr>
          <w:ilvl w:val="2"/>
          <w:numId w:val="3"/>
        </w:numPr>
        <w:ind w:left="993" w:hanging="426"/>
        <w:rPr>
          <w:color w:val="000000" w:themeColor="text1"/>
        </w:rPr>
      </w:pPr>
      <w:r w:rsidRPr="002D3B91">
        <w:rPr>
          <w:color w:val="000000" w:themeColor="text1"/>
        </w:rPr>
        <w:t>zamknięcie DB,</w:t>
      </w:r>
    </w:p>
    <w:p w14:paraId="3153E0C4" w14:textId="77777777" w:rsidR="004B3F42" w:rsidRPr="002D3B91" w:rsidRDefault="004B3F42" w:rsidP="005E1073">
      <w:pPr>
        <w:pStyle w:val="ZP3"/>
        <w:numPr>
          <w:ilvl w:val="2"/>
          <w:numId w:val="3"/>
        </w:numPr>
        <w:ind w:left="993" w:hanging="426"/>
        <w:rPr>
          <w:color w:val="000000" w:themeColor="text1"/>
        </w:rPr>
      </w:pPr>
      <w:r w:rsidRPr="002D3B91">
        <w:rPr>
          <w:color w:val="000000" w:themeColor="text1"/>
        </w:rPr>
        <w:t>anulowanie DB,</w:t>
      </w:r>
    </w:p>
    <w:p w14:paraId="79E29D63" w14:textId="77777777" w:rsidR="007C0EFD" w:rsidRPr="002D3B91" w:rsidRDefault="007C0EFD" w:rsidP="005E1073">
      <w:pPr>
        <w:pStyle w:val="ZP3"/>
        <w:numPr>
          <w:ilvl w:val="2"/>
          <w:numId w:val="3"/>
        </w:numPr>
        <w:ind w:left="993" w:hanging="426"/>
      </w:pPr>
      <w:r w:rsidRPr="002D3B91">
        <w:t>wznowienie DB,</w:t>
      </w:r>
    </w:p>
    <w:p w14:paraId="05BCD0AC" w14:textId="77777777" w:rsidR="00A10FAD" w:rsidRPr="002D3B91" w:rsidRDefault="00A10FAD" w:rsidP="005E1073">
      <w:pPr>
        <w:pStyle w:val="ZP3"/>
        <w:numPr>
          <w:ilvl w:val="2"/>
          <w:numId w:val="3"/>
        </w:numPr>
        <w:ind w:left="993" w:hanging="426"/>
      </w:pPr>
      <w:r w:rsidRPr="002D3B91">
        <w:t>użytkownik API,</w:t>
      </w:r>
    </w:p>
    <w:p w14:paraId="379E0F5B" w14:textId="77777777" w:rsidR="007C0EFD" w:rsidRPr="002D3B91" w:rsidRDefault="007C0EFD" w:rsidP="005E1073">
      <w:pPr>
        <w:pStyle w:val="ZP3"/>
        <w:numPr>
          <w:ilvl w:val="2"/>
          <w:numId w:val="3"/>
        </w:numPr>
        <w:ind w:left="993" w:hanging="426"/>
      </w:pPr>
      <w:r w:rsidRPr="002D3B91">
        <w:t>przeniesienie do archiwum,</w:t>
      </w:r>
    </w:p>
    <w:p w14:paraId="45BFEABA" w14:textId="77777777" w:rsidR="007C0EFD" w:rsidRPr="002D3B91" w:rsidRDefault="007C0EFD" w:rsidP="005E1073">
      <w:pPr>
        <w:pStyle w:val="ZP3"/>
        <w:numPr>
          <w:ilvl w:val="2"/>
          <w:numId w:val="3"/>
        </w:numPr>
        <w:ind w:left="993" w:hanging="426"/>
        <w:rPr>
          <w:color w:val="000000" w:themeColor="text1"/>
        </w:rPr>
      </w:pPr>
      <w:r w:rsidRPr="002D3B91">
        <w:t>przeniesi</w:t>
      </w:r>
      <w:r w:rsidRPr="002D3B91">
        <w:rPr>
          <w:color w:val="000000" w:themeColor="text1"/>
        </w:rPr>
        <w:t xml:space="preserve">enie </w:t>
      </w:r>
      <w:r w:rsidR="00F908FD" w:rsidRPr="002D3B91">
        <w:rPr>
          <w:color w:val="000000" w:themeColor="text1"/>
        </w:rPr>
        <w:t>z</w:t>
      </w:r>
      <w:r w:rsidRPr="002D3B91">
        <w:rPr>
          <w:color w:val="000000" w:themeColor="text1"/>
        </w:rPr>
        <w:t xml:space="preserve"> archiwum,</w:t>
      </w:r>
    </w:p>
    <w:p w14:paraId="6E9CC526" w14:textId="77777777" w:rsidR="007C0EFD" w:rsidRPr="002D3B91" w:rsidRDefault="007C0EFD" w:rsidP="005E1073">
      <w:pPr>
        <w:pStyle w:val="ZP3"/>
        <w:numPr>
          <w:ilvl w:val="2"/>
          <w:numId w:val="3"/>
        </w:numPr>
        <w:ind w:left="993" w:hanging="426"/>
        <w:rPr>
          <w:color w:val="000000" w:themeColor="text1"/>
        </w:rPr>
      </w:pPr>
      <w:r w:rsidRPr="002D3B91">
        <w:rPr>
          <w:color w:val="000000" w:themeColor="text1"/>
        </w:rPr>
        <w:t>wydruk do PDF.</w:t>
      </w:r>
    </w:p>
    <w:p w14:paraId="0F442C02" w14:textId="77777777" w:rsidR="004B3F42" w:rsidRPr="002D3B91" w:rsidRDefault="004B3F42" w:rsidP="00DB6620">
      <w:pPr>
        <w:pStyle w:val="ZP3"/>
        <w:numPr>
          <w:ilvl w:val="0"/>
          <w:numId w:val="0"/>
        </w:numPr>
        <w:rPr>
          <w:color w:val="000000" w:themeColor="text1"/>
        </w:rPr>
      </w:pPr>
    </w:p>
    <w:p w14:paraId="4558FD1A" w14:textId="77777777" w:rsidR="005F0CAC" w:rsidRPr="002D3B91" w:rsidRDefault="006B2E80" w:rsidP="006B2E80">
      <w:pPr>
        <w:pStyle w:val="ZP2"/>
        <w:rPr>
          <w:b/>
          <w:bCs/>
          <w:color w:val="000000" w:themeColor="text1"/>
        </w:rPr>
      </w:pPr>
      <w:r w:rsidRPr="002D3B91">
        <w:rPr>
          <w:b/>
          <w:bCs/>
          <w:color w:val="000000" w:themeColor="text1"/>
        </w:rPr>
        <w:t>Budowa m</w:t>
      </w:r>
      <w:r w:rsidR="00692C8B" w:rsidRPr="002D3B91">
        <w:rPr>
          <w:b/>
          <w:bCs/>
          <w:color w:val="000000" w:themeColor="text1"/>
        </w:rPr>
        <w:t>oduł</w:t>
      </w:r>
      <w:r w:rsidRPr="002D3B91">
        <w:rPr>
          <w:b/>
          <w:bCs/>
          <w:color w:val="000000" w:themeColor="text1"/>
        </w:rPr>
        <w:t>u</w:t>
      </w:r>
      <w:r w:rsidR="00692C8B" w:rsidRPr="002D3B91">
        <w:rPr>
          <w:b/>
          <w:bCs/>
          <w:color w:val="000000" w:themeColor="text1"/>
        </w:rPr>
        <w:t xml:space="preserve"> słowników.</w:t>
      </w:r>
      <w:r w:rsidRPr="002D3B91">
        <w:rPr>
          <w:b/>
          <w:bCs/>
          <w:color w:val="000000" w:themeColor="text1"/>
        </w:rPr>
        <w:t xml:space="preserve"> </w:t>
      </w:r>
      <w:r w:rsidR="005F0CAC" w:rsidRPr="002D3B91">
        <w:rPr>
          <w:b/>
          <w:bCs/>
          <w:color w:val="000000" w:themeColor="text1"/>
        </w:rPr>
        <w:t>Wymagania funkcjonalne dot. modułu słownik</w:t>
      </w:r>
      <w:r w:rsidR="003619D4" w:rsidRPr="002D3B91">
        <w:rPr>
          <w:b/>
          <w:bCs/>
          <w:color w:val="000000" w:themeColor="text1"/>
        </w:rPr>
        <w:t>ów</w:t>
      </w:r>
      <w:r w:rsidR="005F0CAC" w:rsidRPr="002D3B91">
        <w:rPr>
          <w:b/>
          <w:bCs/>
          <w:color w:val="000000" w:themeColor="text1"/>
        </w:rPr>
        <w:t>.</w:t>
      </w:r>
    </w:p>
    <w:p w14:paraId="01F2A704" w14:textId="77777777" w:rsidR="005F0CAC" w:rsidRPr="002D3B91" w:rsidRDefault="007C0EFD" w:rsidP="00C9054D">
      <w:pPr>
        <w:pStyle w:val="ZP3"/>
        <w:rPr>
          <w:color w:val="000000" w:themeColor="text1"/>
          <w:lang w:eastAsia="pl-PL"/>
        </w:rPr>
      </w:pPr>
      <w:r w:rsidRPr="002D3B91">
        <w:rPr>
          <w:color w:val="000000" w:themeColor="text1"/>
          <w:lang w:eastAsia="pl-PL"/>
        </w:rPr>
        <w:t>System EDB</w:t>
      </w:r>
      <w:r w:rsidR="005F0CAC" w:rsidRPr="002D3B91">
        <w:rPr>
          <w:color w:val="000000" w:themeColor="text1"/>
          <w:lang w:eastAsia="pl-PL"/>
        </w:rPr>
        <w:t xml:space="preserve"> musi posiadać moduł przeznaczony do zarządzania danymi słownikowymi (słownikami)</w:t>
      </w:r>
      <w:r w:rsidR="00C9054D" w:rsidRPr="002D3B91">
        <w:rPr>
          <w:color w:val="000000" w:themeColor="text1"/>
          <w:lang w:eastAsia="pl-PL"/>
        </w:rPr>
        <w:t>.</w:t>
      </w:r>
    </w:p>
    <w:p w14:paraId="54FDEC64" w14:textId="77777777" w:rsidR="001D093E" w:rsidRPr="002D3B91" w:rsidRDefault="001D093E" w:rsidP="001D093E">
      <w:pPr>
        <w:pStyle w:val="ZP3"/>
        <w:rPr>
          <w:color w:val="000000" w:themeColor="text1"/>
          <w:lang w:eastAsia="pl-PL"/>
        </w:rPr>
      </w:pPr>
      <w:r w:rsidRPr="002D3B91">
        <w:rPr>
          <w:color w:val="000000" w:themeColor="text1"/>
          <w:lang w:eastAsia="pl-PL"/>
        </w:rPr>
        <w:t>Zarządzanie słownikami możliwe dla roli i grupy uprawnień, do której przydzielone zostanie uprawnienie systemowe „administracja słownik”.</w:t>
      </w:r>
    </w:p>
    <w:p w14:paraId="2C628B0E" w14:textId="77777777" w:rsidR="005F0CAC" w:rsidRPr="002D3B91" w:rsidRDefault="001D093E" w:rsidP="00C9054D">
      <w:pPr>
        <w:pStyle w:val="ZP3"/>
        <w:rPr>
          <w:color w:val="000000" w:themeColor="text1"/>
          <w:lang w:eastAsia="pl-PL"/>
        </w:rPr>
      </w:pPr>
      <w:r w:rsidRPr="002D3B91">
        <w:rPr>
          <w:color w:val="000000" w:themeColor="text1"/>
          <w:lang w:eastAsia="pl-PL"/>
        </w:rPr>
        <w:t>M</w:t>
      </w:r>
      <w:r w:rsidR="005F0CAC" w:rsidRPr="002D3B91">
        <w:rPr>
          <w:color w:val="000000" w:themeColor="text1"/>
          <w:lang w:eastAsia="pl-PL"/>
        </w:rPr>
        <w:t>oduł słowników musi zapewnić możliwość definiowani</w:t>
      </w:r>
      <w:r w:rsidR="006D0D4A" w:rsidRPr="002D3B91">
        <w:rPr>
          <w:color w:val="000000" w:themeColor="text1"/>
          <w:lang w:eastAsia="pl-PL"/>
        </w:rPr>
        <w:t>a</w:t>
      </w:r>
      <w:r w:rsidR="005F0CAC" w:rsidRPr="002D3B91">
        <w:rPr>
          <w:color w:val="000000" w:themeColor="text1"/>
          <w:lang w:eastAsia="pl-PL"/>
        </w:rPr>
        <w:t xml:space="preserve"> pozycji słownika przez osobę, której przydzielone zostało uprawnienie systemowe </w:t>
      </w:r>
      <w:r w:rsidRPr="002D3B91">
        <w:rPr>
          <w:color w:val="000000" w:themeColor="text1"/>
          <w:lang w:eastAsia="pl-PL"/>
        </w:rPr>
        <w:t>„administracja </w:t>
      </w:r>
      <w:r w:rsidR="005F0CAC" w:rsidRPr="002D3B91">
        <w:rPr>
          <w:color w:val="000000" w:themeColor="text1"/>
          <w:lang w:eastAsia="pl-PL"/>
        </w:rPr>
        <w:t xml:space="preserve">słownik”. </w:t>
      </w:r>
    </w:p>
    <w:p w14:paraId="5B7D5095" w14:textId="77777777" w:rsidR="005F0CAC" w:rsidRPr="002D3B91" w:rsidRDefault="00356BAD" w:rsidP="00C9054D">
      <w:pPr>
        <w:pStyle w:val="ZP3"/>
        <w:rPr>
          <w:color w:val="000000" w:themeColor="text1"/>
          <w:lang w:eastAsia="pl-PL"/>
        </w:rPr>
      </w:pPr>
      <w:r w:rsidRPr="002D3B91">
        <w:rPr>
          <w:color w:val="000000" w:themeColor="text1"/>
          <w:lang w:eastAsia="pl-PL"/>
        </w:rPr>
        <w:t xml:space="preserve">System EDB </w:t>
      </w:r>
      <w:r w:rsidR="005F0CAC" w:rsidRPr="002D3B91">
        <w:rPr>
          <w:color w:val="000000" w:themeColor="text1"/>
          <w:lang w:eastAsia="pl-PL"/>
        </w:rPr>
        <w:t xml:space="preserve">musi wykorzystywać wartości słownikowe w każdym przypadku, </w:t>
      </w:r>
      <w:r w:rsidR="00DB6620" w:rsidRPr="002D3B91">
        <w:rPr>
          <w:color w:val="000000" w:themeColor="text1"/>
          <w:lang w:eastAsia="pl-PL"/>
        </w:rPr>
        <w:br/>
      </w:r>
      <w:r w:rsidR="005F0CAC" w:rsidRPr="002D3B91">
        <w:rPr>
          <w:color w:val="000000" w:themeColor="text1"/>
          <w:lang w:eastAsia="pl-PL"/>
        </w:rPr>
        <w:t>w którym dane mają charakter powtarzalny.</w:t>
      </w:r>
    </w:p>
    <w:p w14:paraId="71893C51" w14:textId="77777777" w:rsidR="005F0CAC" w:rsidRPr="002D3B91" w:rsidRDefault="00356BAD" w:rsidP="00C9054D">
      <w:pPr>
        <w:pStyle w:val="ZP3"/>
        <w:rPr>
          <w:color w:val="000000" w:themeColor="text1"/>
          <w:lang w:eastAsia="pl-PL"/>
        </w:rPr>
      </w:pPr>
      <w:r w:rsidRPr="002D3B91">
        <w:rPr>
          <w:color w:val="000000" w:themeColor="text1"/>
          <w:lang w:eastAsia="pl-PL"/>
        </w:rPr>
        <w:lastRenderedPageBreak/>
        <w:t xml:space="preserve">System EDB </w:t>
      </w:r>
      <w:r w:rsidR="005F0CAC" w:rsidRPr="002D3B91">
        <w:rPr>
          <w:color w:val="000000" w:themeColor="text1"/>
          <w:lang w:eastAsia="pl-PL"/>
        </w:rPr>
        <w:t>powinien wykorzystywać wspólne słowniki nazw w szczególności odnoszących się do nazw terytorialnych, topograficznych, organizacyjnych, formalno-prawnych itp. Dane typu słownikowego zostaną doprecyzowane w fazie analitycznej projektu.</w:t>
      </w:r>
    </w:p>
    <w:p w14:paraId="38DBE79D" w14:textId="03BA6844" w:rsidR="005F0CAC" w:rsidRPr="002D3B91" w:rsidRDefault="005F0CAC" w:rsidP="00C9054D">
      <w:pPr>
        <w:pStyle w:val="ZP3"/>
        <w:rPr>
          <w:color w:val="000000" w:themeColor="text1"/>
          <w:lang w:eastAsia="pl-PL"/>
        </w:rPr>
      </w:pPr>
      <w:r w:rsidRPr="002D3B91">
        <w:rPr>
          <w:color w:val="000000" w:themeColor="text1"/>
          <w:lang w:eastAsia="pl-PL"/>
        </w:rPr>
        <w:t xml:space="preserve">Moduł słownikowy musi zapewniać możliwość opracowania słownika </w:t>
      </w:r>
      <w:r w:rsidR="00E5701A">
        <w:rPr>
          <w:color w:val="000000" w:themeColor="text1"/>
          <w:lang w:eastAsia="pl-PL"/>
        </w:rPr>
        <w:br/>
      </w:r>
      <w:r w:rsidRPr="002D3B91">
        <w:rPr>
          <w:color w:val="000000" w:themeColor="text1"/>
          <w:lang w:eastAsia="pl-PL"/>
        </w:rPr>
        <w:t>na podstawie innego, już istniejącego słownika. Takie rozwiązanie zapewni możliwość szybkiego definiowania pól w słowniku powstałym w oparciu o słownik źródłowy.</w:t>
      </w:r>
    </w:p>
    <w:p w14:paraId="675132FF" w14:textId="77777777" w:rsidR="00C9054D" w:rsidRPr="002D3B91" w:rsidRDefault="005F0CAC" w:rsidP="00C9054D">
      <w:pPr>
        <w:pStyle w:val="ZP3"/>
        <w:rPr>
          <w:color w:val="000000" w:themeColor="text1"/>
          <w:lang w:eastAsia="pl-PL"/>
        </w:rPr>
      </w:pPr>
      <w:r w:rsidRPr="002D3B91">
        <w:rPr>
          <w:color w:val="000000" w:themeColor="text1"/>
          <w:lang w:eastAsia="pl-PL"/>
        </w:rPr>
        <w:t xml:space="preserve">W celu zapewnienia jak największej spójności danych w </w:t>
      </w:r>
      <w:r w:rsidR="00356BAD" w:rsidRPr="002D3B91">
        <w:rPr>
          <w:color w:val="000000" w:themeColor="text1"/>
          <w:lang w:eastAsia="pl-PL"/>
        </w:rPr>
        <w:t>systemie EDB</w:t>
      </w:r>
      <w:r w:rsidRPr="002D3B91">
        <w:rPr>
          <w:color w:val="000000" w:themeColor="text1"/>
          <w:lang w:eastAsia="pl-PL"/>
        </w:rPr>
        <w:t xml:space="preserve">, moduł słownikowy i słowniki będą wykorzystywane do podpowiadania, autouzupełniania i walidacji danych, co zminimalizuje ryzyko popełniania błędów przez użytkowników </w:t>
      </w:r>
      <w:r w:rsidR="00356BAD" w:rsidRPr="002D3B91">
        <w:rPr>
          <w:color w:val="000000" w:themeColor="text1"/>
          <w:lang w:eastAsia="pl-PL"/>
        </w:rPr>
        <w:t xml:space="preserve">systemu EDB </w:t>
      </w:r>
      <w:r w:rsidRPr="002D3B91">
        <w:rPr>
          <w:color w:val="000000" w:themeColor="text1"/>
          <w:lang w:eastAsia="pl-PL"/>
        </w:rPr>
        <w:t xml:space="preserve">oraz ułatwi im pracę. </w:t>
      </w:r>
    </w:p>
    <w:p w14:paraId="311E4CFC" w14:textId="77777777" w:rsidR="005F0CAC" w:rsidRPr="002D3B91" w:rsidRDefault="005F0CAC" w:rsidP="00C9054D">
      <w:pPr>
        <w:pStyle w:val="ZP3"/>
        <w:rPr>
          <w:color w:val="000000" w:themeColor="text1"/>
          <w:lang w:eastAsia="pl-PL"/>
        </w:rPr>
      </w:pPr>
      <w:r w:rsidRPr="002D3B91">
        <w:rPr>
          <w:color w:val="000000" w:themeColor="text1"/>
          <w:lang w:eastAsia="pl-PL"/>
        </w:rPr>
        <w:t>System musi ułatwiać wyszukiwanie danych poprzez funkcjonalność podpowiedzi w określonych polach, bez potrzeby wprowadzania pełnych wartości pól.</w:t>
      </w:r>
    </w:p>
    <w:p w14:paraId="727C2C0C" w14:textId="77777777" w:rsidR="005F0CAC" w:rsidRPr="002D3B91" w:rsidRDefault="00100BF4" w:rsidP="00C9054D">
      <w:pPr>
        <w:pStyle w:val="ZP3"/>
        <w:rPr>
          <w:color w:val="000000" w:themeColor="text1"/>
          <w:lang w:eastAsia="pl-PL"/>
        </w:rPr>
      </w:pPr>
      <w:r w:rsidRPr="002D3B91">
        <w:rPr>
          <w:color w:val="000000" w:themeColor="text1"/>
          <w:lang w:eastAsia="pl-PL"/>
        </w:rPr>
        <w:t>System EDB</w:t>
      </w:r>
      <w:r w:rsidR="00C9054D" w:rsidRPr="002D3B91">
        <w:rPr>
          <w:color w:val="000000" w:themeColor="text1"/>
          <w:lang w:eastAsia="pl-PL"/>
        </w:rPr>
        <w:t xml:space="preserve"> </w:t>
      </w:r>
      <w:r w:rsidR="005F0CAC" w:rsidRPr="002D3B91">
        <w:rPr>
          <w:color w:val="000000" w:themeColor="text1"/>
          <w:lang w:eastAsia="pl-PL"/>
        </w:rPr>
        <w:t>i moduł słownikowy musi posiadać mechanizmy umożliwiające tworzenie nowych słowników oraz zarządzania istniejącymi słownikami oraz danymi w słownikach.</w:t>
      </w:r>
    </w:p>
    <w:p w14:paraId="20B2B3A9" w14:textId="77777777" w:rsidR="005F0CAC" w:rsidRPr="002D3B91" w:rsidRDefault="005F0CAC" w:rsidP="001D093E">
      <w:pPr>
        <w:pStyle w:val="ZP3"/>
        <w:rPr>
          <w:color w:val="000000" w:themeColor="text1"/>
          <w:lang w:eastAsia="pl-PL"/>
        </w:rPr>
      </w:pPr>
      <w:r w:rsidRPr="002D3B91">
        <w:rPr>
          <w:color w:val="000000" w:themeColor="text1"/>
          <w:lang w:eastAsia="pl-PL"/>
        </w:rPr>
        <w:t>Moduł słownikowy będzie zawierał słowniki jednopoziomowe oraz wielopoziomowe, których pozycje będą zależne od pozycji słownika poziomu wyższego (liczba i rodzaj słowników oraz wzajemne zależności zostaną doprecyzowane w fazie analitycznej projektu).</w:t>
      </w:r>
    </w:p>
    <w:p w14:paraId="02A31212" w14:textId="77777777" w:rsidR="005F0CAC" w:rsidRPr="002D3B91" w:rsidRDefault="005F0CAC" w:rsidP="00815535">
      <w:pPr>
        <w:pStyle w:val="ZP2"/>
        <w:numPr>
          <w:ilvl w:val="0"/>
          <w:numId w:val="0"/>
        </w:numPr>
        <w:rPr>
          <w:b/>
          <w:bCs/>
          <w:color w:val="000000" w:themeColor="text1"/>
        </w:rPr>
      </w:pPr>
      <w:r w:rsidRPr="002D3B91">
        <w:rPr>
          <w:b/>
          <w:bCs/>
          <w:color w:val="000000" w:themeColor="text1"/>
        </w:rPr>
        <w:t xml:space="preserve">Czynności, </w:t>
      </w:r>
      <w:r w:rsidR="00983F7D" w:rsidRPr="002D3B91">
        <w:rPr>
          <w:b/>
          <w:bCs/>
          <w:color w:val="000000" w:themeColor="text1"/>
        </w:rPr>
        <w:t>które</w:t>
      </w:r>
      <w:r w:rsidRPr="002D3B91">
        <w:rPr>
          <w:b/>
          <w:bCs/>
          <w:color w:val="000000" w:themeColor="text1"/>
        </w:rPr>
        <w:t xml:space="preserve"> może wykonywać użytkownik, któremu zostanie przydzielone uprawnienie systemowe </w:t>
      </w:r>
      <w:r w:rsidR="001D093E" w:rsidRPr="002D3B91">
        <w:rPr>
          <w:b/>
          <w:bCs/>
          <w:color w:val="000000" w:themeColor="text1"/>
        </w:rPr>
        <w:t xml:space="preserve">„administracja </w:t>
      </w:r>
      <w:r w:rsidRPr="002D3B91">
        <w:rPr>
          <w:b/>
          <w:bCs/>
          <w:color w:val="000000" w:themeColor="text1"/>
        </w:rPr>
        <w:t>słowniki</w:t>
      </w:r>
      <w:r w:rsidR="001D093E" w:rsidRPr="002D3B91">
        <w:rPr>
          <w:b/>
          <w:bCs/>
          <w:color w:val="000000" w:themeColor="text1"/>
        </w:rPr>
        <w:t>”</w:t>
      </w:r>
      <w:r w:rsidRPr="002D3B91">
        <w:rPr>
          <w:b/>
          <w:bCs/>
          <w:color w:val="000000" w:themeColor="text1"/>
        </w:rPr>
        <w:t>:</w:t>
      </w:r>
    </w:p>
    <w:p w14:paraId="44F8EE71" w14:textId="77777777" w:rsidR="005F0CAC" w:rsidRPr="002D3B91" w:rsidRDefault="00100BF4" w:rsidP="005E1073">
      <w:pPr>
        <w:pStyle w:val="ZP3"/>
        <w:numPr>
          <w:ilvl w:val="2"/>
          <w:numId w:val="4"/>
        </w:numPr>
        <w:rPr>
          <w:color w:val="000000" w:themeColor="text1"/>
          <w:lang w:eastAsia="pl-PL"/>
        </w:rPr>
      </w:pPr>
      <w:r w:rsidRPr="002D3B91">
        <w:rPr>
          <w:color w:val="000000" w:themeColor="text1"/>
          <w:lang w:eastAsia="pl-PL"/>
        </w:rPr>
        <w:t>P</w:t>
      </w:r>
      <w:r w:rsidR="005F0CAC" w:rsidRPr="002D3B91">
        <w:rPr>
          <w:color w:val="000000" w:themeColor="text1"/>
          <w:lang w:eastAsia="pl-PL"/>
        </w:rPr>
        <w:t>rzeglądanie zawartości (pozycji) słownika</w:t>
      </w:r>
      <w:r w:rsidRPr="002D3B91">
        <w:rPr>
          <w:color w:val="000000" w:themeColor="text1"/>
          <w:lang w:eastAsia="pl-PL"/>
        </w:rPr>
        <w:t>.</w:t>
      </w:r>
    </w:p>
    <w:p w14:paraId="1CE03DD8" w14:textId="77777777" w:rsidR="005F0CAC" w:rsidRPr="002D3B91" w:rsidRDefault="00100BF4" w:rsidP="005E1073">
      <w:pPr>
        <w:pStyle w:val="ZP3"/>
        <w:numPr>
          <w:ilvl w:val="2"/>
          <w:numId w:val="4"/>
        </w:numPr>
        <w:rPr>
          <w:color w:val="000000" w:themeColor="text1"/>
          <w:lang w:eastAsia="pl-PL"/>
        </w:rPr>
      </w:pPr>
      <w:r w:rsidRPr="002D3B91">
        <w:rPr>
          <w:color w:val="000000" w:themeColor="text1"/>
          <w:lang w:eastAsia="pl-PL"/>
        </w:rPr>
        <w:t>D</w:t>
      </w:r>
      <w:r w:rsidR="005F0CAC" w:rsidRPr="002D3B91">
        <w:rPr>
          <w:color w:val="000000" w:themeColor="text1"/>
          <w:lang w:eastAsia="pl-PL"/>
        </w:rPr>
        <w:t>odawanie wartości (pozycji) do słownika; moduł słownikowy musi zapewnić możliwość walidacji wprowadzonych wartości pod kątem np. wyeliminowania dublowania pozycji słownikowych podczas wprowadzania wartości oraz sygnalizowanie (komunikat) w przypadku</w:t>
      </w:r>
      <w:r w:rsidR="00F56668" w:rsidRPr="002D3B91">
        <w:rPr>
          <w:color w:val="000000" w:themeColor="text1"/>
          <w:lang w:eastAsia="pl-PL"/>
        </w:rPr>
        <w:t>,</w:t>
      </w:r>
      <w:r w:rsidR="005F0CAC" w:rsidRPr="002D3B91">
        <w:rPr>
          <w:color w:val="000000" w:themeColor="text1"/>
          <w:lang w:eastAsia="pl-PL"/>
        </w:rPr>
        <w:t xml:space="preserve"> gdy wystąpi taki przypadek</w:t>
      </w:r>
      <w:r w:rsidRPr="002D3B91">
        <w:rPr>
          <w:color w:val="000000" w:themeColor="text1"/>
          <w:lang w:eastAsia="pl-PL"/>
        </w:rPr>
        <w:t>.</w:t>
      </w:r>
    </w:p>
    <w:p w14:paraId="61B15B50" w14:textId="77777777" w:rsidR="005F0CAC" w:rsidRPr="002D3B91" w:rsidRDefault="00100BF4" w:rsidP="005E1073">
      <w:pPr>
        <w:pStyle w:val="ZP3"/>
        <w:numPr>
          <w:ilvl w:val="2"/>
          <w:numId w:val="4"/>
        </w:numPr>
        <w:rPr>
          <w:color w:val="000000" w:themeColor="text1"/>
          <w:lang w:eastAsia="pl-PL"/>
        </w:rPr>
      </w:pPr>
      <w:r w:rsidRPr="002D3B91">
        <w:rPr>
          <w:color w:val="000000" w:themeColor="text1"/>
          <w:lang w:eastAsia="pl-PL"/>
        </w:rPr>
        <w:t>U</w:t>
      </w:r>
      <w:r w:rsidR="005F0CAC" w:rsidRPr="002D3B91">
        <w:rPr>
          <w:color w:val="000000" w:themeColor="text1"/>
          <w:lang w:eastAsia="pl-PL"/>
        </w:rPr>
        <w:t xml:space="preserve">suwanie wartości (pozycji) ze słownika – użytkownicy posiadający uprawnienia będą mogli oznaczyć pozycje słownikową jako nieaktywną (zmiana statusu wartości słownikowej) bez fizycznego usuwania danych z bazy danych </w:t>
      </w:r>
      <w:r w:rsidRPr="002D3B91">
        <w:rPr>
          <w:color w:val="000000" w:themeColor="text1"/>
          <w:lang w:eastAsia="pl-PL"/>
        </w:rPr>
        <w:t>systemu EDB.</w:t>
      </w:r>
    </w:p>
    <w:p w14:paraId="6C08EFB7" w14:textId="77777777" w:rsidR="005F0CAC" w:rsidRPr="002D3B91" w:rsidRDefault="00CE73AC" w:rsidP="005E1073">
      <w:pPr>
        <w:pStyle w:val="ZP3"/>
        <w:numPr>
          <w:ilvl w:val="2"/>
          <w:numId w:val="4"/>
        </w:numPr>
        <w:rPr>
          <w:b/>
          <w:color w:val="000000" w:themeColor="text1"/>
        </w:rPr>
      </w:pPr>
      <w:r w:rsidRPr="002D3B91">
        <w:rPr>
          <w:color w:val="000000" w:themeColor="text1"/>
          <w:lang w:eastAsia="pl-PL"/>
        </w:rPr>
        <w:t>W</w:t>
      </w:r>
      <w:r w:rsidR="005F0CAC" w:rsidRPr="002D3B91">
        <w:rPr>
          <w:color w:val="000000" w:themeColor="text1"/>
          <w:lang w:eastAsia="pl-PL"/>
        </w:rPr>
        <w:t>yszukiwanie wartości ze słownika – możliwość wyszukiwania wartości słownikowych z użyciem znaków specjalnych, takich jak na przykład *, ?, % itp., możliwość filtrowania</w:t>
      </w:r>
      <w:r w:rsidR="005F0CAC" w:rsidRPr="002D3B91">
        <w:rPr>
          <w:b/>
          <w:color w:val="000000" w:themeColor="text1"/>
        </w:rPr>
        <w:t xml:space="preserve"> </w:t>
      </w:r>
      <w:r w:rsidR="005F0CAC" w:rsidRPr="002D3B91">
        <w:rPr>
          <w:bCs/>
          <w:color w:val="000000" w:themeColor="text1"/>
        </w:rPr>
        <w:t>wartości słowników po nagłówkach p</w:t>
      </w:r>
      <w:r w:rsidRPr="002D3B91">
        <w:rPr>
          <w:bCs/>
          <w:color w:val="000000" w:themeColor="text1"/>
        </w:rPr>
        <w:t>ól</w:t>
      </w:r>
      <w:r w:rsidR="005F0CAC" w:rsidRPr="002D3B91">
        <w:rPr>
          <w:b/>
          <w:color w:val="000000" w:themeColor="text1"/>
        </w:rPr>
        <w:t>.</w:t>
      </w:r>
    </w:p>
    <w:p w14:paraId="2DE12FA6" w14:textId="77777777" w:rsidR="00B0587F" w:rsidRPr="002D3B91" w:rsidRDefault="00983F7D" w:rsidP="005E1073">
      <w:pPr>
        <w:pStyle w:val="ZP3"/>
        <w:numPr>
          <w:ilvl w:val="2"/>
          <w:numId w:val="4"/>
        </w:numPr>
        <w:rPr>
          <w:color w:val="000000" w:themeColor="text1"/>
        </w:rPr>
      </w:pPr>
      <w:r w:rsidRPr="002D3B91">
        <w:rPr>
          <w:color w:val="000000" w:themeColor="text1"/>
        </w:rPr>
        <w:t>Przykładowe s</w:t>
      </w:r>
      <w:r w:rsidR="005F0CAC" w:rsidRPr="002D3B91">
        <w:rPr>
          <w:color w:val="000000" w:themeColor="text1"/>
        </w:rPr>
        <w:t xml:space="preserve">łowniki w systemie </w:t>
      </w:r>
      <w:r w:rsidR="00B0587F" w:rsidRPr="002D3B91">
        <w:rPr>
          <w:color w:val="000000" w:themeColor="text1"/>
        </w:rPr>
        <w:t>EDB.</w:t>
      </w:r>
    </w:p>
    <w:p w14:paraId="32EDC9FF" w14:textId="77777777" w:rsidR="00B0587F" w:rsidRPr="002D3B91" w:rsidRDefault="00B0587F" w:rsidP="005E1073">
      <w:pPr>
        <w:pStyle w:val="ZP3"/>
        <w:numPr>
          <w:ilvl w:val="2"/>
          <w:numId w:val="3"/>
        </w:numPr>
        <w:ind w:left="993" w:hanging="426"/>
        <w:rPr>
          <w:color w:val="000000" w:themeColor="text1"/>
        </w:rPr>
      </w:pPr>
      <w:r w:rsidRPr="002D3B91">
        <w:rPr>
          <w:color w:val="000000" w:themeColor="text1"/>
        </w:rPr>
        <w:t>słownik użytkowników,</w:t>
      </w:r>
    </w:p>
    <w:p w14:paraId="676B1B8B" w14:textId="77777777" w:rsidR="00B0587F" w:rsidRPr="002D3B91" w:rsidRDefault="00B0587F" w:rsidP="005E1073">
      <w:pPr>
        <w:pStyle w:val="ZP3"/>
        <w:numPr>
          <w:ilvl w:val="2"/>
          <w:numId w:val="3"/>
        </w:numPr>
        <w:ind w:left="993" w:hanging="426"/>
        <w:rPr>
          <w:color w:val="000000" w:themeColor="text1"/>
        </w:rPr>
      </w:pPr>
      <w:r w:rsidRPr="002D3B91">
        <w:rPr>
          <w:color w:val="000000" w:themeColor="text1"/>
        </w:rPr>
        <w:t xml:space="preserve">słownik statusów DB (nieaktywny, </w:t>
      </w:r>
      <w:r w:rsidR="00DB6620" w:rsidRPr="002D3B91">
        <w:rPr>
          <w:color w:val="000000" w:themeColor="text1"/>
        </w:rPr>
        <w:t xml:space="preserve">aktywny, </w:t>
      </w:r>
      <w:r w:rsidR="009F1963" w:rsidRPr="002D3B91">
        <w:rPr>
          <w:color w:val="000000" w:themeColor="text1"/>
        </w:rPr>
        <w:t>zamknięty</w:t>
      </w:r>
      <w:r w:rsidRPr="002D3B91">
        <w:rPr>
          <w:color w:val="000000" w:themeColor="text1"/>
        </w:rPr>
        <w:t xml:space="preserve">, </w:t>
      </w:r>
      <w:r w:rsidR="00DB6620" w:rsidRPr="002D3B91">
        <w:rPr>
          <w:color w:val="000000" w:themeColor="text1"/>
        </w:rPr>
        <w:t>obiekt użytkowany</w:t>
      </w:r>
      <w:r w:rsidR="00774F1D" w:rsidRPr="002D3B91">
        <w:rPr>
          <w:color w:val="000000" w:themeColor="text1"/>
        </w:rPr>
        <w:t>, archiwalny</w:t>
      </w:r>
      <w:r w:rsidRPr="002D3B91">
        <w:rPr>
          <w:color w:val="000000" w:themeColor="text1"/>
        </w:rPr>
        <w:t>),</w:t>
      </w:r>
    </w:p>
    <w:p w14:paraId="130C9085" w14:textId="77777777" w:rsidR="00B0587F" w:rsidRPr="002D3B91" w:rsidRDefault="00B0587F" w:rsidP="005E1073">
      <w:pPr>
        <w:pStyle w:val="ZP3"/>
        <w:numPr>
          <w:ilvl w:val="2"/>
          <w:numId w:val="3"/>
        </w:numPr>
        <w:ind w:left="993" w:hanging="426"/>
        <w:rPr>
          <w:color w:val="000000" w:themeColor="text1"/>
        </w:rPr>
      </w:pPr>
      <w:r w:rsidRPr="002D3B91">
        <w:rPr>
          <w:color w:val="000000" w:themeColor="text1"/>
        </w:rPr>
        <w:t>słownik organów (wielopoziomowy GUNB/województwo/powiat),</w:t>
      </w:r>
    </w:p>
    <w:p w14:paraId="6410FCCE" w14:textId="77777777" w:rsidR="00B0587F" w:rsidRPr="002D3B91" w:rsidRDefault="00B0587F" w:rsidP="005E1073">
      <w:pPr>
        <w:pStyle w:val="ZP3"/>
        <w:numPr>
          <w:ilvl w:val="2"/>
          <w:numId w:val="3"/>
        </w:numPr>
        <w:ind w:left="993" w:hanging="426"/>
        <w:rPr>
          <w:color w:val="000000" w:themeColor="text1"/>
        </w:rPr>
      </w:pPr>
      <w:r w:rsidRPr="002D3B91">
        <w:rPr>
          <w:color w:val="000000" w:themeColor="text1"/>
        </w:rPr>
        <w:t>słownik ról,</w:t>
      </w:r>
    </w:p>
    <w:p w14:paraId="7ABF5767" w14:textId="77777777" w:rsidR="00B0587F" w:rsidRPr="002D3B91" w:rsidRDefault="00B0587F" w:rsidP="005E1073">
      <w:pPr>
        <w:pStyle w:val="ZP3"/>
        <w:numPr>
          <w:ilvl w:val="2"/>
          <w:numId w:val="3"/>
        </w:numPr>
        <w:ind w:left="993" w:hanging="426"/>
        <w:rPr>
          <w:color w:val="000000" w:themeColor="text1"/>
        </w:rPr>
      </w:pPr>
      <w:r w:rsidRPr="002D3B91">
        <w:rPr>
          <w:color w:val="000000" w:themeColor="text1"/>
        </w:rPr>
        <w:t>słownik grup uprawnień,</w:t>
      </w:r>
    </w:p>
    <w:p w14:paraId="19891231" w14:textId="77777777" w:rsidR="00B0587F" w:rsidRPr="002D3B91" w:rsidRDefault="00B0587F" w:rsidP="005E1073">
      <w:pPr>
        <w:pStyle w:val="ZP3"/>
        <w:numPr>
          <w:ilvl w:val="2"/>
          <w:numId w:val="3"/>
        </w:numPr>
        <w:ind w:left="993" w:hanging="426"/>
        <w:rPr>
          <w:color w:val="000000" w:themeColor="text1"/>
        </w:rPr>
      </w:pPr>
      <w:r w:rsidRPr="002D3B91">
        <w:rPr>
          <w:color w:val="000000" w:themeColor="text1"/>
        </w:rPr>
        <w:lastRenderedPageBreak/>
        <w:t>słownik uprawnień systemowych,</w:t>
      </w:r>
    </w:p>
    <w:p w14:paraId="3A8B9A5F" w14:textId="77777777" w:rsidR="00B0587F" w:rsidRPr="002D3B91" w:rsidRDefault="00B0587F" w:rsidP="005E1073">
      <w:pPr>
        <w:pStyle w:val="ZP3"/>
        <w:numPr>
          <w:ilvl w:val="2"/>
          <w:numId w:val="3"/>
        </w:numPr>
        <w:ind w:left="993" w:hanging="426"/>
        <w:rPr>
          <w:color w:val="000000" w:themeColor="text1"/>
        </w:rPr>
      </w:pPr>
      <w:r w:rsidRPr="002D3B91">
        <w:rPr>
          <w:color w:val="000000" w:themeColor="text1"/>
        </w:rPr>
        <w:t>słownik miejscowości,</w:t>
      </w:r>
    </w:p>
    <w:p w14:paraId="18AE0DAC" w14:textId="77777777" w:rsidR="00C24A0F" w:rsidRPr="002D3B91" w:rsidRDefault="00C24A0F" w:rsidP="005E1073">
      <w:pPr>
        <w:pStyle w:val="ZP3"/>
        <w:numPr>
          <w:ilvl w:val="2"/>
          <w:numId w:val="3"/>
        </w:numPr>
        <w:ind w:left="993" w:hanging="426"/>
        <w:rPr>
          <w:color w:val="000000" w:themeColor="text1"/>
        </w:rPr>
      </w:pPr>
      <w:r w:rsidRPr="002D3B91">
        <w:rPr>
          <w:color w:val="000000" w:themeColor="text1"/>
        </w:rPr>
        <w:t>status wpisu (skorygowany, anulowany itp.).</w:t>
      </w:r>
    </w:p>
    <w:p w14:paraId="684F4D2F" w14:textId="77777777" w:rsidR="00B0587F" w:rsidRPr="002D3B91" w:rsidRDefault="00B0587F" w:rsidP="005E1073">
      <w:pPr>
        <w:pStyle w:val="ZP3"/>
        <w:numPr>
          <w:ilvl w:val="2"/>
          <w:numId w:val="3"/>
        </w:numPr>
        <w:ind w:left="993" w:hanging="426"/>
        <w:rPr>
          <w:color w:val="000000" w:themeColor="text1"/>
        </w:rPr>
      </w:pPr>
      <w:r w:rsidRPr="002D3B91">
        <w:rPr>
          <w:color w:val="000000" w:themeColor="text1"/>
        </w:rPr>
        <w:t>i inne</w:t>
      </w:r>
      <w:r w:rsidR="00C24A0F" w:rsidRPr="002D3B91">
        <w:rPr>
          <w:color w:val="000000" w:themeColor="text1"/>
        </w:rPr>
        <w:t xml:space="preserve"> doprecyzowane w fazie analitycznej projektu.</w:t>
      </w:r>
    </w:p>
    <w:p w14:paraId="4550EBC6" w14:textId="57E8C71B" w:rsidR="005F0CAC" w:rsidRPr="002D3B91" w:rsidRDefault="005F0CAC" w:rsidP="00CF01F5">
      <w:pPr>
        <w:pStyle w:val="ZPAK"/>
        <w:rPr>
          <w:rFonts w:cs="Arial"/>
          <w:color w:val="000000" w:themeColor="text1"/>
          <w:lang w:eastAsia="pl-PL"/>
        </w:rPr>
      </w:pPr>
      <w:r w:rsidRPr="002D3B91">
        <w:rPr>
          <w:rFonts w:cs="Arial"/>
          <w:color w:val="000000" w:themeColor="text1"/>
          <w:lang w:eastAsia="pl-PL"/>
        </w:rPr>
        <w:t xml:space="preserve">Propozycja słowników jest listą otwartą, dlatego struktura bazy musi </w:t>
      </w:r>
      <w:r w:rsidR="00703C64">
        <w:rPr>
          <w:rFonts w:cs="Arial"/>
          <w:color w:val="000000" w:themeColor="text1"/>
          <w:lang w:eastAsia="pl-PL"/>
        </w:rPr>
        <w:t xml:space="preserve">umożliwiać </w:t>
      </w:r>
      <w:r w:rsidRPr="002D3B91">
        <w:rPr>
          <w:rFonts w:cs="Arial"/>
          <w:color w:val="000000" w:themeColor="text1"/>
          <w:lang w:eastAsia="pl-PL"/>
        </w:rPr>
        <w:t>modyfikację zawartości słowników</w:t>
      </w:r>
      <w:r w:rsidR="0062538E" w:rsidRPr="002D3B91">
        <w:rPr>
          <w:rFonts w:cs="Arial"/>
          <w:color w:val="000000" w:themeColor="text1"/>
          <w:lang w:eastAsia="pl-PL"/>
        </w:rPr>
        <w:t>.</w:t>
      </w:r>
    </w:p>
    <w:p w14:paraId="4C71F3C1" w14:textId="77777777" w:rsidR="00692C8B" w:rsidRPr="002D3B91" w:rsidRDefault="00692C8B" w:rsidP="00692C8B">
      <w:pPr>
        <w:pStyle w:val="ZP1"/>
        <w:numPr>
          <w:ilvl w:val="0"/>
          <w:numId w:val="0"/>
        </w:numPr>
        <w:ind w:left="567" w:hanging="567"/>
        <w:rPr>
          <w:color w:val="000000" w:themeColor="text1"/>
        </w:rPr>
      </w:pPr>
    </w:p>
    <w:p w14:paraId="4AA1115F" w14:textId="77777777" w:rsidR="00692C8B" w:rsidRPr="002D3B91" w:rsidRDefault="00CF01F5" w:rsidP="00CF01F5">
      <w:pPr>
        <w:pStyle w:val="ZP2"/>
        <w:rPr>
          <w:b/>
          <w:bCs/>
          <w:color w:val="000000" w:themeColor="text1"/>
        </w:rPr>
      </w:pPr>
      <w:r w:rsidRPr="002D3B91">
        <w:rPr>
          <w:b/>
          <w:bCs/>
          <w:color w:val="000000" w:themeColor="text1"/>
        </w:rPr>
        <w:t>Budowa m</w:t>
      </w:r>
      <w:r w:rsidR="00692C8B" w:rsidRPr="002D3B91">
        <w:rPr>
          <w:b/>
          <w:bCs/>
          <w:color w:val="000000" w:themeColor="text1"/>
        </w:rPr>
        <w:t>oduł</w:t>
      </w:r>
      <w:r w:rsidRPr="002D3B91">
        <w:rPr>
          <w:b/>
          <w:bCs/>
          <w:color w:val="000000" w:themeColor="text1"/>
        </w:rPr>
        <w:t>u</w:t>
      </w:r>
      <w:r w:rsidR="00692C8B" w:rsidRPr="002D3B91">
        <w:rPr>
          <w:b/>
          <w:bCs/>
          <w:color w:val="000000" w:themeColor="text1"/>
        </w:rPr>
        <w:t xml:space="preserve"> wymiany danych API.</w:t>
      </w:r>
    </w:p>
    <w:p w14:paraId="202456AF" w14:textId="77777777" w:rsidR="00C03855" w:rsidRPr="002D3B91" w:rsidRDefault="00C03855" w:rsidP="00E71C15">
      <w:pPr>
        <w:pStyle w:val="ZP3"/>
        <w:numPr>
          <w:ilvl w:val="0"/>
          <w:numId w:val="0"/>
        </w:numPr>
        <w:rPr>
          <w:color w:val="000000" w:themeColor="text1"/>
        </w:rPr>
      </w:pPr>
      <w:r w:rsidRPr="002D3B91">
        <w:rPr>
          <w:color w:val="000000" w:themeColor="text1"/>
        </w:rPr>
        <w:t>API Interfejs programistyczny aplikacji (ang. Application Programming Interface, API) – zbiór metod reguł i obiektów wykorzystywanych do komunikacji.</w:t>
      </w:r>
    </w:p>
    <w:p w14:paraId="2D1E4401" w14:textId="77777777" w:rsidR="003D727A" w:rsidRPr="002D3B91" w:rsidRDefault="003D727A" w:rsidP="00BD0DE1">
      <w:pPr>
        <w:pStyle w:val="ZP3"/>
        <w:numPr>
          <w:ilvl w:val="0"/>
          <w:numId w:val="0"/>
        </w:numPr>
        <w:rPr>
          <w:color w:val="000000" w:themeColor="text1"/>
        </w:rPr>
      </w:pPr>
      <w:r w:rsidRPr="002D3B91">
        <w:rPr>
          <w:color w:val="000000" w:themeColor="text1"/>
        </w:rPr>
        <w:t xml:space="preserve">Podczas budowy modułu API zaleca się wykorzystywanie dokumentu pt. „Standard API (interfejsu programistycznego aplikacji). STANDARDY OTWARTOŚCI DANYCH”. </w:t>
      </w:r>
    </w:p>
    <w:p w14:paraId="7D239853" w14:textId="77777777" w:rsidR="00761A9F" w:rsidRPr="002D3B91" w:rsidRDefault="00761A9F" w:rsidP="005E1073">
      <w:pPr>
        <w:pStyle w:val="ZPAK"/>
        <w:numPr>
          <w:ilvl w:val="0"/>
          <w:numId w:val="5"/>
        </w:numPr>
        <w:ind w:left="426" w:hanging="425"/>
        <w:rPr>
          <w:rFonts w:cs="Arial"/>
        </w:rPr>
      </w:pPr>
      <w:r w:rsidRPr="002D3B91">
        <w:rPr>
          <w:rFonts w:cs="Arial"/>
          <w:color w:val="000000" w:themeColor="text1"/>
        </w:rPr>
        <w:t xml:space="preserve">W </w:t>
      </w:r>
      <w:r w:rsidRPr="002D3B91">
        <w:rPr>
          <w:rFonts w:cs="Arial"/>
        </w:rPr>
        <w:t xml:space="preserve">ramach systemu </w:t>
      </w:r>
      <w:r w:rsidR="00BC4C70" w:rsidRPr="002D3B91">
        <w:rPr>
          <w:rFonts w:cs="Arial"/>
        </w:rPr>
        <w:t>EDB</w:t>
      </w:r>
      <w:r w:rsidRPr="002D3B91">
        <w:rPr>
          <w:rFonts w:cs="Arial"/>
        </w:rPr>
        <w:t xml:space="preserve"> musi powstać ujednolicony interfejs programistyczny (REST API). </w:t>
      </w:r>
    </w:p>
    <w:p w14:paraId="5997B0AC" w14:textId="77777777" w:rsidR="00096C3D" w:rsidRPr="002D3B91" w:rsidRDefault="00096C3D" w:rsidP="00096C3D">
      <w:pPr>
        <w:pStyle w:val="ZPAK"/>
        <w:numPr>
          <w:ilvl w:val="0"/>
          <w:numId w:val="5"/>
        </w:numPr>
        <w:ind w:left="426" w:hanging="425"/>
        <w:rPr>
          <w:rFonts w:cs="Arial"/>
        </w:rPr>
      </w:pPr>
      <w:r w:rsidRPr="002D3B91">
        <w:rPr>
          <w:rFonts w:cs="Arial"/>
        </w:rPr>
        <w:t xml:space="preserve">Rozwiązanie powinno wykorzystywać nowoczesne technologie z zakresu automatycznej wymiany danych, opartej o infrastrukturę web services REST. </w:t>
      </w:r>
    </w:p>
    <w:p w14:paraId="2B618E87" w14:textId="77777777" w:rsidR="00761A9F" w:rsidRPr="002D3B91" w:rsidRDefault="00761A9F" w:rsidP="005E1073">
      <w:pPr>
        <w:pStyle w:val="ZPAK"/>
        <w:numPr>
          <w:ilvl w:val="0"/>
          <w:numId w:val="5"/>
        </w:numPr>
        <w:ind w:left="426" w:hanging="425"/>
        <w:rPr>
          <w:rFonts w:cs="Arial"/>
        </w:rPr>
      </w:pPr>
      <w:r w:rsidRPr="002D3B91">
        <w:rPr>
          <w:rFonts w:cs="Arial"/>
          <w:color w:val="000000" w:themeColor="text1"/>
        </w:rPr>
        <w:t xml:space="preserve">Utworzony </w:t>
      </w:r>
      <w:r w:rsidRPr="002D3B91">
        <w:rPr>
          <w:rFonts w:cs="Arial"/>
        </w:rPr>
        <w:t xml:space="preserve">REST API musi zapewniać dostęp do zasobów danych systemu </w:t>
      </w:r>
      <w:r w:rsidR="00BC4C70" w:rsidRPr="002D3B91">
        <w:rPr>
          <w:rFonts w:cs="Arial"/>
        </w:rPr>
        <w:t>EDB</w:t>
      </w:r>
      <w:r w:rsidRPr="002D3B91">
        <w:rPr>
          <w:rFonts w:cs="Arial"/>
        </w:rPr>
        <w:t>. Utworzone API musi umożliwiać szybkie i sprawne pobieranie danych przydatnych do m.in. przeprowadzania analiz, budowy własnych statystyk, raportów itd.</w:t>
      </w:r>
    </w:p>
    <w:p w14:paraId="58A594ED" w14:textId="154EED1F" w:rsidR="00761A9F" w:rsidRPr="002D3B91" w:rsidRDefault="00761A9F" w:rsidP="005E1073">
      <w:pPr>
        <w:pStyle w:val="ZPAK"/>
        <w:numPr>
          <w:ilvl w:val="0"/>
          <w:numId w:val="5"/>
        </w:numPr>
        <w:ind w:left="426" w:hanging="425"/>
        <w:rPr>
          <w:rFonts w:cs="Arial"/>
        </w:rPr>
      </w:pPr>
      <w:r w:rsidRPr="002D3B91">
        <w:rPr>
          <w:rFonts w:cs="Arial"/>
        </w:rPr>
        <w:t xml:space="preserve">W oparciu o REST API </w:t>
      </w:r>
      <w:r w:rsidR="00096C3D" w:rsidRPr="002D3B91">
        <w:rPr>
          <w:rFonts w:cs="Arial"/>
        </w:rPr>
        <w:t xml:space="preserve">uprawniony </w:t>
      </w:r>
      <w:r w:rsidRPr="002D3B91">
        <w:rPr>
          <w:rFonts w:cs="Arial"/>
        </w:rPr>
        <w:t xml:space="preserve">użytkownik zewnętrzny może rozwijać </w:t>
      </w:r>
      <w:r w:rsidR="00E5701A">
        <w:rPr>
          <w:rFonts w:cs="Arial"/>
        </w:rPr>
        <w:br/>
      </w:r>
      <w:r w:rsidRPr="002D3B91">
        <w:rPr>
          <w:rFonts w:cs="Arial"/>
        </w:rPr>
        <w:t xml:space="preserve">i budować własne rozwiązania i aplikacje wymagające dostępu do danych </w:t>
      </w:r>
      <w:r w:rsidR="00E5701A">
        <w:rPr>
          <w:rFonts w:cs="Arial"/>
        </w:rPr>
        <w:br/>
      </w:r>
      <w:r w:rsidRPr="002D3B91">
        <w:rPr>
          <w:rFonts w:cs="Arial"/>
        </w:rPr>
        <w:t xml:space="preserve">z zakresu danych, przetwarzanych w </w:t>
      </w:r>
      <w:r w:rsidR="00BC4C70" w:rsidRPr="002D3B91">
        <w:rPr>
          <w:rFonts w:cs="Arial"/>
        </w:rPr>
        <w:t>systemie EDB</w:t>
      </w:r>
      <w:r w:rsidRPr="002D3B91">
        <w:rPr>
          <w:rFonts w:cs="Arial"/>
        </w:rPr>
        <w:t xml:space="preserve"> . </w:t>
      </w:r>
    </w:p>
    <w:p w14:paraId="634F37AA" w14:textId="0FEB81A0" w:rsidR="00600AF3" w:rsidRPr="002D3B91" w:rsidRDefault="00600AF3" w:rsidP="005E1073">
      <w:pPr>
        <w:pStyle w:val="ZPAK"/>
        <w:numPr>
          <w:ilvl w:val="0"/>
          <w:numId w:val="5"/>
        </w:numPr>
        <w:ind w:left="426" w:hanging="425"/>
        <w:rPr>
          <w:rFonts w:cs="Arial"/>
        </w:rPr>
      </w:pPr>
      <w:r w:rsidRPr="002D3B91">
        <w:rPr>
          <w:rFonts w:cs="Arial"/>
        </w:rPr>
        <w:t>Dostęp użytkownika API wymagać będzie prawidłowej autoryzacji</w:t>
      </w:r>
      <w:r w:rsidR="00A10FAD" w:rsidRPr="002D3B91">
        <w:rPr>
          <w:rFonts w:cs="Arial"/>
        </w:rPr>
        <w:t xml:space="preserve"> </w:t>
      </w:r>
      <w:r w:rsidR="00E5701A">
        <w:rPr>
          <w:rFonts w:cs="Arial"/>
        </w:rPr>
        <w:br/>
      </w:r>
      <w:r w:rsidR="00A10FAD" w:rsidRPr="002D3B91">
        <w:rPr>
          <w:rFonts w:cs="Arial"/>
        </w:rPr>
        <w:t>i uwierzytelnienia</w:t>
      </w:r>
      <w:r w:rsidRPr="002D3B91">
        <w:rPr>
          <w:rFonts w:cs="Arial"/>
        </w:rPr>
        <w:t>.</w:t>
      </w:r>
    </w:p>
    <w:p w14:paraId="7117605A" w14:textId="77777777" w:rsidR="00096C3D" w:rsidRPr="002D3B91" w:rsidRDefault="00096C3D" w:rsidP="00096C3D">
      <w:pPr>
        <w:pStyle w:val="ZPAK"/>
        <w:numPr>
          <w:ilvl w:val="0"/>
          <w:numId w:val="5"/>
        </w:numPr>
        <w:ind w:left="426" w:hanging="425"/>
        <w:rPr>
          <w:rFonts w:cs="Arial"/>
        </w:rPr>
      </w:pPr>
      <w:r w:rsidRPr="002D3B91">
        <w:rPr>
          <w:rFonts w:cs="Arial"/>
        </w:rPr>
        <w:t>Komunikacja powinna odbywać się za pomocą formatu JSON.</w:t>
      </w:r>
    </w:p>
    <w:p w14:paraId="28D8569B" w14:textId="77777777" w:rsidR="00D21E17" w:rsidRPr="002D3B91" w:rsidRDefault="00D21E17" w:rsidP="00D21E17">
      <w:pPr>
        <w:pStyle w:val="ZPAK"/>
        <w:numPr>
          <w:ilvl w:val="0"/>
          <w:numId w:val="5"/>
        </w:numPr>
        <w:ind w:left="426" w:hanging="425"/>
        <w:rPr>
          <w:rFonts w:cs="Arial"/>
        </w:rPr>
      </w:pPr>
      <w:r w:rsidRPr="002D3B91">
        <w:rPr>
          <w:rFonts w:cs="Arial"/>
        </w:rPr>
        <w:t xml:space="preserve">Format przesyłanych danych lub budowa API nie może wymuszać po stronie klienta ograniczenia do jednego konkretnego języka programowania ani biblioteki lub </w:t>
      </w:r>
      <w:proofErr w:type="spellStart"/>
      <w:r w:rsidRPr="002D3B91">
        <w:rPr>
          <w:rFonts w:cs="Arial"/>
        </w:rPr>
        <w:t>framework’a</w:t>
      </w:r>
      <w:proofErr w:type="spellEnd"/>
      <w:r w:rsidRPr="002D3B91">
        <w:rPr>
          <w:rFonts w:cs="Arial"/>
        </w:rPr>
        <w:t xml:space="preserve"> front-end.</w:t>
      </w:r>
    </w:p>
    <w:p w14:paraId="0E7F402B" w14:textId="77777777" w:rsidR="0021493D" w:rsidRPr="002D3B91" w:rsidRDefault="0021493D" w:rsidP="005E1073">
      <w:pPr>
        <w:pStyle w:val="ZPAK"/>
        <w:numPr>
          <w:ilvl w:val="0"/>
          <w:numId w:val="5"/>
        </w:numPr>
        <w:ind w:left="426" w:hanging="425"/>
        <w:rPr>
          <w:rFonts w:cs="Arial"/>
        </w:rPr>
      </w:pPr>
      <w:r w:rsidRPr="002D3B91">
        <w:rPr>
          <w:rFonts w:cs="Arial"/>
          <w:szCs w:val="24"/>
        </w:rPr>
        <w:t>Każdy użytkownik korzystający z Interfejsu API powinien posiadać Konto API.</w:t>
      </w:r>
    </w:p>
    <w:p w14:paraId="42CD6C84" w14:textId="58D895EA" w:rsidR="00C03855" w:rsidRPr="002D3B91" w:rsidRDefault="00C03855" w:rsidP="005E1073">
      <w:pPr>
        <w:pStyle w:val="ZPAK"/>
        <w:numPr>
          <w:ilvl w:val="0"/>
          <w:numId w:val="5"/>
        </w:numPr>
        <w:ind w:left="426" w:hanging="425"/>
        <w:rPr>
          <w:rFonts w:cs="Arial"/>
          <w:color w:val="000000" w:themeColor="text1"/>
        </w:rPr>
      </w:pPr>
      <w:r w:rsidRPr="002D3B91">
        <w:rPr>
          <w:rFonts w:cs="Arial"/>
        </w:rPr>
        <w:t>Autoryzacja</w:t>
      </w:r>
      <w:r w:rsidR="00761A9F" w:rsidRPr="002D3B91">
        <w:rPr>
          <w:rFonts w:cs="Arial"/>
        </w:rPr>
        <w:t xml:space="preserve"> użytkownika API ma skutkować </w:t>
      </w:r>
      <w:r w:rsidRPr="002D3B91">
        <w:rPr>
          <w:rFonts w:cs="Arial"/>
        </w:rPr>
        <w:t xml:space="preserve">przyznaniem uprawnień </w:t>
      </w:r>
      <w:r w:rsidR="00E5701A">
        <w:rPr>
          <w:rFonts w:cs="Arial"/>
        </w:rPr>
        <w:br/>
      </w:r>
      <w:r w:rsidRPr="002D3B91">
        <w:rPr>
          <w:rFonts w:cs="Arial"/>
        </w:rPr>
        <w:t>do zawartości chronionej</w:t>
      </w:r>
      <w:r w:rsidR="00761A9F" w:rsidRPr="002D3B91">
        <w:rPr>
          <w:rFonts w:cs="Arial"/>
        </w:rPr>
        <w:t xml:space="preserve"> i o</w:t>
      </w:r>
      <w:r w:rsidRPr="002D3B91">
        <w:rPr>
          <w:rFonts w:cs="Arial"/>
        </w:rPr>
        <w:t xml:space="preserve">parta będzie na rolach </w:t>
      </w:r>
      <w:r w:rsidRPr="002D3B91">
        <w:rPr>
          <w:rFonts w:cs="Arial"/>
          <w:color w:val="000000" w:themeColor="text1"/>
        </w:rPr>
        <w:t>w</w:t>
      </w:r>
      <w:r w:rsidR="00761A9F" w:rsidRPr="002D3B91">
        <w:rPr>
          <w:rFonts w:cs="Arial"/>
          <w:color w:val="000000" w:themeColor="text1"/>
        </w:rPr>
        <w:t xml:space="preserve"> systemie </w:t>
      </w:r>
      <w:r w:rsidR="00E71C15" w:rsidRPr="002D3B91">
        <w:rPr>
          <w:rFonts w:cs="Arial"/>
          <w:color w:val="000000" w:themeColor="text1"/>
        </w:rPr>
        <w:t>EDB</w:t>
      </w:r>
      <w:r w:rsidRPr="002D3B91">
        <w:rPr>
          <w:rFonts w:cs="Arial"/>
          <w:color w:val="000000" w:themeColor="text1"/>
        </w:rPr>
        <w:t>.</w:t>
      </w:r>
    </w:p>
    <w:p w14:paraId="5DC8D4F3" w14:textId="77777777" w:rsidR="00C03855" w:rsidRPr="002D3B91" w:rsidRDefault="00C03855" w:rsidP="005E1073">
      <w:pPr>
        <w:pStyle w:val="ZPAK"/>
        <w:numPr>
          <w:ilvl w:val="0"/>
          <w:numId w:val="5"/>
        </w:numPr>
        <w:ind w:left="426" w:hanging="425"/>
        <w:rPr>
          <w:rFonts w:cs="Arial"/>
          <w:color w:val="000000" w:themeColor="text1"/>
        </w:rPr>
      </w:pPr>
      <w:r w:rsidRPr="002D3B91">
        <w:rPr>
          <w:rFonts w:cs="Arial"/>
          <w:color w:val="000000" w:themeColor="text1"/>
        </w:rPr>
        <w:t xml:space="preserve">Za zarządzanie rolami użytkowników </w:t>
      </w:r>
      <w:r w:rsidR="00761A9F" w:rsidRPr="002D3B91">
        <w:rPr>
          <w:rFonts w:cs="Arial"/>
          <w:color w:val="000000" w:themeColor="text1"/>
        </w:rPr>
        <w:t xml:space="preserve">API </w:t>
      </w:r>
      <w:r w:rsidRPr="002D3B91">
        <w:rPr>
          <w:rFonts w:cs="Arial"/>
          <w:color w:val="000000" w:themeColor="text1"/>
        </w:rPr>
        <w:t xml:space="preserve">odpowiedzialny </w:t>
      </w:r>
      <w:r w:rsidR="00761A9F" w:rsidRPr="002D3B91">
        <w:rPr>
          <w:rFonts w:cs="Arial"/>
          <w:color w:val="000000" w:themeColor="text1"/>
        </w:rPr>
        <w:t xml:space="preserve">będzie </w:t>
      </w:r>
      <w:r w:rsidRPr="002D3B91">
        <w:rPr>
          <w:rFonts w:cs="Arial"/>
          <w:color w:val="000000" w:themeColor="text1"/>
        </w:rPr>
        <w:t>moduł</w:t>
      </w:r>
      <w:r w:rsidR="00600AF3" w:rsidRPr="002D3B91">
        <w:rPr>
          <w:rFonts w:cs="Arial"/>
          <w:color w:val="000000" w:themeColor="text1"/>
        </w:rPr>
        <w:t xml:space="preserve"> administracyjny </w:t>
      </w:r>
      <w:r w:rsidR="00761A9F" w:rsidRPr="002D3B91">
        <w:rPr>
          <w:rFonts w:cs="Arial"/>
          <w:color w:val="000000" w:themeColor="text1"/>
        </w:rPr>
        <w:t>uwierzyt</w:t>
      </w:r>
      <w:r w:rsidR="00600AF3" w:rsidRPr="002D3B91">
        <w:rPr>
          <w:rFonts w:cs="Arial"/>
          <w:color w:val="000000" w:themeColor="text1"/>
        </w:rPr>
        <w:t>elniania i autoryzacji.</w:t>
      </w:r>
    </w:p>
    <w:p w14:paraId="7C9E55AD" w14:textId="77777777" w:rsidR="0021493D" w:rsidRPr="002D3B91" w:rsidRDefault="0021493D" w:rsidP="0021493D">
      <w:pPr>
        <w:pStyle w:val="ZPAK"/>
        <w:numPr>
          <w:ilvl w:val="0"/>
          <w:numId w:val="5"/>
        </w:numPr>
        <w:ind w:left="426" w:hanging="425"/>
        <w:rPr>
          <w:rFonts w:cs="Arial"/>
        </w:rPr>
      </w:pPr>
      <w:r w:rsidRPr="002D3B91">
        <w:rPr>
          <w:rFonts w:cs="Arial"/>
          <w:szCs w:val="24"/>
        </w:rPr>
        <w:t>Interfejs API obsługiwać będzie współczesne, uznane standardy autoryzacji i autentykacji aplikacji (systemu zewnętrznego).</w:t>
      </w:r>
    </w:p>
    <w:p w14:paraId="6149C129" w14:textId="77777777" w:rsidR="00C03855" w:rsidRPr="002D3B91" w:rsidRDefault="00600AF3" w:rsidP="005E1073">
      <w:pPr>
        <w:pStyle w:val="ZPAK"/>
        <w:numPr>
          <w:ilvl w:val="0"/>
          <w:numId w:val="5"/>
        </w:numPr>
        <w:ind w:left="426" w:hanging="425"/>
        <w:rPr>
          <w:rFonts w:cs="Arial"/>
        </w:rPr>
      </w:pPr>
      <w:r w:rsidRPr="002D3B91">
        <w:rPr>
          <w:rFonts w:cs="Arial"/>
        </w:rPr>
        <w:t xml:space="preserve">Dostęp do zasobów i metod realizowany </w:t>
      </w:r>
      <w:r w:rsidR="00A10FAD" w:rsidRPr="002D3B91">
        <w:rPr>
          <w:rFonts w:cs="Arial"/>
        </w:rPr>
        <w:t xml:space="preserve">poprzez API </w:t>
      </w:r>
      <w:r w:rsidRPr="002D3B91">
        <w:rPr>
          <w:rFonts w:cs="Arial"/>
        </w:rPr>
        <w:t xml:space="preserve">będzie na podstawie </w:t>
      </w:r>
      <w:r w:rsidR="00C03855" w:rsidRPr="002D3B91">
        <w:rPr>
          <w:rFonts w:cs="Arial"/>
        </w:rPr>
        <w:t xml:space="preserve">przypisanych w </w:t>
      </w:r>
      <w:r w:rsidRPr="002D3B91">
        <w:rPr>
          <w:rFonts w:cs="Arial"/>
        </w:rPr>
        <w:t>s</w:t>
      </w:r>
      <w:r w:rsidR="00C03855" w:rsidRPr="002D3B91">
        <w:rPr>
          <w:rFonts w:cs="Arial"/>
        </w:rPr>
        <w:t>ystemie</w:t>
      </w:r>
      <w:r w:rsidR="00E71C15" w:rsidRPr="002D3B91">
        <w:rPr>
          <w:rFonts w:cs="Arial"/>
        </w:rPr>
        <w:t xml:space="preserve"> EDB</w:t>
      </w:r>
      <w:r w:rsidRPr="002D3B91">
        <w:rPr>
          <w:rFonts w:cs="Arial"/>
        </w:rPr>
        <w:t xml:space="preserve"> </w:t>
      </w:r>
      <w:r w:rsidR="00C03855" w:rsidRPr="002D3B91">
        <w:rPr>
          <w:rFonts w:cs="Arial"/>
        </w:rPr>
        <w:t>ról.</w:t>
      </w:r>
    </w:p>
    <w:p w14:paraId="658430B6" w14:textId="77777777" w:rsidR="00DF2C3E" w:rsidRPr="002D3B91" w:rsidRDefault="00C03855" w:rsidP="005E1073">
      <w:pPr>
        <w:pStyle w:val="ZPAK"/>
        <w:numPr>
          <w:ilvl w:val="0"/>
          <w:numId w:val="5"/>
        </w:numPr>
        <w:ind w:left="426" w:hanging="425"/>
        <w:rPr>
          <w:rFonts w:cs="Arial"/>
          <w:color w:val="000000" w:themeColor="text1"/>
        </w:rPr>
      </w:pPr>
      <w:r w:rsidRPr="002D3B91">
        <w:rPr>
          <w:rFonts w:cs="Arial"/>
          <w:color w:val="000000" w:themeColor="text1"/>
        </w:rPr>
        <w:t xml:space="preserve">W systemie </w:t>
      </w:r>
      <w:r w:rsidR="00E71C15" w:rsidRPr="002D3B91">
        <w:rPr>
          <w:rFonts w:cs="Arial"/>
          <w:color w:val="000000" w:themeColor="text1"/>
        </w:rPr>
        <w:t>EDB</w:t>
      </w:r>
      <w:r w:rsidRPr="002D3B91">
        <w:rPr>
          <w:rFonts w:cs="Arial"/>
          <w:color w:val="000000" w:themeColor="text1"/>
        </w:rPr>
        <w:t xml:space="preserve"> musi być wydzielona warstwa integracyjna, która będzie umożliwiać integrację z zewnętrznymi źródłami danych oraz udostępniać im dane z </w:t>
      </w:r>
      <w:r w:rsidR="00DF2C3E" w:rsidRPr="002D3B91">
        <w:rPr>
          <w:rFonts w:cs="Arial"/>
          <w:color w:val="000000" w:themeColor="text1"/>
        </w:rPr>
        <w:t>s</w:t>
      </w:r>
      <w:r w:rsidRPr="002D3B91">
        <w:rPr>
          <w:rFonts w:cs="Arial"/>
          <w:color w:val="000000" w:themeColor="text1"/>
        </w:rPr>
        <w:t>ystemu.</w:t>
      </w:r>
    </w:p>
    <w:p w14:paraId="1B4DA8C3" w14:textId="77777777" w:rsidR="00DF2C3E" w:rsidRPr="002D3B91" w:rsidRDefault="00C03855" w:rsidP="005E1073">
      <w:pPr>
        <w:pStyle w:val="ZPAK"/>
        <w:numPr>
          <w:ilvl w:val="0"/>
          <w:numId w:val="5"/>
        </w:numPr>
        <w:ind w:left="426" w:hanging="425"/>
        <w:rPr>
          <w:rFonts w:cs="Arial"/>
          <w:color w:val="000000" w:themeColor="text1"/>
        </w:rPr>
      </w:pPr>
      <w:r w:rsidRPr="002D3B91">
        <w:rPr>
          <w:rFonts w:cs="Arial"/>
          <w:color w:val="000000" w:themeColor="text1"/>
        </w:rPr>
        <w:lastRenderedPageBreak/>
        <w:t xml:space="preserve">Wymiana danych z innymi systemami teleinformatycznymi musi odbywać się </w:t>
      </w:r>
      <w:r w:rsidR="009B509B" w:rsidRPr="002D3B91">
        <w:rPr>
          <w:rFonts w:cs="Arial"/>
          <w:color w:val="000000" w:themeColor="text1"/>
        </w:rPr>
        <w:br/>
      </w:r>
      <w:r w:rsidRPr="002D3B91">
        <w:rPr>
          <w:rFonts w:cs="Arial"/>
          <w:color w:val="000000" w:themeColor="text1"/>
        </w:rPr>
        <w:t xml:space="preserve">z użyciem szyfrowanych protokołów komunikacyjnych. </w:t>
      </w:r>
    </w:p>
    <w:p w14:paraId="0D4FF0DF" w14:textId="77777777" w:rsidR="00C03855" w:rsidRPr="002D3B91" w:rsidRDefault="00C03855" w:rsidP="005E1073">
      <w:pPr>
        <w:pStyle w:val="ZPAK"/>
        <w:numPr>
          <w:ilvl w:val="0"/>
          <w:numId w:val="5"/>
        </w:numPr>
        <w:ind w:left="426" w:hanging="425"/>
        <w:rPr>
          <w:rFonts w:cs="Arial"/>
          <w:color w:val="000000" w:themeColor="text1"/>
        </w:rPr>
      </w:pPr>
      <w:r w:rsidRPr="002D3B91">
        <w:rPr>
          <w:rFonts w:cs="Arial"/>
          <w:color w:val="000000" w:themeColor="text1"/>
        </w:rPr>
        <w:t xml:space="preserve">W systemie muszą być tworzone logi (dzienniki zdarzeń systemowych) powstałe wskutek monitorowania </w:t>
      </w:r>
      <w:r w:rsidR="00DF2C3E" w:rsidRPr="002D3B91">
        <w:rPr>
          <w:rFonts w:cs="Arial"/>
          <w:color w:val="000000" w:themeColor="text1"/>
        </w:rPr>
        <w:t>s</w:t>
      </w:r>
      <w:r w:rsidRPr="002D3B91">
        <w:rPr>
          <w:rFonts w:cs="Arial"/>
          <w:color w:val="000000" w:themeColor="text1"/>
        </w:rPr>
        <w:t>ystemu, do których zapisywane będą działania użytkowników, modułów dostępowych</w:t>
      </w:r>
      <w:r w:rsidR="00DF2C3E" w:rsidRPr="002D3B91">
        <w:rPr>
          <w:rFonts w:cs="Arial"/>
          <w:color w:val="000000" w:themeColor="text1"/>
        </w:rPr>
        <w:t>.</w:t>
      </w:r>
    </w:p>
    <w:p w14:paraId="4ED85F0C" w14:textId="77777777" w:rsidR="00692C8B" w:rsidRPr="002D3B91" w:rsidRDefault="0042418F" w:rsidP="005E1073">
      <w:pPr>
        <w:pStyle w:val="ZPAK"/>
        <w:numPr>
          <w:ilvl w:val="0"/>
          <w:numId w:val="5"/>
        </w:numPr>
        <w:ind w:left="426" w:hanging="425"/>
        <w:rPr>
          <w:rFonts w:cs="Arial"/>
          <w:color w:val="000000" w:themeColor="text1"/>
        </w:rPr>
      </w:pPr>
      <w:r w:rsidRPr="002D3B91">
        <w:rPr>
          <w:rFonts w:cs="Arial"/>
          <w:color w:val="000000" w:themeColor="text1"/>
        </w:rPr>
        <w:t xml:space="preserve">System musi umożliwiać eksport i import </w:t>
      </w:r>
      <w:r w:rsidR="00334C61" w:rsidRPr="002D3B91">
        <w:rPr>
          <w:rFonts w:cs="Arial"/>
          <w:color w:val="000000" w:themeColor="text1"/>
        </w:rPr>
        <w:t xml:space="preserve">wybranych </w:t>
      </w:r>
      <w:r w:rsidRPr="002D3B91">
        <w:rPr>
          <w:rFonts w:cs="Arial"/>
          <w:color w:val="000000" w:themeColor="text1"/>
        </w:rPr>
        <w:t xml:space="preserve">danych </w:t>
      </w:r>
      <w:r w:rsidR="00603B81" w:rsidRPr="002D3B91">
        <w:rPr>
          <w:rFonts w:cs="Arial"/>
          <w:color w:val="000000" w:themeColor="text1"/>
        </w:rPr>
        <w:t xml:space="preserve">w formatach: XML, </w:t>
      </w:r>
      <w:r w:rsidRPr="002D3B91">
        <w:rPr>
          <w:rFonts w:cs="Arial"/>
          <w:color w:val="000000" w:themeColor="text1"/>
        </w:rPr>
        <w:t>CSV oraz poprzez interfejsy programistyczne API.</w:t>
      </w:r>
    </w:p>
    <w:p w14:paraId="5DC32680" w14:textId="77777777" w:rsidR="00603B81" w:rsidRPr="002D3B91" w:rsidRDefault="0042418F" w:rsidP="005E1073">
      <w:pPr>
        <w:pStyle w:val="ZPAK"/>
        <w:numPr>
          <w:ilvl w:val="0"/>
          <w:numId w:val="5"/>
        </w:numPr>
        <w:ind w:left="426" w:hanging="425"/>
        <w:rPr>
          <w:rFonts w:cs="Arial"/>
          <w:color w:val="000000" w:themeColor="text1"/>
        </w:rPr>
      </w:pPr>
      <w:r w:rsidRPr="002D3B91">
        <w:rPr>
          <w:rFonts w:cs="Arial"/>
          <w:color w:val="000000" w:themeColor="text1"/>
        </w:rPr>
        <w:t xml:space="preserve">System </w:t>
      </w:r>
      <w:r w:rsidR="00EE7052" w:rsidRPr="002D3B91">
        <w:rPr>
          <w:rFonts w:cs="Arial"/>
          <w:color w:val="000000" w:themeColor="text1"/>
        </w:rPr>
        <w:t>EDB</w:t>
      </w:r>
      <w:r w:rsidR="00603B81" w:rsidRPr="002D3B91">
        <w:rPr>
          <w:rFonts w:cs="Arial"/>
          <w:color w:val="000000" w:themeColor="text1"/>
        </w:rPr>
        <w:t xml:space="preserve"> </w:t>
      </w:r>
      <w:r w:rsidRPr="002D3B91">
        <w:rPr>
          <w:rFonts w:cs="Arial"/>
          <w:color w:val="000000" w:themeColor="text1"/>
        </w:rPr>
        <w:t xml:space="preserve">musi być wyposażony w interfejs programistyczny aplikacji (ang. API Application Programming Interface), </w:t>
      </w:r>
      <w:r w:rsidR="00603B81" w:rsidRPr="002D3B91">
        <w:rPr>
          <w:rFonts w:cs="Arial"/>
          <w:color w:val="000000" w:themeColor="text1"/>
        </w:rPr>
        <w:t xml:space="preserve">umożliwiający </w:t>
      </w:r>
      <w:r w:rsidRPr="002D3B91">
        <w:rPr>
          <w:rFonts w:cs="Arial"/>
          <w:color w:val="000000" w:themeColor="text1"/>
        </w:rPr>
        <w:t>dwukierunkową komunikację wymiany danych</w:t>
      </w:r>
      <w:r w:rsidR="00603B81" w:rsidRPr="002D3B91">
        <w:rPr>
          <w:rFonts w:cs="Arial"/>
          <w:color w:val="000000" w:themeColor="text1"/>
        </w:rPr>
        <w:t>, np.</w:t>
      </w:r>
      <w:r w:rsidRPr="002D3B91">
        <w:rPr>
          <w:rFonts w:cs="Arial"/>
          <w:color w:val="000000" w:themeColor="text1"/>
        </w:rPr>
        <w:t xml:space="preserve"> z innymi systemami</w:t>
      </w:r>
      <w:r w:rsidR="00603B81" w:rsidRPr="002D3B91">
        <w:rPr>
          <w:rFonts w:cs="Arial"/>
          <w:color w:val="000000" w:themeColor="text1"/>
        </w:rPr>
        <w:t xml:space="preserve">, </w:t>
      </w:r>
      <w:r w:rsidRPr="002D3B91">
        <w:rPr>
          <w:rFonts w:cs="Arial"/>
          <w:color w:val="000000" w:themeColor="text1"/>
        </w:rPr>
        <w:t>przy użyciu standardowych, otwartych API tj. REST API</w:t>
      </w:r>
      <w:r w:rsidR="00A10FAD" w:rsidRPr="002D3B91">
        <w:rPr>
          <w:rFonts w:cs="Arial"/>
          <w:color w:val="000000" w:themeColor="text1"/>
        </w:rPr>
        <w:t>.</w:t>
      </w:r>
    </w:p>
    <w:p w14:paraId="22A8DFDB" w14:textId="77777777" w:rsidR="0042418F" w:rsidRPr="002D3B91" w:rsidRDefault="00603B81" w:rsidP="005E1073">
      <w:pPr>
        <w:pStyle w:val="ZPAK"/>
        <w:numPr>
          <w:ilvl w:val="0"/>
          <w:numId w:val="5"/>
        </w:numPr>
        <w:ind w:left="426" w:hanging="425"/>
        <w:rPr>
          <w:rFonts w:cs="Arial"/>
          <w:color w:val="000000" w:themeColor="text1"/>
        </w:rPr>
      </w:pPr>
      <w:r w:rsidRPr="002D3B91">
        <w:rPr>
          <w:rFonts w:cs="Arial"/>
          <w:color w:val="000000" w:themeColor="text1"/>
        </w:rPr>
        <w:t xml:space="preserve">Niedopuszczalne jest </w:t>
      </w:r>
      <w:r w:rsidR="0042418F" w:rsidRPr="002D3B91">
        <w:rPr>
          <w:rFonts w:cs="Arial"/>
          <w:color w:val="000000" w:themeColor="text1"/>
        </w:rPr>
        <w:t>stosowani</w:t>
      </w:r>
      <w:r w:rsidRPr="002D3B91">
        <w:rPr>
          <w:rFonts w:cs="Arial"/>
          <w:color w:val="000000" w:themeColor="text1"/>
        </w:rPr>
        <w:t>e</w:t>
      </w:r>
      <w:r w:rsidR="0042418F" w:rsidRPr="002D3B91">
        <w:rPr>
          <w:rFonts w:cs="Arial"/>
          <w:color w:val="000000" w:themeColor="text1"/>
        </w:rPr>
        <w:t xml:space="preserve"> zamkniętych, niestandardowych metod komunikacji między systemami.</w:t>
      </w:r>
    </w:p>
    <w:p w14:paraId="43A0A8DA" w14:textId="4CDC17A1" w:rsidR="00012177" w:rsidRPr="002D3B91" w:rsidRDefault="00012177" w:rsidP="005E1073">
      <w:pPr>
        <w:pStyle w:val="ZPAK"/>
        <w:numPr>
          <w:ilvl w:val="0"/>
          <w:numId w:val="5"/>
        </w:numPr>
        <w:ind w:left="426" w:hanging="425"/>
        <w:rPr>
          <w:rFonts w:cs="Arial"/>
          <w:color w:val="000000" w:themeColor="text1"/>
        </w:rPr>
      </w:pPr>
      <w:r w:rsidRPr="002D3B91">
        <w:rPr>
          <w:rFonts w:cs="Arial"/>
          <w:color w:val="000000" w:themeColor="text1"/>
        </w:rPr>
        <w:t>Przy wymianie danych przy wykorzystaniu API</w:t>
      </w:r>
      <w:r w:rsidR="00703C64">
        <w:rPr>
          <w:rFonts w:cs="Arial"/>
          <w:color w:val="000000" w:themeColor="text1"/>
        </w:rPr>
        <w:t xml:space="preserve"> - </w:t>
      </w:r>
      <w:r w:rsidRPr="002D3B91">
        <w:rPr>
          <w:rFonts w:cs="Arial"/>
          <w:color w:val="000000" w:themeColor="text1"/>
        </w:rPr>
        <w:t xml:space="preserve">moduł API odpowiedzialny </w:t>
      </w:r>
      <w:r w:rsidR="00E5701A">
        <w:rPr>
          <w:rFonts w:cs="Arial"/>
          <w:color w:val="000000" w:themeColor="text1"/>
        </w:rPr>
        <w:br/>
      </w:r>
      <w:r w:rsidRPr="002D3B91">
        <w:rPr>
          <w:rFonts w:cs="Arial"/>
          <w:color w:val="000000" w:themeColor="text1"/>
        </w:rPr>
        <w:t>za wymianę danych</w:t>
      </w:r>
      <w:r w:rsidR="00703C64">
        <w:rPr>
          <w:rFonts w:cs="Arial"/>
          <w:color w:val="000000" w:themeColor="text1"/>
        </w:rPr>
        <w:t xml:space="preserve"> - </w:t>
      </w:r>
      <w:r w:rsidRPr="002D3B91">
        <w:rPr>
          <w:rFonts w:cs="Arial"/>
          <w:color w:val="000000" w:themeColor="text1"/>
        </w:rPr>
        <w:t xml:space="preserve">musi dokonywać weryfikacji poprawności danych wraz </w:t>
      </w:r>
      <w:r w:rsidR="00E5701A">
        <w:rPr>
          <w:rFonts w:cs="Arial"/>
          <w:color w:val="000000" w:themeColor="text1"/>
        </w:rPr>
        <w:br/>
      </w:r>
      <w:r w:rsidRPr="002D3B91">
        <w:rPr>
          <w:rFonts w:cs="Arial"/>
          <w:color w:val="000000" w:themeColor="text1"/>
        </w:rPr>
        <w:t xml:space="preserve">z sygnalizowaniem odpowiedniego statusu wykonania operacji (synchronizacji, obsługi błędów np. numer błędu, treść komunikatu). </w:t>
      </w:r>
    </w:p>
    <w:p w14:paraId="057A9A4D" w14:textId="77777777" w:rsidR="00012177" w:rsidRPr="002D3B91" w:rsidRDefault="00012177" w:rsidP="005E1073">
      <w:pPr>
        <w:pStyle w:val="ZPAK"/>
        <w:numPr>
          <w:ilvl w:val="0"/>
          <w:numId w:val="5"/>
        </w:numPr>
        <w:ind w:left="426" w:hanging="425"/>
        <w:rPr>
          <w:rFonts w:cs="Arial"/>
          <w:color w:val="000000" w:themeColor="text1"/>
        </w:rPr>
      </w:pPr>
      <w:r w:rsidRPr="002D3B91">
        <w:rPr>
          <w:rFonts w:cs="Arial"/>
          <w:color w:val="000000" w:themeColor="text1"/>
        </w:rPr>
        <w:t xml:space="preserve">Niedopuszczalne jest dublowanie danych w sytuacji, gdy importowane dane (identyczne) znajdują się już w Systemie </w:t>
      </w:r>
      <w:r w:rsidR="00EE7052" w:rsidRPr="002D3B91">
        <w:rPr>
          <w:rFonts w:cs="Arial"/>
          <w:color w:val="000000" w:themeColor="text1"/>
        </w:rPr>
        <w:t>EDB</w:t>
      </w:r>
      <w:r w:rsidRPr="002D3B91">
        <w:rPr>
          <w:rFonts w:cs="Arial"/>
          <w:color w:val="000000" w:themeColor="text1"/>
        </w:rPr>
        <w:t>.</w:t>
      </w:r>
    </w:p>
    <w:p w14:paraId="4B7E2D0D" w14:textId="77777777" w:rsidR="00490BB8" w:rsidRPr="002D3B91" w:rsidRDefault="00490BB8" w:rsidP="005E1073">
      <w:pPr>
        <w:pStyle w:val="ZPAK"/>
        <w:numPr>
          <w:ilvl w:val="0"/>
          <w:numId w:val="5"/>
        </w:numPr>
        <w:ind w:left="426" w:hanging="425"/>
        <w:rPr>
          <w:rFonts w:cs="Arial"/>
          <w:color w:val="000000" w:themeColor="text1"/>
        </w:rPr>
      </w:pPr>
      <w:r w:rsidRPr="002D3B91">
        <w:rPr>
          <w:rFonts w:cs="Arial"/>
          <w:color w:val="000000" w:themeColor="text1"/>
        </w:rPr>
        <w:t>System musi umożliwiać połączenia z innymi systemami, modułami dostępowymi, interfejsami programistycznymi API w sposób gwarantujący bezpieczną pracę.</w:t>
      </w:r>
    </w:p>
    <w:p w14:paraId="42932496" w14:textId="269DB452" w:rsidR="005F0CAC" w:rsidRPr="002D3B91" w:rsidRDefault="0080157D" w:rsidP="005E1073">
      <w:pPr>
        <w:pStyle w:val="ZPAK"/>
        <w:numPr>
          <w:ilvl w:val="0"/>
          <w:numId w:val="5"/>
        </w:numPr>
        <w:ind w:left="426" w:hanging="425"/>
        <w:rPr>
          <w:rFonts w:cs="Arial"/>
          <w:color w:val="000000" w:themeColor="text1"/>
        </w:rPr>
      </w:pPr>
      <w:r w:rsidRPr="002D3B91">
        <w:rPr>
          <w:rFonts w:cs="Arial"/>
          <w:color w:val="000000" w:themeColor="text1"/>
        </w:rPr>
        <w:t xml:space="preserve">System musi sprawdzać poprawność wpisanych i przechowywanych wartości, </w:t>
      </w:r>
      <w:r w:rsidR="00E5701A">
        <w:rPr>
          <w:rFonts w:cs="Arial"/>
          <w:color w:val="000000" w:themeColor="text1"/>
        </w:rPr>
        <w:br/>
      </w:r>
      <w:r w:rsidRPr="002D3B91">
        <w:rPr>
          <w:rFonts w:cs="Arial"/>
          <w:color w:val="000000" w:themeColor="text1"/>
        </w:rPr>
        <w:t>np. PESEL, datę urodzenia, adresów e-mail.</w:t>
      </w:r>
    </w:p>
    <w:p w14:paraId="21EF78AB" w14:textId="42007538" w:rsidR="001C3B8C" w:rsidRPr="002D3B91" w:rsidRDefault="001C3B8C" w:rsidP="001C3B8C">
      <w:pPr>
        <w:pStyle w:val="ZPAK"/>
        <w:numPr>
          <w:ilvl w:val="0"/>
          <w:numId w:val="5"/>
        </w:numPr>
        <w:ind w:left="426" w:hanging="425"/>
        <w:rPr>
          <w:rFonts w:cs="Arial"/>
        </w:rPr>
      </w:pPr>
      <w:r w:rsidRPr="002D3B91">
        <w:rPr>
          <w:rFonts w:cs="Arial"/>
          <w:color w:val="000000" w:themeColor="text1"/>
        </w:rPr>
        <w:t xml:space="preserve">System musi zawierać dokumentację API, zawierającą opis sposobu autoryzacji oraz informacje o wszystkich dostępnych końcówkach API, ich parametrach </w:t>
      </w:r>
      <w:r w:rsidR="00E5701A">
        <w:rPr>
          <w:rFonts w:cs="Arial"/>
          <w:color w:val="000000" w:themeColor="text1"/>
        </w:rPr>
        <w:br/>
      </w:r>
      <w:r w:rsidRPr="002D3B91">
        <w:rPr>
          <w:rFonts w:cs="Arial"/>
          <w:color w:val="000000" w:themeColor="text1"/>
        </w:rPr>
        <w:t xml:space="preserve">i </w:t>
      </w:r>
      <w:r w:rsidRPr="002D3B91">
        <w:rPr>
          <w:rFonts w:cs="Arial"/>
        </w:rPr>
        <w:t xml:space="preserve">zwracanych danych. Dokumentacja może być wygenerowana automatycznie, </w:t>
      </w:r>
      <w:r w:rsidR="00E5701A">
        <w:rPr>
          <w:rFonts w:cs="Arial"/>
        </w:rPr>
        <w:br/>
      </w:r>
      <w:r w:rsidRPr="002D3B91">
        <w:rPr>
          <w:rFonts w:cs="Arial"/>
        </w:rPr>
        <w:t>ale powinna zawierać zrozumiałe dla ludzi opisy poszczególnych końcówek API.</w:t>
      </w:r>
    </w:p>
    <w:p w14:paraId="7AF4FA5B" w14:textId="77777777" w:rsidR="0021493D" w:rsidRPr="002D3B91" w:rsidRDefault="0021493D" w:rsidP="0021493D">
      <w:pPr>
        <w:pStyle w:val="ZPAK"/>
        <w:numPr>
          <w:ilvl w:val="0"/>
          <w:numId w:val="5"/>
        </w:numPr>
        <w:ind w:left="426" w:hanging="425"/>
        <w:rPr>
          <w:rFonts w:cs="Arial"/>
        </w:rPr>
      </w:pPr>
      <w:r w:rsidRPr="002D3B91">
        <w:rPr>
          <w:rFonts w:cs="Arial"/>
        </w:rPr>
        <w:t>Wykonawca dostarczy dokumentację dla użytkowników/programistów chcących korzystać z Interfejsu API, a także gotową bibliotekę kliencką i przykładowe skrypty z jej wykorzystaniem do korzystania z Interfejsu API.</w:t>
      </w:r>
    </w:p>
    <w:p w14:paraId="233564C7" w14:textId="6C9B8747" w:rsidR="00F64476" w:rsidRPr="002D3B91" w:rsidRDefault="00F64476" w:rsidP="00F64476">
      <w:pPr>
        <w:pStyle w:val="ZPAK"/>
        <w:numPr>
          <w:ilvl w:val="0"/>
          <w:numId w:val="5"/>
        </w:numPr>
        <w:ind w:left="426" w:hanging="425"/>
        <w:rPr>
          <w:rFonts w:cs="Arial"/>
        </w:rPr>
      </w:pPr>
      <w:r w:rsidRPr="002D3B91">
        <w:rPr>
          <w:rFonts w:cs="Arial"/>
        </w:rPr>
        <w:t xml:space="preserve">Uszczegółowienie wymagań dot. opracowania Interfejsu API (w szczególności </w:t>
      </w:r>
      <w:r w:rsidR="00E5701A">
        <w:rPr>
          <w:rFonts w:cs="Arial"/>
        </w:rPr>
        <w:br/>
      </w:r>
      <w:r w:rsidRPr="002D3B91">
        <w:rPr>
          <w:rFonts w:cs="Arial"/>
        </w:rPr>
        <w:t xml:space="preserve">w zakresie bezpieczeństwa) zostanie przeprowadzone przez Zamawiającego </w:t>
      </w:r>
      <w:r w:rsidR="00E5701A">
        <w:rPr>
          <w:rFonts w:cs="Arial"/>
        </w:rPr>
        <w:br/>
      </w:r>
      <w:r w:rsidRPr="002D3B91">
        <w:rPr>
          <w:rFonts w:cs="Arial"/>
        </w:rPr>
        <w:t xml:space="preserve">w fazie analitycznej projektu. </w:t>
      </w:r>
    </w:p>
    <w:p w14:paraId="2CBF5B31" w14:textId="77777777" w:rsidR="00BF58DB" w:rsidRPr="002D3B91" w:rsidRDefault="00BF58DB" w:rsidP="001C3B8C">
      <w:pPr>
        <w:pStyle w:val="ZPAK"/>
        <w:ind w:left="426"/>
        <w:rPr>
          <w:rFonts w:cs="Arial"/>
          <w:color w:val="000000" w:themeColor="text1"/>
        </w:rPr>
      </w:pPr>
    </w:p>
    <w:p w14:paraId="441A3A7F" w14:textId="77777777" w:rsidR="00F908FD" w:rsidRPr="002D3B91" w:rsidRDefault="00F908FD" w:rsidP="00F908FD">
      <w:pPr>
        <w:pStyle w:val="ZP1"/>
        <w:jc w:val="both"/>
        <w:rPr>
          <w:bCs/>
          <w:color w:val="000000" w:themeColor="text1"/>
        </w:rPr>
      </w:pPr>
      <w:bookmarkStart w:id="27" w:name="_Toc50383778"/>
      <w:r w:rsidRPr="002D3B91">
        <w:rPr>
          <w:bCs/>
          <w:color w:val="000000" w:themeColor="text1"/>
        </w:rPr>
        <w:t>Moduł raportów</w:t>
      </w:r>
      <w:bookmarkEnd w:id="27"/>
    </w:p>
    <w:p w14:paraId="3D42EFDB" w14:textId="77777777" w:rsidR="00F908FD" w:rsidRPr="002D3B91" w:rsidRDefault="00F908FD" w:rsidP="00F908FD">
      <w:pPr>
        <w:pStyle w:val="ZP2"/>
        <w:rPr>
          <w:b/>
          <w:color w:val="000000" w:themeColor="text1"/>
        </w:rPr>
      </w:pPr>
      <w:r w:rsidRPr="002D3B91">
        <w:rPr>
          <w:color w:val="000000" w:themeColor="text1"/>
        </w:rPr>
        <w:t xml:space="preserve">System EDB powinien umożliwiać generowanie raportów stałych i </w:t>
      </w:r>
      <w:r w:rsidRPr="002D3B91">
        <w:rPr>
          <w:i/>
          <w:color w:val="000000" w:themeColor="text1"/>
        </w:rPr>
        <w:t>ad hoc.</w:t>
      </w:r>
    </w:p>
    <w:p w14:paraId="4BF8769B" w14:textId="77777777" w:rsidR="00F908FD" w:rsidRPr="002D3B91" w:rsidRDefault="00F908FD" w:rsidP="00F908FD">
      <w:pPr>
        <w:pStyle w:val="ZP2"/>
        <w:rPr>
          <w:color w:val="000000" w:themeColor="text1"/>
        </w:rPr>
      </w:pPr>
      <w:r w:rsidRPr="002D3B91">
        <w:rPr>
          <w:color w:val="000000" w:themeColor="text1"/>
        </w:rPr>
        <w:t>System powinien umożliwiać wygenerowanie następujących raportów:</w:t>
      </w:r>
    </w:p>
    <w:p w14:paraId="15EAEE2E" w14:textId="77777777" w:rsidR="00F908FD" w:rsidRPr="002D3B91" w:rsidRDefault="00F908FD" w:rsidP="00162AF5">
      <w:pPr>
        <w:pStyle w:val="ZP3"/>
        <w:numPr>
          <w:ilvl w:val="0"/>
          <w:numId w:val="12"/>
        </w:numPr>
        <w:ind w:left="993" w:hanging="426"/>
        <w:rPr>
          <w:color w:val="000000" w:themeColor="text1"/>
        </w:rPr>
      </w:pPr>
      <w:r w:rsidRPr="002D3B91">
        <w:rPr>
          <w:color w:val="000000" w:themeColor="text1"/>
        </w:rPr>
        <w:t xml:space="preserve">liczby zarejestrowanych w danej jednostce czasu dzienników budowy, </w:t>
      </w:r>
      <w:r w:rsidRPr="002D3B91">
        <w:rPr>
          <w:color w:val="000000" w:themeColor="text1"/>
        </w:rPr>
        <w:br/>
        <w:t xml:space="preserve">z podziałem na województwa i powiaty, a w obrębie danego województwa </w:t>
      </w:r>
      <w:r w:rsidRPr="002D3B91">
        <w:rPr>
          <w:color w:val="000000" w:themeColor="text1"/>
        </w:rPr>
        <w:br/>
        <w:t xml:space="preserve">z podziałem na powiaty i organy rejestrujące, </w:t>
      </w:r>
    </w:p>
    <w:p w14:paraId="70C01454" w14:textId="6F41DE3C" w:rsidR="00F908FD" w:rsidRPr="002D3B91" w:rsidRDefault="00F908FD" w:rsidP="00162AF5">
      <w:pPr>
        <w:pStyle w:val="ZP3"/>
        <w:numPr>
          <w:ilvl w:val="0"/>
          <w:numId w:val="12"/>
        </w:numPr>
        <w:ind w:left="993" w:hanging="426"/>
        <w:rPr>
          <w:color w:val="000000" w:themeColor="text1"/>
        </w:rPr>
      </w:pPr>
      <w:r w:rsidRPr="002D3B91">
        <w:rPr>
          <w:color w:val="000000" w:themeColor="text1"/>
        </w:rPr>
        <w:t xml:space="preserve">liczby </w:t>
      </w:r>
      <w:r w:rsidR="00C94385" w:rsidRPr="002D3B91">
        <w:rPr>
          <w:color w:val="000000" w:themeColor="text1"/>
        </w:rPr>
        <w:t xml:space="preserve">i listy </w:t>
      </w:r>
      <w:r w:rsidRPr="002D3B91">
        <w:rPr>
          <w:color w:val="000000" w:themeColor="text1"/>
        </w:rPr>
        <w:t xml:space="preserve">dzienników posiadających status „nieaktywny” przez okres </w:t>
      </w:r>
      <w:r w:rsidR="00703C64">
        <w:rPr>
          <w:color w:val="000000" w:themeColor="text1"/>
        </w:rPr>
        <w:br/>
      </w:r>
      <w:r w:rsidRPr="002D3B91">
        <w:rPr>
          <w:color w:val="000000" w:themeColor="text1"/>
        </w:rPr>
        <w:t>co najmniej 3 lat, z podziałem na województwa i powiaty,</w:t>
      </w:r>
    </w:p>
    <w:p w14:paraId="13D8CE82" w14:textId="77777777" w:rsidR="00F908FD" w:rsidRPr="002D3B91" w:rsidRDefault="00F908FD" w:rsidP="00162AF5">
      <w:pPr>
        <w:pStyle w:val="ZP3"/>
        <w:numPr>
          <w:ilvl w:val="0"/>
          <w:numId w:val="12"/>
        </w:numPr>
        <w:ind w:left="993" w:hanging="426"/>
        <w:rPr>
          <w:color w:val="000000" w:themeColor="text1"/>
        </w:rPr>
      </w:pPr>
      <w:r w:rsidRPr="002D3B91">
        <w:rPr>
          <w:color w:val="000000" w:themeColor="text1"/>
        </w:rPr>
        <w:lastRenderedPageBreak/>
        <w:t>liczby</w:t>
      </w:r>
      <w:r w:rsidR="00C94385" w:rsidRPr="002D3B91">
        <w:rPr>
          <w:color w:val="000000" w:themeColor="text1"/>
        </w:rPr>
        <w:t xml:space="preserve"> i listy</w:t>
      </w:r>
      <w:r w:rsidRPr="002D3B91">
        <w:rPr>
          <w:color w:val="000000" w:themeColor="text1"/>
        </w:rPr>
        <w:t xml:space="preserve"> „aktywnych” dzienników budowy, w których nie dokonywano wpisów przez określony okres co najmniej 3 lat, z podziałem na województwa</w:t>
      </w:r>
      <w:r w:rsidR="00C94385" w:rsidRPr="002D3B91">
        <w:rPr>
          <w:color w:val="000000" w:themeColor="text1"/>
        </w:rPr>
        <w:br/>
      </w:r>
      <w:r w:rsidRPr="002D3B91">
        <w:rPr>
          <w:color w:val="000000" w:themeColor="text1"/>
        </w:rPr>
        <w:t>i powiaty,</w:t>
      </w:r>
    </w:p>
    <w:p w14:paraId="7F770B98" w14:textId="77777777" w:rsidR="007B3B59" w:rsidRPr="002D3B91" w:rsidRDefault="00F908FD" w:rsidP="00162AF5">
      <w:pPr>
        <w:pStyle w:val="ZP3"/>
        <w:numPr>
          <w:ilvl w:val="0"/>
          <w:numId w:val="12"/>
        </w:numPr>
        <w:ind w:left="993" w:hanging="426"/>
        <w:rPr>
          <w:color w:val="000000" w:themeColor="text1"/>
        </w:rPr>
      </w:pPr>
      <w:r w:rsidRPr="002D3B91">
        <w:rPr>
          <w:color w:val="000000" w:themeColor="text1"/>
        </w:rPr>
        <w:t xml:space="preserve">liczby </w:t>
      </w:r>
      <w:r w:rsidR="00C94385" w:rsidRPr="002D3B91">
        <w:rPr>
          <w:color w:val="000000" w:themeColor="text1"/>
        </w:rPr>
        <w:t xml:space="preserve">i listy </w:t>
      </w:r>
      <w:r w:rsidRPr="002D3B91">
        <w:rPr>
          <w:color w:val="000000" w:themeColor="text1"/>
        </w:rPr>
        <w:t xml:space="preserve">zakończonych inwestycji, to jest dzienników budowy oznaczonych jako „zamknięte” </w:t>
      </w:r>
      <w:r w:rsidR="00C94385" w:rsidRPr="002D3B91">
        <w:rPr>
          <w:color w:val="000000" w:themeColor="text1"/>
        </w:rPr>
        <w:t xml:space="preserve">i nieoznaczone jako „obiekt oddany do użytkowania” </w:t>
      </w:r>
      <w:r w:rsidRPr="002D3B91">
        <w:rPr>
          <w:color w:val="000000" w:themeColor="text1"/>
        </w:rPr>
        <w:t xml:space="preserve">w danej jednostce czasu i określonej jednostce terytorialnej, </w:t>
      </w:r>
      <w:r w:rsidRPr="002D3B91">
        <w:rPr>
          <w:color w:val="000000" w:themeColor="text1"/>
        </w:rPr>
        <w:br/>
        <w:t>z podziałem na województwa i powiaty</w:t>
      </w:r>
      <w:r w:rsidR="007B3B59" w:rsidRPr="002D3B91">
        <w:rPr>
          <w:color w:val="000000" w:themeColor="text1"/>
        </w:rPr>
        <w:t>,</w:t>
      </w:r>
    </w:p>
    <w:p w14:paraId="1504B32B" w14:textId="77777777" w:rsidR="00F908FD" w:rsidRPr="002D3B91" w:rsidRDefault="00B76EEF" w:rsidP="00162AF5">
      <w:pPr>
        <w:pStyle w:val="ZP3"/>
        <w:numPr>
          <w:ilvl w:val="0"/>
          <w:numId w:val="12"/>
        </w:numPr>
        <w:ind w:left="993" w:hanging="426"/>
        <w:rPr>
          <w:color w:val="000000" w:themeColor="text1"/>
        </w:rPr>
      </w:pPr>
      <w:r w:rsidRPr="002D3B91">
        <w:rPr>
          <w:color w:val="000000" w:themeColor="text1"/>
        </w:rPr>
        <w:t xml:space="preserve">liczby zarejestrowanych w danej jednostce czasu dzienników budowy, </w:t>
      </w:r>
      <w:r w:rsidRPr="002D3B91">
        <w:rPr>
          <w:color w:val="000000" w:themeColor="text1"/>
        </w:rPr>
        <w:br/>
        <w:t xml:space="preserve">z podziałem na województwa i powiaty, w których dokonano wpisu </w:t>
      </w:r>
      <w:r w:rsidRPr="002D3B91">
        <w:rPr>
          <w:color w:val="000000" w:themeColor="text1"/>
        </w:rPr>
        <w:br/>
        <w:t xml:space="preserve">o przeprowadzeniu czynności </w:t>
      </w:r>
      <w:r w:rsidR="007B3B59" w:rsidRPr="002D3B91">
        <w:rPr>
          <w:color w:val="000000" w:themeColor="text1"/>
        </w:rPr>
        <w:t>kontrol</w:t>
      </w:r>
      <w:r w:rsidRPr="002D3B91">
        <w:rPr>
          <w:color w:val="000000" w:themeColor="text1"/>
        </w:rPr>
        <w:t xml:space="preserve">nych przez </w:t>
      </w:r>
      <w:r w:rsidR="007C394D" w:rsidRPr="002D3B91">
        <w:rPr>
          <w:color w:val="000000" w:themeColor="text1"/>
        </w:rPr>
        <w:t xml:space="preserve">organ </w:t>
      </w:r>
      <w:r w:rsidR="007B3B59" w:rsidRPr="002D3B91">
        <w:rPr>
          <w:color w:val="000000" w:themeColor="text1"/>
        </w:rPr>
        <w:t>NB</w:t>
      </w:r>
      <w:r w:rsidR="00E95A22" w:rsidRPr="002D3B91">
        <w:rPr>
          <w:color w:val="000000" w:themeColor="text1"/>
        </w:rPr>
        <w:t>,</w:t>
      </w:r>
    </w:p>
    <w:p w14:paraId="705A304A" w14:textId="77777777" w:rsidR="007B3B59" w:rsidRPr="002D3B91" w:rsidRDefault="00BC38A8" w:rsidP="00B76EEF">
      <w:pPr>
        <w:pStyle w:val="ZP3"/>
        <w:numPr>
          <w:ilvl w:val="0"/>
          <w:numId w:val="0"/>
        </w:numPr>
        <w:rPr>
          <w:color w:val="000000" w:themeColor="text1"/>
        </w:rPr>
      </w:pPr>
      <w:r w:rsidRPr="002D3B91">
        <w:rPr>
          <w:color w:val="000000" w:themeColor="text1"/>
        </w:rPr>
        <w:t>Uszczegółowienie typu, zakresu i liczby raportów zostanie doprecyzowan</w:t>
      </w:r>
      <w:r w:rsidR="00B76EEF" w:rsidRPr="002D3B91">
        <w:rPr>
          <w:color w:val="000000" w:themeColor="text1"/>
        </w:rPr>
        <w:t>e przez Zamawiającego</w:t>
      </w:r>
      <w:r w:rsidRPr="002D3B91">
        <w:rPr>
          <w:color w:val="000000" w:themeColor="text1"/>
        </w:rPr>
        <w:t xml:space="preserve"> w fazie analitycznej projektu. </w:t>
      </w:r>
    </w:p>
    <w:p w14:paraId="4EFB8583" w14:textId="77777777" w:rsidR="005A5297" w:rsidRPr="002D3B91" w:rsidRDefault="005A5297" w:rsidP="00F908FD">
      <w:pPr>
        <w:pStyle w:val="ZP1"/>
        <w:numPr>
          <w:ilvl w:val="0"/>
          <w:numId w:val="0"/>
        </w:numPr>
        <w:ind w:left="567" w:hanging="567"/>
        <w:rPr>
          <w:snapToGrid w:val="0"/>
          <w:color w:val="000000" w:themeColor="text1"/>
        </w:rPr>
      </w:pPr>
    </w:p>
    <w:p w14:paraId="223DCB88" w14:textId="77777777" w:rsidR="00D579BC" w:rsidRPr="002D3B91" w:rsidRDefault="00D579BC" w:rsidP="00D579BC">
      <w:pPr>
        <w:pStyle w:val="ZP1"/>
        <w:numPr>
          <w:ilvl w:val="0"/>
          <w:numId w:val="13"/>
        </w:numPr>
      </w:pPr>
      <w:bookmarkStart w:id="28" w:name="_Toc50383779"/>
      <w:bookmarkStart w:id="29" w:name="_Toc41135982"/>
      <w:bookmarkStart w:id="30" w:name="_Toc41229436"/>
      <w:r w:rsidRPr="002D3B91">
        <w:t xml:space="preserve">Wymagania dotyczące </w:t>
      </w:r>
      <w:r w:rsidR="009C66CE" w:rsidRPr="002D3B91">
        <w:t>modułu pomocy (Toolkit)</w:t>
      </w:r>
      <w:bookmarkEnd w:id="28"/>
    </w:p>
    <w:p w14:paraId="37B5EB2F" w14:textId="77777777" w:rsidR="00D579BC" w:rsidRPr="002D3B91" w:rsidRDefault="00D579BC" w:rsidP="00D579BC">
      <w:pPr>
        <w:pStyle w:val="ZP2"/>
        <w:numPr>
          <w:ilvl w:val="1"/>
          <w:numId w:val="13"/>
        </w:numPr>
      </w:pPr>
      <w:r w:rsidRPr="002D3B91">
        <w:t xml:space="preserve">Wykonawca zobowiązany jest do zaprojektowania, udostępnienia i obsługi </w:t>
      </w:r>
      <w:r w:rsidR="00F83F97" w:rsidRPr="002D3B91">
        <w:t>wbudowanego w system EDB modułu pomocy</w:t>
      </w:r>
      <w:r w:rsidR="00AE0839" w:rsidRPr="002D3B91">
        <w:t xml:space="preserve"> (Toolkit)</w:t>
      </w:r>
      <w:r w:rsidR="00F83F97" w:rsidRPr="002D3B91">
        <w:t xml:space="preserve">, </w:t>
      </w:r>
      <w:r w:rsidRPr="002D3B91">
        <w:t>dostępn</w:t>
      </w:r>
      <w:r w:rsidR="00F83F97" w:rsidRPr="002D3B91">
        <w:t>ego</w:t>
      </w:r>
      <w:r w:rsidRPr="002D3B91">
        <w:t xml:space="preserve"> </w:t>
      </w:r>
      <w:r w:rsidR="00BD3964" w:rsidRPr="002D3B91">
        <w:t>z poziomu systemu EDB oraz spoza systemu EDB (możliwość otwartego udostępniania materiałów</w:t>
      </w:r>
      <w:r w:rsidR="00F56668" w:rsidRPr="002D3B91">
        <w:t>,</w:t>
      </w:r>
      <w:r w:rsidRPr="002D3B91">
        <w:t xml:space="preserve"> bez ograniczeń czasowych</w:t>
      </w:r>
      <w:r w:rsidR="00BD3964" w:rsidRPr="002D3B91">
        <w:t>)</w:t>
      </w:r>
      <w:r w:rsidRPr="002D3B91">
        <w:t xml:space="preserve">.  </w:t>
      </w:r>
    </w:p>
    <w:p w14:paraId="590C4E8D" w14:textId="0B1B7280" w:rsidR="00D579BC" w:rsidRPr="002D3B91" w:rsidRDefault="00BD3964" w:rsidP="00D579BC">
      <w:pPr>
        <w:pStyle w:val="ZP2"/>
        <w:numPr>
          <w:ilvl w:val="1"/>
          <w:numId w:val="13"/>
        </w:numPr>
        <w:rPr>
          <w:color w:val="000000" w:themeColor="text1"/>
        </w:rPr>
      </w:pPr>
      <w:r w:rsidRPr="002D3B91">
        <w:t xml:space="preserve">Wbudowana moduł pomocy </w:t>
      </w:r>
      <w:r w:rsidR="00855D78" w:rsidRPr="002D3B91">
        <w:t xml:space="preserve">musi być ukierunkowany na </w:t>
      </w:r>
      <w:r w:rsidRPr="002D3B91">
        <w:t xml:space="preserve">użytkowników </w:t>
      </w:r>
      <w:r w:rsidR="00E5701A">
        <w:br/>
      </w:r>
      <w:r w:rsidRPr="002D3B91">
        <w:t>i przyszłych użytkowników systemu EDB</w:t>
      </w:r>
      <w:r w:rsidR="00855D78" w:rsidRPr="002D3B91">
        <w:t xml:space="preserve">. </w:t>
      </w:r>
      <w:r w:rsidR="00D579BC" w:rsidRPr="002D3B91">
        <w:t xml:space="preserve">Szkolenia powinny </w:t>
      </w:r>
      <w:r w:rsidR="00D579BC" w:rsidRPr="002D3B91">
        <w:rPr>
          <w:color w:val="000000" w:themeColor="text1"/>
        </w:rPr>
        <w:t>obejmować sposób obsługi systemu i jego funkcjonalności.</w:t>
      </w:r>
    </w:p>
    <w:p w14:paraId="482E6751" w14:textId="77777777" w:rsidR="00D579BC" w:rsidRPr="002D3B91" w:rsidRDefault="00D579BC" w:rsidP="00D579BC">
      <w:pPr>
        <w:pStyle w:val="ZP2"/>
        <w:numPr>
          <w:ilvl w:val="1"/>
          <w:numId w:val="13"/>
        </w:numPr>
      </w:pPr>
      <w:r w:rsidRPr="002D3B91">
        <w:rPr>
          <w:color w:val="000000" w:themeColor="text1"/>
        </w:rPr>
        <w:t xml:space="preserve">W </w:t>
      </w:r>
      <w:r w:rsidRPr="002D3B91">
        <w:t xml:space="preserve">szczególności </w:t>
      </w:r>
      <w:r w:rsidR="005838D9" w:rsidRPr="002D3B91">
        <w:t>moduł pomocy</w:t>
      </w:r>
      <w:r w:rsidRPr="002D3B91">
        <w:t xml:space="preserve"> </w:t>
      </w:r>
      <w:r w:rsidR="00AE0839" w:rsidRPr="002D3B91">
        <w:t xml:space="preserve">(Toolkit) </w:t>
      </w:r>
      <w:r w:rsidRPr="002D3B91">
        <w:t>mus</w:t>
      </w:r>
      <w:r w:rsidR="005838D9" w:rsidRPr="002D3B91">
        <w:t>i</w:t>
      </w:r>
      <w:r w:rsidRPr="002D3B91">
        <w:t xml:space="preserve"> obejmować opis systemu i jego funkcjonowanie, korzystanie z zasobów, elementy interfejsu użytkownika, omówienie układu i opisowych pól tekstowych </w:t>
      </w:r>
      <w:r w:rsidRPr="002D3B91">
        <w:rPr>
          <w:color w:val="000000" w:themeColor="text1"/>
        </w:rPr>
        <w:t xml:space="preserve">oraz przycisków, sposób </w:t>
      </w:r>
      <w:r w:rsidRPr="002D3B91">
        <w:t>zapisywania, załączania i pobierania plików z systemu, omówienie podstawowych ikon oraz łączności offline.</w:t>
      </w:r>
    </w:p>
    <w:p w14:paraId="373E5E13" w14:textId="370461A2" w:rsidR="00D579BC" w:rsidRPr="002D3B91" w:rsidRDefault="005838D9" w:rsidP="00D579BC">
      <w:pPr>
        <w:pStyle w:val="ZP2"/>
        <w:numPr>
          <w:ilvl w:val="1"/>
          <w:numId w:val="13"/>
        </w:numPr>
      </w:pPr>
      <w:r w:rsidRPr="002D3B91">
        <w:t>P</w:t>
      </w:r>
      <w:r w:rsidR="00D579BC" w:rsidRPr="002D3B91">
        <w:t>oszczególn</w:t>
      </w:r>
      <w:r w:rsidRPr="002D3B91">
        <w:t>e</w:t>
      </w:r>
      <w:r w:rsidR="00D579BC" w:rsidRPr="002D3B91">
        <w:t xml:space="preserve"> </w:t>
      </w:r>
      <w:r w:rsidRPr="002D3B91">
        <w:t xml:space="preserve">tematy zawarte w module pomocy </w:t>
      </w:r>
      <w:r w:rsidR="00D579BC" w:rsidRPr="002D3B91">
        <w:t>powinn</w:t>
      </w:r>
      <w:r w:rsidRPr="002D3B91">
        <w:t>y</w:t>
      </w:r>
      <w:r w:rsidR="00D579BC" w:rsidRPr="002D3B91">
        <w:t xml:space="preserve"> być dostosowan</w:t>
      </w:r>
      <w:r w:rsidRPr="002D3B91">
        <w:t>e</w:t>
      </w:r>
      <w:r w:rsidR="00D579BC" w:rsidRPr="002D3B91">
        <w:t xml:space="preserve"> </w:t>
      </w:r>
      <w:r w:rsidR="00E5701A">
        <w:br/>
      </w:r>
      <w:r w:rsidR="00D579BC" w:rsidRPr="002D3B91">
        <w:t xml:space="preserve">do funkcjonalności, z których korzystają poszczególni użytkownicy, w zależności od pełnionej przez nich roli. </w:t>
      </w:r>
    </w:p>
    <w:p w14:paraId="6EABDBF6" w14:textId="77777777" w:rsidR="00D579BC" w:rsidRPr="002D3B91" w:rsidRDefault="005838D9" w:rsidP="00D579BC">
      <w:pPr>
        <w:pStyle w:val="ZP2"/>
        <w:numPr>
          <w:ilvl w:val="1"/>
          <w:numId w:val="13"/>
        </w:numPr>
      </w:pPr>
      <w:r w:rsidRPr="002D3B91">
        <w:t>Z</w:t>
      </w:r>
      <w:r w:rsidR="00D579BC" w:rsidRPr="002D3B91">
        <w:t xml:space="preserve">akres </w:t>
      </w:r>
      <w:r w:rsidRPr="002D3B91">
        <w:t>tematyczny i zawartość modułu pomocy</w:t>
      </w:r>
      <w:r w:rsidR="00D579BC" w:rsidRPr="002D3B91">
        <w:t xml:space="preserve"> podlega akceptacji Zamawiającego. </w:t>
      </w:r>
    </w:p>
    <w:p w14:paraId="52225D22" w14:textId="77777777" w:rsidR="00563A31" w:rsidRPr="002D3B91" w:rsidRDefault="00D579BC" w:rsidP="00D579BC">
      <w:pPr>
        <w:pStyle w:val="ZP2"/>
        <w:numPr>
          <w:ilvl w:val="1"/>
          <w:numId w:val="13"/>
        </w:numPr>
      </w:pPr>
      <w:r w:rsidRPr="002D3B91">
        <w:t xml:space="preserve">Poszczególne </w:t>
      </w:r>
      <w:r w:rsidR="005838D9" w:rsidRPr="002D3B91">
        <w:t xml:space="preserve">elementy modułu pomocy mogą mieć </w:t>
      </w:r>
      <w:r w:rsidRPr="002D3B91">
        <w:t xml:space="preserve">postać </w:t>
      </w:r>
      <w:r w:rsidR="002C0FC8" w:rsidRPr="002D3B91">
        <w:t xml:space="preserve">interaktywnych, </w:t>
      </w:r>
      <w:r w:rsidRPr="002D3B91">
        <w:t xml:space="preserve">elektronicznych materiałów, </w:t>
      </w:r>
      <w:r w:rsidR="002C0FC8" w:rsidRPr="002D3B91">
        <w:t xml:space="preserve">w </w:t>
      </w:r>
      <w:r w:rsidRPr="002D3B91">
        <w:t xml:space="preserve">takich </w:t>
      </w:r>
      <w:r w:rsidR="002C0FC8" w:rsidRPr="002D3B91">
        <w:t xml:space="preserve">formach jak: </w:t>
      </w:r>
      <w:r w:rsidRPr="002D3B91">
        <w:t>wykłady, prezentacje, zdjęcia, filmy, dokumenty elektroniczne, ćwiczenia</w:t>
      </w:r>
      <w:r w:rsidR="002C0FC8" w:rsidRPr="002D3B91">
        <w:t xml:space="preserve">, </w:t>
      </w:r>
      <w:r w:rsidR="005838D9" w:rsidRPr="002D3B91">
        <w:t xml:space="preserve">przykładowe </w:t>
      </w:r>
      <w:r w:rsidR="002C0FC8" w:rsidRPr="002D3B91">
        <w:t>testy itd</w:t>
      </w:r>
      <w:r w:rsidRPr="002D3B91">
        <w:t xml:space="preserve">. </w:t>
      </w:r>
      <w:r w:rsidR="005838D9" w:rsidRPr="002D3B91">
        <w:t xml:space="preserve">Użytkownik modułu pomocy </w:t>
      </w:r>
      <w:r w:rsidRPr="002D3B91">
        <w:t xml:space="preserve">musi mieć </w:t>
      </w:r>
      <w:r w:rsidR="002C0FC8" w:rsidRPr="002D3B91">
        <w:t xml:space="preserve">także </w:t>
      </w:r>
      <w:r w:rsidRPr="002D3B91">
        <w:t xml:space="preserve">możliwość pobrania materiałów </w:t>
      </w:r>
      <w:r w:rsidR="005838D9" w:rsidRPr="002D3B91">
        <w:t>pomocowych</w:t>
      </w:r>
      <w:r w:rsidRPr="002D3B91">
        <w:t xml:space="preserve">. </w:t>
      </w:r>
    </w:p>
    <w:p w14:paraId="0B5BC96E" w14:textId="77777777" w:rsidR="00D579BC" w:rsidRPr="002D3B91" w:rsidRDefault="005838D9" w:rsidP="00D579BC">
      <w:pPr>
        <w:pStyle w:val="ZP2"/>
        <w:numPr>
          <w:ilvl w:val="1"/>
          <w:numId w:val="13"/>
        </w:numPr>
        <w:rPr>
          <w:b/>
          <w:bCs/>
        </w:rPr>
      </w:pPr>
      <w:r w:rsidRPr="002D3B91">
        <w:t>Moduł pomocy</w:t>
      </w:r>
      <w:r w:rsidR="00D579BC" w:rsidRPr="002D3B91">
        <w:t xml:space="preserve"> powin</w:t>
      </w:r>
      <w:r w:rsidRPr="002D3B91">
        <w:t>ien</w:t>
      </w:r>
      <w:r w:rsidR="00D579BC" w:rsidRPr="002D3B91">
        <w:t xml:space="preserve"> być dostępn</w:t>
      </w:r>
      <w:r w:rsidRPr="002D3B91">
        <w:t>y</w:t>
      </w:r>
      <w:r w:rsidR="00D579BC" w:rsidRPr="002D3B91">
        <w:t xml:space="preserve"> bez potrzeby logowania się do </w:t>
      </w:r>
      <w:r w:rsidRPr="002D3B91">
        <w:t>systemu EDB</w:t>
      </w:r>
      <w:r w:rsidR="00D579BC" w:rsidRPr="002D3B91">
        <w:t xml:space="preserve">, jak i po zalogowaniu. Dostęp do </w:t>
      </w:r>
      <w:r w:rsidRPr="002D3B91">
        <w:t>modułu pomocy</w:t>
      </w:r>
      <w:r w:rsidR="00D579BC" w:rsidRPr="002D3B91">
        <w:t xml:space="preserve"> nie może wymagać generowania odrębnych danych do logowania. </w:t>
      </w:r>
    </w:p>
    <w:p w14:paraId="5B4B3FE6" w14:textId="54D29215" w:rsidR="00051D79" w:rsidRPr="002D3B91" w:rsidRDefault="005838D9" w:rsidP="00051D79">
      <w:pPr>
        <w:pStyle w:val="ZP2"/>
        <w:numPr>
          <w:ilvl w:val="1"/>
          <w:numId w:val="13"/>
        </w:numPr>
      </w:pPr>
      <w:r w:rsidRPr="002D3B91">
        <w:t>Moduł</w:t>
      </w:r>
      <w:r w:rsidR="00D579BC" w:rsidRPr="002D3B91">
        <w:t xml:space="preserve"> </w:t>
      </w:r>
      <w:r w:rsidRPr="002D3B91">
        <w:t xml:space="preserve">pomocy </w:t>
      </w:r>
      <w:r w:rsidR="00563A31" w:rsidRPr="002D3B91">
        <w:t>powin</w:t>
      </w:r>
      <w:r w:rsidRPr="002D3B91">
        <w:t>ien</w:t>
      </w:r>
      <w:r w:rsidR="00D579BC" w:rsidRPr="002D3B91">
        <w:t xml:space="preserve"> spełniać wymagania dotyczące oprogramowania określone dla systemu</w:t>
      </w:r>
      <w:r w:rsidR="00051D79" w:rsidRPr="002D3B91">
        <w:t xml:space="preserve"> EDB</w:t>
      </w:r>
      <w:r w:rsidR="00D579BC" w:rsidRPr="002D3B91">
        <w:t xml:space="preserve">. </w:t>
      </w:r>
      <w:r w:rsidR="00051D79" w:rsidRPr="002D3B91">
        <w:t xml:space="preserve">Dostęp do </w:t>
      </w:r>
      <w:r w:rsidRPr="002D3B91">
        <w:t xml:space="preserve">modułu pomocy </w:t>
      </w:r>
      <w:r w:rsidR="00563A31" w:rsidRPr="002D3B91">
        <w:t xml:space="preserve">może być </w:t>
      </w:r>
      <w:r w:rsidR="00051D79" w:rsidRPr="002D3B91">
        <w:t xml:space="preserve">realizowany </w:t>
      </w:r>
      <w:r w:rsidR="00E5701A">
        <w:br/>
      </w:r>
      <w:r w:rsidR="00051D79" w:rsidRPr="002D3B91">
        <w:t>z poziomu przeglądarki internetowej – do korzystania z materiałów nie będzie wymagane instalowanie dodatkowego oprogramowania.</w:t>
      </w:r>
    </w:p>
    <w:p w14:paraId="70DF4A92" w14:textId="77777777" w:rsidR="00D579BC" w:rsidRPr="002D3B91" w:rsidRDefault="005838D9" w:rsidP="00D579BC">
      <w:pPr>
        <w:pStyle w:val="ZP2"/>
        <w:numPr>
          <w:ilvl w:val="1"/>
          <w:numId w:val="13"/>
        </w:numPr>
      </w:pPr>
      <w:r w:rsidRPr="002D3B91">
        <w:lastRenderedPageBreak/>
        <w:t xml:space="preserve">Korzystanie z modułu pomocy </w:t>
      </w:r>
      <w:r w:rsidR="00D579BC" w:rsidRPr="002D3B91">
        <w:t xml:space="preserve">nie może wymagać spełnienia jakichkolwiek </w:t>
      </w:r>
      <w:r w:rsidR="002C0FC8" w:rsidRPr="002D3B91">
        <w:t xml:space="preserve">dodatkowych </w:t>
      </w:r>
      <w:r w:rsidR="00D579BC" w:rsidRPr="002D3B91">
        <w:t>wymagań dotyczących oprogramowania, których spełnienie nie jest wymagane dla korzystania z systemu</w:t>
      </w:r>
      <w:r w:rsidR="00051D79" w:rsidRPr="002D3B91">
        <w:t xml:space="preserve"> EDB</w:t>
      </w:r>
      <w:r w:rsidR="00D579BC" w:rsidRPr="002D3B91">
        <w:t xml:space="preserve">. </w:t>
      </w:r>
    </w:p>
    <w:p w14:paraId="413CB215" w14:textId="77777777" w:rsidR="00D579BC" w:rsidRPr="002D3B91" w:rsidRDefault="00D579BC" w:rsidP="00D579BC">
      <w:pPr>
        <w:pStyle w:val="ZP2"/>
        <w:numPr>
          <w:ilvl w:val="1"/>
          <w:numId w:val="13"/>
        </w:numPr>
        <w:rPr>
          <w:color w:val="000000" w:themeColor="text1"/>
        </w:rPr>
      </w:pPr>
      <w:r w:rsidRPr="002D3B91">
        <w:rPr>
          <w:color w:val="000000" w:themeColor="text1"/>
        </w:rPr>
        <w:t>Nie jest wymagane, aby szkolenie kończyło się testem wiedzy, bądź potwierdzenie</w:t>
      </w:r>
      <w:r w:rsidR="00C81513" w:rsidRPr="002D3B91">
        <w:rPr>
          <w:color w:val="000000" w:themeColor="text1"/>
        </w:rPr>
        <w:t>m</w:t>
      </w:r>
      <w:r w:rsidRPr="002D3B91">
        <w:rPr>
          <w:color w:val="000000" w:themeColor="text1"/>
        </w:rPr>
        <w:t xml:space="preserve"> ukończenia szkolenia certyfikatem lub zaświadczeniem. </w:t>
      </w:r>
    </w:p>
    <w:p w14:paraId="5088B0F6" w14:textId="77777777" w:rsidR="00D579BC" w:rsidRPr="002D3B91" w:rsidRDefault="00D579BC" w:rsidP="00D579BC">
      <w:pPr>
        <w:pStyle w:val="ZP2"/>
        <w:numPr>
          <w:ilvl w:val="1"/>
          <w:numId w:val="13"/>
        </w:numPr>
      </w:pPr>
      <w:r w:rsidRPr="002D3B91">
        <w:t xml:space="preserve">Zakres tematyczny </w:t>
      </w:r>
      <w:r w:rsidR="005838D9" w:rsidRPr="002D3B91">
        <w:t>modułu pomocy</w:t>
      </w:r>
      <w:r w:rsidRPr="002D3B91">
        <w:t xml:space="preserve"> nie jest zamknięty i dopuszcza się zmiany </w:t>
      </w:r>
      <w:r w:rsidRPr="002D3B91">
        <w:br/>
        <w:t xml:space="preserve">w trakcie prac analitycznych, w tym uwzględniające propozycje </w:t>
      </w:r>
      <w:r w:rsidR="002C0FC8" w:rsidRPr="002D3B91">
        <w:t>W</w:t>
      </w:r>
      <w:r w:rsidRPr="002D3B91">
        <w:t>ykonawcy.</w:t>
      </w:r>
    </w:p>
    <w:p w14:paraId="26F9A556" w14:textId="77777777" w:rsidR="00D579BC" w:rsidRPr="002D3B91" w:rsidRDefault="00D579BC" w:rsidP="00D579BC">
      <w:pPr>
        <w:pStyle w:val="ZP2"/>
        <w:numPr>
          <w:ilvl w:val="1"/>
          <w:numId w:val="13"/>
        </w:numPr>
      </w:pPr>
      <w:r w:rsidRPr="002D3B91">
        <w:t xml:space="preserve">Wykonawca jest zobowiązany do wyposażenia systemu w odpowiednią liczbę podręczników pomocy oraz podpowiedzi. </w:t>
      </w:r>
    </w:p>
    <w:p w14:paraId="52489128" w14:textId="4CF79F47" w:rsidR="00D579BC" w:rsidRPr="002D3B91" w:rsidRDefault="00D579BC" w:rsidP="00D579BC">
      <w:pPr>
        <w:pStyle w:val="ZP2"/>
        <w:numPr>
          <w:ilvl w:val="1"/>
          <w:numId w:val="13"/>
        </w:numPr>
      </w:pPr>
      <w:r w:rsidRPr="002D3B91">
        <w:t xml:space="preserve">System podpowiedzi składa się z podręczników sposobu korzystania </w:t>
      </w:r>
      <w:r w:rsidR="00E5701A">
        <w:br/>
      </w:r>
      <w:r w:rsidRPr="002D3B91">
        <w:t xml:space="preserve">z poszczególnych funkcjonalności </w:t>
      </w:r>
      <w:r w:rsidR="005838D9" w:rsidRPr="002D3B91">
        <w:t>systemu E</w:t>
      </w:r>
      <w:r w:rsidRPr="002D3B91">
        <w:t xml:space="preserve">DB. Podręczniki składają się </w:t>
      </w:r>
      <w:r w:rsidR="00703C64">
        <w:br/>
      </w:r>
      <w:r w:rsidRPr="002D3B91">
        <w:t>z części tekstowej (opis) oraz graficznej (np. zrzuty z ekranu). Dopuszczalne jest również stworzenie podręczników w formie krótkich filmów instruktażowych.</w:t>
      </w:r>
    </w:p>
    <w:p w14:paraId="44F59F38" w14:textId="77777777" w:rsidR="00D579BC" w:rsidRPr="002D3B91" w:rsidRDefault="00D579BC" w:rsidP="00D579BC">
      <w:pPr>
        <w:pStyle w:val="ZP2"/>
        <w:numPr>
          <w:ilvl w:val="1"/>
          <w:numId w:val="13"/>
        </w:numPr>
        <w:rPr>
          <w:color w:val="000000" w:themeColor="text1"/>
        </w:rPr>
      </w:pPr>
      <w:r w:rsidRPr="002D3B91">
        <w:rPr>
          <w:color w:val="000000" w:themeColor="text1"/>
        </w:rPr>
        <w:t xml:space="preserve">Użytkownik powinien mieć dostęp do podręczników lub podpowiedzi właściwych dla danej funkcjonalności, które są aktualnie dostępne dla użytkownika. </w:t>
      </w:r>
    </w:p>
    <w:p w14:paraId="1DEA1292" w14:textId="3E22421E" w:rsidR="00D579BC" w:rsidRPr="002D3B91" w:rsidRDefault="00D579BC" w:rsidP="00D579BC">
      <w:pPr>
        <w:pStyle w:val="ZP2"/>
        <w:numPr>
          <w:ilvl w:val="1"/>
          <w:numId w:val="13"/>
        </w:numPr>
        <w:rPr>
          <w:color w:val="000000" w:themeColor="text1"/>
        </w:rPr>
      </w:pPr>
      <w:r w:rsidRPr="002D3B91">
        <w:rPr>
          <w:color w:val="000000" w:themeColor="text1"/>
        </w:rPr>
        <w:t xml:space="preserve">System powinien podpowiadać użytkownikowi, jakie operacje może wykonać </w:t>
      </w:r>
      <w:r w:rsidR="00E5701A">
        <w:rPr>
          <w:color w:val="000000" w:themeColor="text1"/>
        </w:rPr>
        <w:br/>
      </w:r>
      <w:r w:rsidRPr="002D3B91">
        <w:rPr>
          <w:color w:val="000000" w:themeColor="text1"/>
        </w:rPr>
        <w:t xml:space="preserve">w danym </w:t>
      </w:r>
      <w:r w:rsidR="00C81513" w:rsidRPr="002D3B91">
        <w:rPr>
          <w:color w:val="000000" w:themeColor="text1"/>
        </w:rPr>
        <w:t>etapie obsługi systemu EDB</w:t>
      </w:r>
      <w:r w:rsidRPr="002D3B91">
        <w:rPr>
          <w:color w:val="000000" w:themeColor="text1"/>
        </w:rPr>
        <w:t xml:space="preserve"> lub w jaki sposób oraz wyświetlać rozszerzony opis, podpowiedzi, opisy pól lub przycisków, na przykład poprzez okna pop-</w:t>
      </w:r>
      <w:proofErr w:type="spellStart"/>
      <w:r w:rsidRPr="002D3B91">
        <w:rPr>
          <w:color w:val="000000" w:themeColor="text1"/>
        </w:rPr>
        <w:t>up</w:t>
      </w:r>
      <w:proofErr w:type="spellEnd"/>
      <w:r w:rsidRPr="002D3B91">
        <w:rPr>
          <w:color w:val="000000" w:themeColor="text1"/>
        </w:rPr>
        <w:t xml:space="preserve"> lub podobne. </w:t>
      </w:r>
    </w:p>
    <w:bookmarkEnd w:id="29"/>
    <w:bookmarkEnd w:id="30"/>
    <w:p w14:paraId="37D71BBE" w14:textId="77777777" w:rsidR="00D579BC" w:rsidRPr="002D3B91" w:rsidRDefault="00D579BC" w:rsidP="00D579BC">
      <w:pPr>
        <w:pStyle w:val="ZP2"/>
        <w:numPr>
          <w:ilvl w:val="0"/>
          <w:numId w:val="0"/>
        </w:numPr>
        <w:ind w:left="567"/>
        <w:rPr>
          <w:color w:val="000000" w:themeColor="text1"/>
        </w:rPr>
      </w:pPr>
    </w:p>
    <w:sectPr w:rsidR="00D579BC" w:rsidRPr="002D3B9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D74CC" w14:textId="77777777" w:rsidR="000B201A" w:rsidRDefault="000B201A" w:rsidP="003B74CC">
      <w:pPr>
        <w:spacing w:after="0" w:line="240" w:lineRule="auto"/>
      </w:pPr>
      <w:r>
        <w:separator/>
      </w:r>
    </w:p>
  </w:endnote>
  <w:endnote w:type="continuationSeparator" w:id="0">
    <w:p w14:paraId="1C85C429" w14:textId="77777777" w:rsidR="000B201A" w:rsidRDefault="000B201A" w:rsidP="003B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722753"/>
      <w:docPartObj>
        <w:docPartGallery w:val="Page Numbers (Bottom of Page)"/>
        <w:docPartUnique/>
      </w:docPartObj>
    </w:sdtPr>
    <w:sdtEndPr/>
    <w:sdtContent>
      <w:p w14:paraId="0A82193D" w14:textId="77777777" w:rsidR="000B201A" w:rsidRDefault="000B201A">
        <w:pPr>
          <w:pStyle w:val="Stopka"/>
          <w:jc w:val="right"/>
        </w:pPr>
        <w:r>
          <w:fldChar w:fldCharType="begin"/>
        </w:r>
        <w:r>
          <w:instrText>PAGE   \* MERGEFORMAT</w:instrText>
        </w:r>
        <w:r>
          <w:fldChar w:fldCharType="separate"/>
        </w:r>
        <w:r>
          <w:rPr>
            <w:noProof/>
          </w:rPr>
          <w:t>2</w:t>
        </w:r>
        <w:r>
          <w:fldChar w:fldCharType="end"/>
        </w:r>
      </w:p>
    </w:sdtContent>
  </w:sdt>
  <w:p w14:paraId="3C0EFC72" w14:textId="77777777" w:rsidR="000B201A" w:rsidRDefault="000B20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3D69D" w14:textId="77777777" w:rsidR="000B201A" w:rsidRDefault="000B201A" w:rsidP="003B74CC">
      <w:pPr>
        <w:spacing w:after="0" w:line="240" w:lineRule="auto"/>
      </w:pPr>
      <w:r>
        <w:separator/>
      </w:r>
    </w:p>
  </w:footnote>
  <w:footnote w:type="continuationSeparator" w:id="0">
    <w:p w14:paraId="0D7B3565" w14:textId="77777777" w:rsidR="000B201A" w:rsidRDefault="000B201A" w:rsidP="003B7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BD15" w14:textId="77777777" w:rsidR="000B201A" w:rsidRPr="009B509B" w:rsidRDefault="000B201A" w:rsidP="000867CE">
    <w:pPr>
      <w:pStyle w:val="Nagwek"/>
      <w:jc w:val="right"/>
      <w:rPr>
        <w:rFonts w:ascii="Arial" w:hAnsi="Arial" w:cs="Arial"/>
        <w:sz w:val="18"/>
        <w:szCs w:val="18"/>
      </w:rPr>
    </w:pPr>
    <w:r w:rsidRPr="009B509B">
      <w:rPr>
        <w:rFonts w:ascii="Arial" w:hAnsi="Arial" w:cs="Arial"/>
        <w:sz w:val="18"/>
        <w:szCs w:val="18"/>
      </w:rPr>
      <w:t xml:space="preserve">Załącznik nr 1 </w:t>
    </w:r>
  </w:p>
  <w:p w14:paraId="25ECC398" w14:textId="77777777" w:rsidR="000B201A" w:rsidRPr="009B509B" w:rsidRDefault="000B201A" w:rsidP="000867CE">
    <w:pPr>
      <w:pStyle w:val="Nagwek"/>
      <w:pBdr>
        <w:bottom w:val="single" w:sz="4" w:space="1" w:color="D0CECE" w:themeColor="background2" w:themeShade="E6"/>
      </w:pBdr>
      <w:jc w:val="right"/>
      <w:rPr>
        <w:rFonts w:ascii="Arial" w:hAnsi="Arial" w:cs="Arial"/>
        <w:sz w:val="18"/>
        <w:szCs w:val="18"/>
      </w:rPr>
    </w:pPr>
    <w:r w:rsidRPr="009B509B">
      <w:rPr>
        <w:rFonts w:ascii="Arial" w:hAnsi="Arial" w:cs="Arial"/>
        <w:sz w:val="18"/>
        <w:szCs w:val="18"/>
      </w:rPr>
      <w:t>Szczegółowy opis przedmiotu zamówienia (System EDB)</w:t>
    </w:r>
  </w:p>
  <w:p w14:paraId="07186687" w14:textId="77777777" w:rsidR="000B201A" w:rsidRPr="000867CE" w:rsidRDefault="000B201A" w:rsidP="000867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0E36"/>
    <w:multiLevelType w:val="hybridMultilevel"/>
    <w:tmpl w:val="D66455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1D88C8E">
      <w:start w:val="1"/>
      <w:numFmt w:val="lowerLetter"/>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6E1A3C"/>
    <w:multiLevelType w:val="hybridMultilevel"/>
    <w:tmpl w:val="1AE67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B6BC1"/>
    <w:multiLevelType w:val="hybridMultilevel"/>
    <w:tmpl w:val="1F30C274"/>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15:restartNumberingAfterBreak="0">
    <w:nsid w:val="211310B0"/>
    <w:multiLevelType w:val="hybridMultilevel"/>
    <w:tmpl w:val="C50035E2"/>
    <w:lvl w:ilvl="0" w:tplc="21285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530A9D"/>
    <w:multiLevelType w:val="multilevel"/>
    <w:tmpl w:val="30B27B54"/>
    <w:styleLink w:val="ZP"/>
    <w:lvl w:ilvl="0">
      <w:start w:val="1"/>
      <w:numFmt w:val="upperRoman"/>
      <w:pStyle w:val="ZP1"/>
      <w:lvlText w:val="%1"/>
      <w:lvlJc w:val="left"/>
      <w:pPr>
        <w:ind w:left="567" w:hanging="567"/>
      </w:pPr>
      <w:rPr>
        <w:rFonts w:ascii="Arial" w:hAnsi="Arial" w:hint="default"/>
        <w:b/>
        <w:i w:val="0"/>
        <w:sz w:val="24"/>
      </w:rPr>
    </w:lvl>
    <w:lvl w:ilvl="1">
      <w:start w:val="1"/>
      <w:numFmt w:val="decimal"/>
      <w:pStyle w:val="ZP2"/>
      <w:lvlText w:val="%2."/>
      <w:lvlJc w:val="left"/>
      <w:pPr>
        <w:ind w:left="567" w:hanging="567"/>
      </w:pPr>
      <w:rPr>
        <w:rFonts w:ascii="Arial" w:hAnsi="Arial" w:hint="default"/>
        <w:b w:val="0"/>
        <w:i w:val="0"/>
        <w:sz w:val="24"/>
      </w:rPr>
    </w:lvl>
    <w:lvl w:ilvl="2">
      <w:start w:val="1"/>
      <w:numFmt w:val="decimal"/>
      <w:pStyle w:val="ZP3"/>
      <w:lvlText w:val="%3)"/>
      <w:lvlJc w:val="left"/>
      <w:pPr>
        <w:ind w:left="567" w:hanging="567"/>
      </w:pPr>
      <w:rPr>
        <w:rFonts w:ascii="Arial" w:hAnsi="Arial" w:hint="default"/>
        <w:b w:val="0"/>
        <w:i w:val="0"/>
        <w:sz w:val="24"/>
      </w:rPr>
    </w:lvl>
    <w:lvl w:ilvl="3">
      <w:start w:val="1"/>
      <w:numFmt w:val="lowerLetter"/>
      <w:pStyle w:val="ZP4"/>
      <w:lvlText w:val="%4"/>
      <w:lvlJc w:val="left"/>
      <w:pPr>
        <w:ind w:left="567" w:hanging="567"/>
      </w:pPr>
      <w:rPr>
        <w:rFonts w:ascii="Arial" w:hAnsi="Arial" w:hint="default"/>
        <w:b w:val="0"/>
        <w:i w:val="0"/>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284512CD"/>
    <w:multiLevelType w:val="multilevel"/>
    <w:tmpl w:val="F6DC1840"/>
    <w:lvl w:ilvl="0">
      <w:start w:val="1"/>
      <w:numFmt w:val="upperRoman"/>
      <w:lvlText w:val="%1"/>
      <w:lvlJc w:val="left"/>
      <w:pPr>
        <w:ind w:left="567" w:hanging="567"/>
      </w:pPr>
      <w:rPr>
        <w:rFonts w:ascii="Arial" w:hAnsi="Arial" w:hint="default"/>
        <w:b/>
        <w:i w:val="0"/>
        <w:sz w:val="24"/>
      </w:rPr>
    </w:lvl>
    <w:lvl w:ilvl="1">
      <w:start w:val="1"/>
      <w:numFmt w:val="decimal"/>
      <w:lvlText w:val="%2."/>
      <w:lvlJc w:val="left"/>
      <w:pPr>
        <w:ind w:left="567" w:hanging="567"/>
      </w:pPr>
      <w:rPr>
        <w:rFonts w:ascii="Arial" w:hAnsi="Arial" w:hint="default"/>
        <w:b w:val="0"/>
        <w:i w:val="0"/>
        <w:sz w:val="24"/>
      </w:rPr>
    </w:lvl>
    <w:lvl w:ilvl="2">
      <w:start w:val="1"/>
      <w:numFmt w:val="decimal"/>
      <w:lvlText w:val="%3)"/>
      <w:lvlJc w:val="left"/>
      <w:pPr>
        <w:ind w:left="567" w:hanging="567"/>
      </w:pPr>
      <w:rPr>
        <w:rFonts w:ascii="Arial" w:hAnsi="Arial" w:hint="default"/>
        <w:b w:val="0"/>
        <w:i w:val="0"/>
        <w:sz w:val="24"/>
      </w:rPr>
    </w:lvl>
    <w:lvl w:ilvl="3">
      <w:start w:val="1"/>
      <w:numFmt w:val="lowerLetter"/>
      <w:lvlText w:val="%4)"/>
      <w:lvlJc w:val="left"/>
      <w:pPr>
        <w:ind w:left="567" w:hanging="567"/>
      </w:pPr>
      <w:rPr>
        <w:rFonts w:hint="default"/>
        <w:b w:val="0"/>
        <w:i w:val="0"/>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294E4773"/>
    <w:multiLevelType w:val="hybridMultilevel"/>
    <w:tmpl w:val="53A2C546"/>
    <w:lvl w:ilvl="0" w:tplc="C054060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09469F"/>
    <w:multiLevelType w:val="hybridMultilevel"/>
    <w:tmpl w:val="D66455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1D88C8E">
      <w:start w:val="1"/>
      <w:numFmt w:val="lowerLetter"/>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9B57D9"/>
    <w:multiLevelType w:val="multilevel"/>
    <w:tmpl w:val="EAB4A1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C7F161B"/>
    <w:multiLevelType w:val="hybridMultilevel"/>
    <w:tmpl w:val="7A28F4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8581F8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C3279F"/>
    <w:multiLevelType w:val="hybridMultilevel"/>
    <w:tmpl w:val="7A8CCE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1833D4"/>
    <w:multiLevelType w:val="hybridMultilevel"/>
    <w:tmpl w:val="F56CFADE"/>
    <w:lvl w:ilvl="0" w:tplc="B3EE2E12">
      <w:start w:val="1"/>
      <w:numFmt w:val="decimal"/>
      <w:lvlText w:val="%1)"/>
      <w:lvlJc w:val="left"/>
      <w:pPr>
        <w:ind w:left="720" w:hanging="360"/>
      </w:pPr>
      <w:rPr>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DE0C85"/>
    <w:multiLevelType w:val="hybridMultilevel"/>
    <w:tmpl w:val="186C704E"/>
    <w:lvl w:ilvl="0" w:tplc="21285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F02C24"/>
    <w:multiLevelType w:val="hybridMultilevel"/>
    <w:tmpl w:val="18ACD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FD5019"/>
    <w:multiLevelType w:val="hybridMultilevel"/>
    <w:tmpl w:val="D66455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1D88C8E">
      <w:start w:val="1"/>
      <w:numFmt w:val="lowerLetter"/>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C55139"/>
    <w:multiLevelType w:val="multilevel"/>
    <w:tmpl w:val="F6DC1840"/>
    <w:lvl w:ilvl="0">
      <w:start w:val="1"/>
      <w:numFmt w:val="upperRoman"/>
      <w:lvlText w:val="%1"/>
      <w:lvlJc w:val="left"/>
      <w:pPr>
        <w:ind w:left="567" w:hanging="567"/>
      </w:pPr>
      <w:rPr>
        <w:rFonts w:ascii="Arial" w:hAnsi="Arial" w:hint="default"/>
        <w:b/>
        <w:i w:val="0"/>
        <w:sz w:val="24"/>
      </w:rPr>
    </w:lvl>
    <w:lvl w:ilvl="1">
      <w:start w:val="1"/>
      <w:numFmt w:val="decimal"/>
      <w:lvlText w:val="%2."/>
      <w:lvlJc w:val="left"/>
      <w:pPr>
        <w:ind w:left="567" w:hanging="567"/>
      </w:pPr>
      <w:rPr>
        <w:rFonts w:ascii="Arial" w:hAnsi="Arial" w:hint="default"/>
        <w:b w:val="0"/>
        <w:i w:val="0"/>
        <w:sz w:val="24"/>
      </w:rPr>
    </w:lvl>
    <w:lvl w:ilvl="2">
      <w:start w:val="1"/>
      <w:numFmt w:val="decimal"/>
      <w:lvlText w:val="%3)"/>
      <w:lvlJc w:val="left"/>
      <w:pPr>
        <w:ind w:left="567" w:hanging="567"/>
      </w:pPr>
      <w:rPr>
        <w:rFonts w:ascii="Arial" w:hAnsi="Arial" w:hint="default"/>
        <w:b w:val="0"/>
        <w:i w:val="0"/>
        <w:sz w:val="24"/>
      </w:rPr>
    </w:lvl>
    <w:lvl w:ilvl="3">
      <w:start w:val="1"/>
      <w:numFmt w:val="lowerLetter"/>
      <w:lvlText w:val="%4)"/>
      <w:lvlJc w:val="left"/>
      <w:pPr>
        <w:ind w:left="567" w:hanging="567"/>
      </w:pPr>
      <w:rPr>
        <w:rFonts w:hint="default"/>
        <w:b w:val="0"/>
        <w:i w:val="0"/>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6" w15:restartNumberingAfterBreak="0">
    <w:nsid w:val="7C006D7E"/>
    <w:multiLevelType w:val="hybridMultilevel"/>
    <w:tmpl w:val="D66455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1D88C8E">
      <w:start w:val="1"/>
      <w:numFmt w:val="lowerLetter"/>
      <w:lvlText w:val="%4)"/>
      <w:lvlJc w:val="left"/>
      <w:pPr>
        <w:ind w:left="2940" w:hanging="4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lvl w:ilvl="0">
        <w:start w:val="1"/>
        <w:numFmt w:val="upperRoman"/>
        <w:pStyle w:val="ZP1"/>
        <w:lvlText w:val="%1"/>
        <w:lvlJc w:val="left"/>
        <w:pPr>
          <w:ind w:left="567" w:hanging="567"/>
        </w:pPr>
        <w:rPr>
          <w:rFonts w:ascii="Arial" w:hAnsi="Arial" w:hint="default"/>
          <w:b/>
          <w:i w:val="0"/>
          <w:sz w:val="24"/>
        </w:rPr>
      </w:lvl>
    </w:lvlOverride>
    <w:lvlOverride w:ilvl="1">
      <w:lvl w:ilvl="1">
        <w:start w:val="1"/>
        <w:numFmt w:val="decimal"/>
        <w:pStyle w:val="ZP2"/>
        <w:lvlText w:val="%2."/>
        <w:lvlJc w:val="left"/>
        <w:pPr>
          <w:ind w:left="851" w:hanging="567"/>
        </w:pPr>
        <w:rPr>
          <w:rFonts w:ascii="Arial" w:hAnsi="Arial" w:hint="default"/>
          <w:b w:val="0"/>
          <w:i w:val="0"/>
          <w:color w:val="000000" w:themeColor="text1"/>
          <w:sz w:val="24"/>
        </w:rPr>
      </w:lvl>
    </w:lvlOverride>
    <w:lvlOverride w:ilvl="2">
      <w:lvl w:ilvl="2">
        <w:start w:val="1"/>
        <w:numFmt w:val="decimal"/>
        <w:pStyle w:val="ZP3"/>
        <w:lvlText w:val="%3)"/>
        <w:lvlJc w:val="left"/>
        <w:pPr>
          <w:ind w:left="567" w:hanging="567"/>
        </w:pPr>
        <w:rPr>
          <w:rFonts w:ascii="Arial" w:hAnsi="Arial" w:hint="default"/>
          <w:b w:val="0"/>
          <w:i w:val="0"/>
          <w:sz w:val="24"/>
        </w:rPr>
      </w:lvl>
    </w:lvlOverride>
    <w:lvlOverride w:ilvl="3">
      <w:lvl w:ilvl="3">
        <w:start w:val="1"/>
        <w:numFmt w:val="lowerLetter"/>
        <w:pStyle w:val="ZP4"/>
        <w:lvlText w:val="%4"/>
        <w:lvlJc w:val="left"/>
        <w:pPr>
          <w:ind w:left="567" w:hanging="567"/>
        </w:pPr>
        <w:rPr>
          <w:rFonts w:ascii="Arial" w:hAnsi="Arial" w:hint="default"/>
          <w:b w:val="0"/>
          <w:i w:val="0"/>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
    <w:abstractNumId w:val="4"/>
  </w:num>
  <w:num w:numId="3">
    <w:abstractNumId w:val="9"/>
  </w:num>
  <w:num w:numId="4">
    <w:abstractNumId w:val="4"/>
    <w:lvlOverride w:ilvl="0">
      <w:startOverride w:val="1"/>
      <w:lvl w:ilvl="0">
        <w:start w:val="1"/>
        <w:numFmt w:val="upperRoman"/>
        <w:pStyle w:val="ZP1"/>
        <w:lvlText w:val="%1"/>
        <w:lvlJc w:val="left"/>
        <w:pPr>
          <w:ind w:left="567" w:hanging="567"/>
        </w:pPr>
        <w:rPr>
          <w:rFonts w:ascii="Arial" w:hAnsi="Arial" w:hint="default"/>
          <w:b/>
          <w:i w:val="0"/>
          <w:sz w:val="24"/>
        </w:rPr>
      </w:lvl>
    </w:lvlOverride>
    <w:lvlOverride w:ilvl="1">
      <w:startOverride w:val="1"/>
      <w:lvl w:ilvl="1">
        <w:start w:val="1"/>
        <w:numFmt w:val="decimal"/>
        <w:pStyle w:val="ZP2"/>
        <w:lvlText w:val="%2."/>
        <w:lvlJc w:val="left"/>
        <w:pPr>
          <w:ind w:left="567" w:hanging="567"/>
        </w:pPr>
        <w:rPr>
          <w:rFonts w:ascii="Arial" w:hAnsi="Arial" w:hint="default"/>
          <w:b w:val="0"/>
          <w:i w:val="0"/>
          <w:sz w:val="24"/>
        </w:rPr>
      </w:lvl>
    </w:lvlOverride>
    <w:lvlOverride w:ilvl="2">
      <w:startOverride w:val="1"/>
      <w:lvl w:ilvl="2">
        <w:start w:val="1"/>
        <w:numFmt w:val="decimal"/>
        <w:pStyle w:val="ZP3"/>
        <w:lvlText w:val="%3)"/>
        <w:lvlJc w:val="left"/>
        <w:pPr>
          <w:ind w:left="567" w:hanging="567"/>
        </w:pPr>
        <w:rPr>
          <w:rFonts w:ascii="Arial" w:hAnsi="Arial" w:hint="default"/>
          <w:b w:val="0"/>
          <w:i w:val="0"/>
          <w:sz w:val="24"/>
        </w:rPr>
      </w:lvl>
    </w:lvlOverride>
    <w:lvlOverride w:ilvl="3">
      <w:startOverride w:val="1"/>
      <w:lvl w:ilvl="3">
        <w:start w:val="1"/>
        <w:numFmt w:val="lowerLetter"/>
        <w:pStyle w:val="ZP4"/>
        <w:lvlText w:val="%4"/>
        <w:lvlJc w:val="left"/>
        <w:pPr>
          <w:ind w:left="567" w:hanging="567"/>
        </w:pPr>
        <w:rPr>
          <w:rFonts w:ascii="Arial" w:hAnsi="Arial" w:hint="default"/>
          <w:b w:val="0"/>
          <w:i w:val="0"/>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5">
    <w:abstractNumId w:val="13"/>
  </w:num>
  <w:num w:numId="6">
    <w:abstractNumId w:val="6"/>
  </w:num>
  <w:num w:numId="7">
    <w:abstractNumId w:val="10"/>
  </w:num>
  <w:num w:numId="8">
    <w:abstractNumId w:val="14"/>
  </w:num>
  <w:num w:numId="9">
    <w:abstractNumId w:val="2"/>
  </w:num>
  <w:num w:numId="10">
    <w:abstractNumId w:val="7"/>
  </w:num>
  <w:num w:numId="11">
    <w:abstractNumId w:val="0"/>
  </w:num>
  <w:num w:numId="12">
    <w:abstractNumId w:val="16"/>
  </w:num>
  <w:num w:numId="13">
    <w:abstractNumId w:val="4"/>
    <w:lvlOverride w:ilvl="0">
      <w:lvl w:ilvl="0">
        <w:start w:val="1"/>
        <w:numFmt w:val="upperRoman"/>
        <w:pStyle w:val="ZP1"/>
        <w:lvlText w:val="%1"/>
        <w:lvlJc w:val="left"/>
        <w:pPr>
          <w:ind w:left="567" w:hanging="567"/>
        </w:pPr>
        <w:rPr>
          <w:rFonts w:ascii="Arial" w:hAnsi="Arial" w:hint="default"/>
          <w:b/>
          <w:i w:val="0"/>
          <w:sz w:val="24"/>
        </w:rPr>
      </w:lvl>
    </w:lvlOverride>
    <w:lvlOverride w:ilvl="1">
      <w:lvl w:ilvl="1">
        <w:start w:val="1"/>
        <w:numFmt w:val="decimal"/>
        <w:pStyle w:val="ZP2"/>
        <w:lvlText w:val="%2."/>
        <w:lvlJc w:val="left"/>
        <w:pPr>
          <w:ind w:left="567" w:hanging="567"/>
        </w:pPr>
        <w:rPr>
          <w:rFonts w:ascii="Arial" w:hAnsi="Arial" w:hint="default"/>
          <w:b/>
          <w:bCs w:val="0"/>
          <w:i w:val="0"/>
          <w:strike w:val="0"/>
          <w:sz w:val="24"/>
        </w:rPr>
      </w:lvl>
    </w:lvlOverride>
    <w:lvlOverride w:ilvl="2">
      <w:lvl w:ilvl="2">
        <w:start w:val="1"/>
        <w:numFmt w:val="decimal"/>
        <w:pStyle w:val="ZP3"/>
        <w:lvlText w:val="%3)"/>
        <w:lvlJc w:val="left"/>
        <w:pPr>
          <w:ind w:left="567" w:hanging="567"/>
        </w:pPr>
        <w:rPr>
          <w:rFonts w:ascii="Arial" w:hAnsi="Arial" w:hint="default"/>
          <w:b w:val="0"/>
          <w:i w:val="0"/>
          <w:sz w:val="24"/>
        </w:rPr>
      </w:lvl>
    </w:lvlOverride>
    <w:lvlOverride w:ilvl="3">
      <w:lvl w:ilvl="3">
        <w:start w:val="1"/>
        <w:numFmt w:val="lowerLetter"/>
        <w:pStyle w:val="ZP4"/>
        <w:lvlText w:val="%4"/>
        <w:lvlJc w:val="left"/>
        <w:pPr>
          <w:ind w:left="567" w:hanging="567"/>
        </w:pPr>
        <w:rPr>
          <w:rFonts w:ascii="Arial" w:hAnsi="Arial" w:hint="default"/>
          <w:b w:val="0"/>
          <w:i w:val="0"/>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14">
    <w:abstractNumId w:val="11"/>
  </w:num>
  <w:num w:numId="15">
    <w:abstractNumId w:val="5"/>
  </w:num>
  <w:num w:numId="16">
    <w:abstractNumId w:val="15"/>
  </w:num>
  <w:num w:numId="17">
    <w:abstractNumId w:val="12"/>
  </w:num>
  <w:num w:numId="18">
    <w:abstractNumId w:val="3"/>
  </w:num>
  <w:num w:numId="19">
    <w:abstractNumId w:val="4"/>
    <w:lvlOverride w:ilvl="0">
      <w:lvl w:ilvl="0">
        <w:start w:val="1"/>
        <w:numFmt w:val="upperRoman"/>
        <w:pStyle w:val="ZP1"/>
        <w:lvlText w:val="%1"/>
        <w:lvlJc w:val="left"/>
        <w:pPr>
          <w:ind w:left="567" w:hanging="567"/>
        </w:pPr>
        <w:rPr>
          <w:rFonts w:ascii="Arial" w:hAnsi="Arial" w:hint="default"/>
          <w:b/>
          <w:i w:val="0"/>
          <w:sz w:val="24"/>
        </w:rPr>
      </w:lvl>
    </w:lvlOverride>
    <w:lvlOverride w:ilvl="1">
      <w:lvl w:ilvl="1">
        <w:start w:val="1"/>
        <w:numFmt w:val="decimal"/>
        <w:pStyle w:val="ZP2"/>
        <w:lvlText w:val="%2."/>
        <w:lvlJc w:val="left"/>
        <w:pPr>
          <w:ind w:left="993" w:hanging="567"/>
        </w:pPr>
        <w:rPr>
          <w:rFonts w:ascii="Arial" w:hAnsi="Arial" w:hint="default"/>
          <w:b/>
          <w:bCs/>
          <w:i w:val="0"/>
          <w:strike w:val="0"/>
          <w:sz w:val="24"/>
        </w:rPr>
      </w:lvl>
    </w:lvlOverride>
    <w:lvlOverride w:ilvl="2">
      <w:lvl w:ilvl="2">
        <w:start w:val="1"/>
        <w:numFmt w:val="decimal"/>
        <w:pStyle w:val="ZP3"/>
        <w:lvlText w:val="%3)"/>
        <w:lvlJc w:val="left"/>
        <w:pPr>
          <w:ind w:left="567" w:hanging="567"/>
        </w:pPr>
        <w:rPr>
          <w:rFonts w:ascii="Arial" w:hAnsi="Arial" w:hint="default"/>
          <w:b w:val="0"/>
          <w:i w:val="0"/>
          <w:sz w:val="24"/>
        </w:rPr>
      </w:lvl>
    </w:lvlOverride>
    <w:lvlOverride w:ilvl="3">
      <w:lvl w:ilvl="3">
        <w:start w:val="1"/>
        <w:numFmt w:val="lowerLetter"/>
        <w:pStyle w:val="ZP4"/>
        <w:lvlText w:val="%4"/>
        <w:lvlJc w:val="left"/>
        <w:pPr>
          <w:ind w:left="567" w:hanging="567"/>
        </w:pPr>
        <w:rPr>
          <w:rFonts w:ascii="Arial" w:hAnsi="Arial" w:hint="default"/>
          <w:b w:val="0"/>
          <w:i w:val="0"/>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0">
    <w:abstractNumId w:val="4"/>
    <w:lvlOverride w:ilvl="0">
      <w:lvl w:ilvl="0">
        <w:start w:val="1"/>
        <w:numFmt w:val="upperRoman"/>
        <w:pStyle w:val="ZP1"/>
        <w:lvlText w:val="%1"/>
        <w:lvlJc w:val="left"/>
        <w:pPr>
          <w:ind w:left="567" w:hanging="567"/>
        </w:pPr>
        <w:rPr>
          <w:rFonts w:ascii="Arial" w:hAnsi="Arial" w:hint="default"/>
          <w:b/>
          <w:i w:val="0"/>
          <w:sz w:val="24"/>
        </w:rPr>
      </w:lvl>
    </w:lvlOverride>
    <w:lvlOverride w:ilvl="1">
      <w:lvl w:ilvl="1">
        <w:start w:val="1"/>
        <w:numFmt w:val="decimal"/>
        <w:pStyle w:val="ZP2"/>
        <w:lvlText w:val="%2."/>
        <w:lvlJc w:val="left"/>
        <w:pPr>
          <w:ind w:left="567" w:hanging="567"/>
        </w:pPr>
        <w:rPr>
          <w:rFonts w:ascii="Arial" w:hAnsi="Arial" w:hint="default"/>
          <w:b w:val="0"/>
          <w:i w:val="0"/>
          <w:sz w:val="24"/>
        </w:rPr>
      </w:lvl>
    </w:lvlOverride>
    <w:lvlOverride w:ilvl="2">
      <w:lvl w:ilvl="2">
        <w:start w:val="1"/>
        <w:numFmt w:val="decimal"/>
        <w:pStyle w:val="ZP3"/>
        <w:lvlText w:val="%3)"/>
        <w:lvlJc w:val="left"/>
        <w:pPr>
          <w:ind w:left="567" w:hanging="567"/>
        </w:pPr>
        <w:rPr>
          <w:rFonts w:ascii="Arial" w:hAnsi="Arial" w:hint="default"/>
          <w:b w:val="0"/>
          <w:i w:val="0"/>
          <w:sz w:val="24"/>
        </w:rPr>
      </w:lvl>
    </w:lvlOverride>
    <w:lvlOverride w:ilvl="3">
      <w:lvl w:ilvl="3">
        <w:start w:val="1"/>
        <w:numFmt w:val="lowerLetter"/>
        <w:pStyle w:val="ZP4"/>
        <w:lvlText w:val="%4"/>
        <w:lvlJc w:val="left"/>
        <w:pPr>
          <w:ind w:left="567" w:hanging="567"/>
        </w:pPr>
        <w:rPr>
          <w:rFonts w:ascii="Arial" w:hAnsi="Arial" w:hint="default"/>
          <w:b w:val="0"/>
          <w:i w:val="0"/>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1">
    <w:abstractNumId w:val="4"/>
    <w:lvlOverride w:ilvl="0">
      <w:lvl w:ilvl="0">
        <w:start w:val="1"/>
        <w:numFmt w:val="upperRoman"/>
        <w:pStyle w:val="ZP1"/>
        <w:lvlText w:val="%1"/>
        <w:lvlJc w:val="left"/>
        <w:pPr>
          <w:ind w:left="567" w:hanging="567"/>
        </w:pPr>
        <w:rPr>
          <w:rFonts w:ascii="Arial" w:hAnsi="Arial" w:hint="default"/>
          <w:b/>
          <w:i w:val="0"/>
          <w:sz w:val="24"/>
        </w:rPr>
      </w:lvl>
    </w:lvlOverride>
    <w:lvlOverride w:ilvl="1">
      <w:lvl w:ilvl="1">
        <w:start w:val="1"/>
        <w:numFmt w:val="decimal"/>
        <w:pStyle w:val="ZP2"/>
        <w:lvlText w:val="%2."/>
        <w:lvlJc w:val="left"/>
        <w:pPr>
          <w:ind w:left="567" w:hanging="567"/>
        </w:pPr>
        <w:rPr>
          <w:rFonts w:ascii="Arial" w:hAnsi="Arial" w:hint="default"/>
          <w:b w:val="0"/>
          <w:i w:val="0"/>
          <w:color w:val="000000" w:themeColor="text1"/>
          <w:sz w:val="24"/>
        </w:rPr>
      </w:lvl>
    </w:lvlOverride>
    <w:lvlOverride w:ilvl="2">
      <w:lvl w:ilvl="2">
        <w:start w:val="1"/>
        <w:numFmt w:val="decimal"/>
        <w:pStyle w:val="ZP3"/>
        <w:lvlText w:val="%3)"/>
        <w:lvlJc w:val="left"/>
        <w:pPr>
          <w:ind w:left="567" w:hanging="567"/>
        </w:pPr>
        <w:rPr>
          <w:rFonts w:ascii="Arial" w:hAnsi="Arial" w:hint="default"/>
          <w:b w:val="0"/>
          <w:i w:val="0"/>
          <w:sz w:val="24"/>
        </w:rPr>
      </w:lvl>
    </w:lvlOverride>
    <w:lvlOverride w:ilvl="3">
      <w:lvl w:ilvl="3">
        <w:start w:val="1"/>
        <w:numFmt w:val="lowerLetter"/>
        <w:pStyle w:val="ZP4"/>
        <w:lvlText w:val="%4"/>
        <w:lvlJc w:val="left"/>
        <w:pPr>
          <w:ind w:left="567" w:hanging="567"/>
        </w:pPr>
        <w:rPr>
          <w:rFonts w:ascii="Arial" w:hAnsi="Arial" w:hint="default"/>
          <w:b w:val="0"/>
          <w:i w:val="0"/>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2">
    <w:abstractNumId w:val="4"/>
    <w:lvlOverride w:ilvl="0">
      <w:lvl w:ilvl="0">
        <w:start w:val="1"/>
        <w:numFmt w:val="upperRoman"/>
        <w:pStyle w:val="ZP1"/>
        <w:lvlText w:val="%1"/>
        <w:lvlJc w:val="left"/>
        <w:pPr>
          <w:ind w:left="567" w:hanging="567"/>
        </w:pPr>
        <w:rPr>
          <w:rFonts w:ascii="Arial" w:hAnsi="Arial" w:hint="default"/>
          <w:b/>
          <w:i w:val="0"/>
          <w:sz w:val="24"/>
        </w:rPr>
      </w:lvl>
    </w:lvlOverride>
    <w:lvlOverride w:ilvl="1">
      <w:lvl w:ilvl="1">
        <w:start w:val="1"/>
        <w:numFmt w:val="decimal"/>
        <w:pStyle w:val="ZP2"/>
        <w:lvlText w:val="%2."/>
        <w:lvlJc w:val="left"/>
        <w:pPr>
          <w:ind w:left="567" w:hanging="567"/>
        </w:pPr>
        <w:rPr>
          <w:rFonts w:ascii="Arial" w:hAnsi="Arial" w:hint="default"/>
          <w:b w:val="0"/>
          <w:i w:val="0"/>
          <w:color w:val="000000" w:themeColor="text1"/>
          <w:sz w:val="24"/>
        </w:rPr>
      </w:lvl>
    </w:lvlOverride>
    <w:lvlOverride w:ilvl="2">
      <w:lvl w:ilvl="2">
        <w:start w:val="1"/>
        <w:numFmt w:val="decimal"/>
        <w:pStyle w:val="ZP3"/>
        <w:lvlText w:val="%3)"/>
        <w:lvlJc w:val="left"/>
        <w:pPr>
          <w:ind w:left="567" w:hanging="567"/>
        </w:pPr>
        <w:rPr>
          <w:rFonts w:ascii="Arial" w:hAnsi="Arial" w:hint="default"/>
          <w:b w:val="0"/>
          <w:i w:val="0"/>
          <w:sz w:val="24"/>
        </w:rPr>
      </w:lvl>
    </w:lvlOverride>
    <w:lvlOverride w:ilvl="3">
      <w:lvl w:ilvl="3">
        <w:start w:val="1"/>
        <w:numFmt w:val="lowerLetter"/>
        <w:pStyle w:val="ZP4"/>
        <w:lvlText w:val="%4"/>
        <w:lvlJc w:val="left"/>
        <w:pPr>
          <w:ind w:left="567" w:hanging="567"/>
        </w:pPr>
        <w:rPr>
          <w:rFonts w:ascii="Arial" w:hAnsi="Arial" w:hint="default"/>
          <w:b w:val="0"/>
          <w:i w:val="0"/>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3">
    <w:abstractNumId w:val="1"/>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F"/>
    <w:rsid w:val="00003283"/>
    <w:rsid w:val="00004B96"/>
    <w:rsid w:val="00010CCE"/>
    <w:rsid w:val="00012177"/>
    <w:rsid w:val="000169A1"/>
    <w:rsid w:val="0002017B"/>
    <w:rsid w:val="00020876"/>
    <w:rsid w:val="00022403"/>
    <w:rsid w:val="00033A36"/>
    <w:rsid w:val="00036821"/>
    <w:rsid w:val="000424FE"/>
    <w:rsid w:val="00051D79"/>
    <w:rsid w:val="00063A20"/>
    <w:rsid w:val="00064111"/>
    <w:rsid w:val="00067543"/>
    <w:rsid w:val="00072CE8"/>
    <w:rsid w:val="00074108"/>
    <w:rsid w:val="000750D0"/>
    <w:rsid w:val="00082E30"/>
    <w:rsid w:val="00083B5B"/>
    <w:rsid w:val="00084CD7"/>
    <w:rsid w:val="000852AB"/>
    <w:rsid w:val="000867CE"/>
    <w:rsid w:val="00090E53"/>
    <w:rsid w:val="000939D5"/>
    <w:rsid w:val="0009415D"/>
    <w:rsid w:val="00096C3D"/>
    <w:rsid w:val="000A333E"/>
    <w:rsid w:val="000A3EA2"/>
    <w:rsid w:val="000B201A"/>
    <w:rsid w:val="000B7910"/>
    <w:rsid w:val="000C7904"/>
    <w:rsid w:val="000C7A60"/>
    <w:rsid w:val="000D1F49"/>
    <w:rsid w:val="000D4FBF"/>
    <w:rsid w:val="000D7639"/>
    <w:rsid w:val="000E27FD"/>
    <w:rsid w:val="000E3148"/>
    <w:rsid w:val="000E3E45"/>
    <w:rsid w:val="000F0B98"/>
    <w:rsid w:val="000F111A"/>
    <w:rsid w:val="000F77CF"/>
    <w:rsid w:val="00100158"/>
    <w:rsid w:val="00100BF4"/>
    <w:rsid w:val="00103E63"/>
    <w:rsid w:val="00106D72"/>
    <w:rsid w:val="00112327"/>
    <w:rsid w:val="001128AA"/>
    <w:rsid w:val="00113409"/>
    <w:rsid w:val="00116DDA"/>
    <w:rsid w:val="00130279"/>
    <w:rsid w:val="00132465"/>
    <w:rsid w:val="0013407F"/>
    <w:rsid w:val="00143C90"/>
    <w:rsid w:val="001463F4"/>
    <w:rsid w:val="00146A99"/>
    <w:rsid w:val="00146E95"/>
    <w:rsid w:val="001519DC"/>
    <w:rsid w:val="00155DC0"/>
    <w:rsid w:val="001564C6"/>
    <w:rsid w:val="00160356"/>
    <w:rsid w:val="001627C5"/>
    <w:rsid w:val="00162AF5"/>
    <w:rsid w:val="00163F2C"/>
    <w:rsid w:val="00172CA7"/>
    <w:rsid w:val="0017777F"/>
    <w:rsid w:val="001810E9"/>
    <w:rsid w:val="00183A84"/>
    <w:rsid w:val="00183E3B"/>
    <w:rsid w:val="0018451B"/>
    <w:rsid w:val="00185D57"/>
    <w:rsid w:val="00186A3B"/>
    <w:rsid w:val="00195A06"/>
    <w:rsid w:val="00195A40"/>
    <w:rsid w:val="00195E7E"/>
    <w:rsid w:val="001A13E7"/>
    <w:rsid w:val="001A13FD"/>
    <w:rsid w:val="001A793B"/>
    <w:rsid w:val="001B41AF"/>
    <w:rsid w:val="001B5E14"/>
    <w:rsid w:val="001C2BB3"/>
    <w:rsid w:val="001C33FD"/>
    <w:rsid w:val="001C3B8C"/>
    <w:rsid w:val="001D093E"/>
    <w:rsid w:val="001E57FC"/>
    <w:rsid w:val="001E6712"/>
    <w:rsid w:val="001F09BD"/>
    <w:rsid w:val="001F3021"/>
    <w:rsid w:val="001F65FF"/>
    <w:rsid w:val="0021493D"/>
    <w:rsid w:val="00215F3A"/>
    <w:rsid w:val="0021717B"/>
    <w:rsid w:val="00220F4A"/>
    <w:rsid w:val="00222329"/>
    <w:rsid w:val="00225091"/>
    <w:rsid w:val="002331A7"/>
    <w:rsid w:val="00233587"/>
    <w:rsid w:val="002434E0"/>
    <w:rsid w:val="002445BB"/>
    <w:rsid w:val="00246B10"/>
    <w:rsid w:val="00253BCB"/>
    <w:rsid w:val="002551A7"/>
    <w:rsid w:val="00256109"/>
    <w:rsid w:val="00262442"/>
    <w:rsid w:val="00262792"/>
    <w:rsid w:val="00263C09"/>
    <w:rsid w:val="00264F7E"/>
    <w:rsid w:val="00274412"/>
    <w:rsid w:val="002761CF"/>
    <w:rsid w:val="00281D6F"/>
    <w:rsid w:val="00283D09"/>
    <w:rsid w:val="00286055"/>
    <w:rsid w:val="00287B0E"/>
    <w:rsid w:val="0029070C"/>
    <w:rsid w:val="002926D6"/>
    <w:rsid w:val="00294FD7"/>
    <w:rsid w:val="002A0DDE"/>
    <w:rsid w:val="002A21B6"/>
    <w:rsid w:val="002A3141"/>
    <w:rsid w:val="002A5227"/>
    <w:rsid w:val="002A60CF"/>
    <w:rsid w:val="002B5965"/>
    <w:rsid w:val="002B7831"/>
    <w:rsid w:val="002C0FC8"/>
    <w:rsid w:val="002C1C05"/>
    <w:rsid w:val="002C43A1"/>
    <w:rsid w:val="002C49BE"/>
    <w:rsid w:val="002C4E17"/>
    <w:rsid w:val="002C7D83"/>
    <w:rsid w:val="002D3B91"/>
    <w:rsid w:val="002D7476"/>
    <w:rsid w:val="002E0A94"/>
    <w:rsid w:val="002E275F"/>
    <w:rsid w:val="002E39C6"/>
    <w:rsid w:val="002E7E70"/>
    <w:rsid w:val="002F1113"/>
    <w:rsid w:val="002F1426"/>
    <w:rsid w:val="003036EB"/>
    <w:rsid w:val="00307AF4"/>
    <w:rsid w:val="003109E1"/>
    <w:rsid w:val="00310C96"/>
    <w:rsid w:val="00312EEC"/>
    <w:rsid w:val="00315291"/>
    <w:rsid w:val="00315B03"/>
    <w:rsid w:val="00330542"/>
    <w:rsid w:val="00331CB6"/>
    <w:rsid w:val="003339EF"/>
    <w:rsid w:val="00334C61"/>
    <w:rsid w:val="00335B57"/>
    <w:rsid w:val="00335F3B"/>
    <w:rsid w:val="00345D06"/>
    <w:rsid w:val="00350184"/>
    <w:rsid w:val="00354E47"/>
    <w:rsid w:val="00356B62"/>
    <w:rsid w:val="00356BAD"/>
    <w:rsid w:val="00361599"/>
    <w:rsid w:val="003619D4"/>
    <w:rsid w:val="003627EB"/>
    <w:rsid w:val="00365908"/>
    <w:rsid w:val="00365E78"/>
    <w:rsid w:val="0037282E"/>
    <w:rsid w:val="003758CE"/>
    <w:rsid w:val="003772D2"/>
    <w:rsid w:val="00381ACC"/>
    <w:rsid w:val="003824D0"/>
    <w:rsid w:val="00391033"/>
    <w:rsid w:val="00392818"/>
    <w:rsid w:val="00392CBB"/>
    <w:rsid w:val="003A4A1E"/>
    <w:rsid w:val="003A6BDC"/>
    <w:rsid w:val="003B74CC"/>
    <w:rsid w:val="003C5958"/>
    <w:rsid w:val="003D4E9C"/>
    <w:rsid w:val="003D727A"/>
    <w:rsid w:val="003E2423"/>
    <w:rsid w:val="003E333F"/>
    <w:rsid w:val="003F1A92"/>
    <w:rsid w:val="003F6460"/>
    <w:rsid w:val="00402CCB"/>
    <w:rsid w:val="00403B27"/>
    <w:rsid w:val="00405FDB"/>
    <w:rsid w:val="00406A5D"/>
    <w:rsid w:val="0041008B"/>
    <w:rsid w:val="004104E9"/>
    <w:rsid w:val="00412CF7"/>
    <w:rsid w:val="00414235"/>
    <w:rsid w:val="004153AD"/>
    <w:rsid w:val="00416930"/>
    <w:rsid w:val="004179E0"/>
    <w:rsid w:val="004211A7"/>
    <w:rsid w:val="0042257A"/>
    <w:rsid w:val="0042418F"/>
    <w:rsid w:val="0043004E"/>
    <w:rsid w:val="00431946"/>
    <w:rsid w:val="00434A50"/>
    <w:rsid w:val="004378B0"/>
    <w:rsid w:val="00437D1D"/>
    <w:rsid w:val="00437EAF"/>
    <w:rsid w:val="00440994"/>
    <w:rsid w:val="00440E92"/>
    <w:rsid w:val="004434E4"/>
    <w:rsid w:val="00443CE3"/>
    <w:rsid w:val="0045143D"/>
    <w:rsid w:val="004526DE"/>
    <w:rsid w:val="00455E9D"/>
    <w:rsid w:val="00460D9D"/>
    <w:rsid w:val="00463341"/>
    <w:rsid w:val="00463DB0"/>
    <w:rsid w:val="00464EED"/>
    <w:rsid w:val="00472AB9"/>
    <w:rsid w:val="00475CBF"/>
    <w:rsid w:val="004762CC"/>
    <w:rsid w:val="00482896"/>
    <w:rsid w:val="00484051"/>
    <w:rsid w:val="0048478A"/>
    <w:rsid w:val="004902CD"/>
    <w:rsid w:val="00490BB8"/>
    <w:rsid w:val="00491A92"/>
    <w:rsid w:val="004957DB"/>
    <w:rsid w:val="00496FFE"/>
    <w:rsid w:val="004A369D"/>
    <w:rsid w:val="004B110A"/>
    <w:rsid w:val="004B260F"/>
    <w:rsid w:val="004B3506"/>
    <w:rsid w:val="004B3F42"/>
    <w:rsid w:val="004B44AB"/>
    <w:rsid w:val="004B7A36"/>
    <w:rsid w:val="004D0BD0"/>
    <w:rsid w:val="004D3AE2"/>
    <w:rsid w:val="004D466C"/>
    <w:rsid w:val="004D5CF6"/>
    <w:rsid w:val="004D676C"/>
    <w:rsid w:val="00502405"/>
    <w:rsid w:val="005031CE"/>
    <w:rsid w:val="005059FE"/>
    <w:rsid w:val="005069C3"/>
    <w:rsid w:val="00507BE7"/>
    <w:rsid w:val="00507FC3"/>
    <w:rsid w:val="00511F0D"/>
    <w:rsid w:val="00512935"/>
    <w:rsid w:val="00524573"/>
    <w:rsid w:val="00524D62"/>
    <w:rsid w:val="0053098E"/>
    <w:rsid w:val="005329D9"/>
    <w:rsid w:val="005337C7"/>
    <w:rsid w:val="00536861"/>
    <w:rsid w:val="0054094E"/>
    <w:rsid w:val="005434DE"/>
    <w:rsid w:val="005438FB"/>
    <w:rsid w:val="005467C7"/>
    <w:rsid w:val="00546897"/>
    <w:rsid w:val="005479B4"/>
    <w:rsid w:val="005511FC"/>
    <w:rsid w:val="0055521A"/>
    <w:rsid w:val="005552EA"/>
    <w:rsid w:val="00562B17"/>
    <w:rsid w:val="00563A31"/>
    <w:rsid w:val="00580AE3"/>
    <w:rsid w:val="00583203"/>
    <w:rsid w:val="005838D9"/>
    <w:rsid w:val="0059014C"/>
    <w:rsid w:val="0059181F"/>
    <w:rsid w:val="005978FC"/>
    <w:rsid w:val="005A00FE"/>
    <w:rsid w:val="005A19CC"/>
    <w:rsid w:val="005A2C38"/>
    <w:rsid w:val="005A35FF"/>
    <w:rsid w:val="005A5297"/>
    <w:rsid w:val="005B27AA"/>
    <w:rsid w:val="005B3BE8"/>
    <w:rsid w:val="005C09DD"/>
    <w:rsid w:val="005C112C"/>
    <w:rsid w:val="005C36C8"/>
    <w:rsid w:val="005C7F77"/>
    <w:rsid w:val="005D198B"/>
    <w:rsid w:val="005E0DCD"/>
    <w:rsid w:val="005E1073"/>
    <w:rsid w:val="005E16CB"/>
    <w:rsid w:val="005E4BD9"/>
    <w:rsid w:val="005F0CAC"/>
    <w:rsid w:val="005F154B"/>
    <w:rsid w:val="005F17E6"/>
    <w:rsid w:val="00600AF3"/>
    <w:rsid w:val="0060128C"/>
    <w:rsid w:val="00603B81"/>
    <w:rsid w:val="00604A00"/>
    <w:rsid w:val="00604BF6"/>
    <w:rsid w:val="00611260"/>
    <w:rsid w:val="006243B4"/>
    <w:rsid w:val="0062538E"/>
    <w:rsid w:val="00625B32"/>
    <w:rsid w:val="00625E2E"/>
    <w:rsid w:val="00626FD7"/>
    <w:rsid w:val="0063109E"/>
    <w:rsid w:val="00631677"/>
    <w:rsid w:val="0063407A"/>
    <w:rsid w:val="0063449E"/>
    <w:rsid w:val="00634F38"/>
    <w:rsid w:val="006400B5"/>
    <w:rsid w:val="00641D0F"/>
    <w:rsid w:val="006434AF"/>
    <w:rsid w:val="00652785"/>
    <w:rsid w:val="006606ED"/>
    <w:rsid w:val="0066538E"/>
    <w:rsid w:val="006671F5"/>
    <w:rsid w:val="00680FD4"/>
    <w:rsid w:val="006815F1"/>
    <w:rsid w:val="00685E43"/>
    <w:rsid w:val="006907BA"/>
    <w:rsid w:val="00691FA3"/>
    <w:rsid w:val="0069200B"/>
    <w:rsid w:val="00692C8B"/>
    <w:rsid w:val="00693EEC"/>
    <w:rsid w:val="006A0639"/>
    <w:rsid w:val="006A471F"/>
    <w:rsid w:val="006A6507"/>
    <w:rsid w:val="006A7114"/>
    <w:rsid w:val="006B2E80"/>
    <w:rsid w:val="006B7F16"/>
    <w:rsid w:val="006D0D4A"/>
    <w:rsid w:val="006D11B3"/>
    <w:rsid w:val="006D21A3"/>
    <w:rsid w:val="006E354B"/>
    <w:rsid w:val="006E4671"/>
    <w:rsid w:val="006E7EEE"/>
    <w:rsid w:val="006F7378"/>
    <w:rsid w:val="00703C64"/>
    <w:rsid w:val="00706151"/>
    <w:rsid w:val="00707BAE"/>
    <w:rsid w:val="00713D1B"/>
    <w:rsid w:val="00721F51"/>
    <w:rsid w:val="00722971"/>
    <w:rsid w:val="00722D15"/>
    <w:rsid w:val="00724936"/>
    <w:rsid w:val="00724E40"/>
    <w:rsid w:val="00726342"/>
    <w:rsid w:val="00726943"/>
    <w:rsid w:val="007278F4"/>
    <w:rsid w:val="00727BE9"/>
    <w:rsid w:val="00727D73"/>
    <w:rsid w:val="00734296"/>
    <w:rsid w:val="0073643E"/>
    <w:rsid w:val="007403B1"/>
    <w:rsid w:val="00741927"/>
    <w:rsid w:val="00742C03"/>
    <w:rsid w:val="00753EF6"/>
    <w:rsid w:val="00756E68"/>
    <w:rsid w:val="00757F2E"/>
    <w:rsid w:val="00761A9F"/>
    <w:rsid w:val="00763184"/>
    <w:rsid w:val="00765D8F"/>
    <w:rsid w:val="007735DD"/>
    <w:rsid w:val="00774F1D"/>
    <w:rsid w:val="007753D6"/>
    <w:rsid w:val="00777A4A"/>
    <w:rsid w:val="00781514"/>
    <w:rsid w:val="0078392C"/>
    <w:rsid w:val="0078498E"/>
    <w:rsid w:val="0078787D"/>
    <w:rsid w:val="00790DD1"/>
    <w:rsid w:val="0079369A"/>
    <w:rsid w:val="00793921"/>
    <w:rsid w:val="007947EB"/>
    <w:rsid w:val="00796820"/>
    <w:rsid w:val="00796DEF"/>
    <w:rsid w:val="007973AE"/>
    <w:rsid w:val="007A0324"/>
    <w:rsid w:val="007A3B5F"/>
    <w:rsid w:val="007A7228"/>
    <w:rsid w:val="007B049E"/>
    <w:rsid w:val="007B05D2"/>
    <w:rsid w:val="007B0C08"/>
    <w:rsid w:val="007B120B"/>
    <w:rsid w:val="007B3B50"/>
    <w:rsid w:val="007B3B59"/>
    <w:rsid w:val="007B69C0"/>
    <w:rsid w:val="007B6B4C"/>
    <w:rsid w:val="007C0EFD"/>
    <w:rsid w:val="007C283B"/>
    <w:rsid w:val="007C394D"/>
    <w:rsid w:val="007C3F26"/>
    <w:rsid w:val="007C42EE"/>
    <w:rsid w:val="007C4D34"/>
    <w:rsid w:val="007D63B5"/>
    <w:rsid w:val="007E0C0D"/>
    <w:rsid w:val="007E37A6"/>
    <w:rsid w:val="007E64F8"/>
    <w:rsid w:val="007F0A04"/>
    <w:rsid w:val="007F1287"/>
    <w:rsid w:val="007F1D44"/>
    <w:rsid w:val="007F2944"/>
    <w:rsid w:val="007F5A36"/>
    <w:rsid w:val="007F5EDC"/>
    <w:rsid w:val="007F70C1"/>
    <w:rsid w:val="00801128"/>
    <w:rsid w:val="008014D1"/>
    <w:rsid w:val="0080157D"/>
    <w:rsid w:val="008028BA"/>
    <w:rsid w:val="0080547C"/>
    <w:rsid w:val="00807678"/>
    <w:rsid w:val="00810E87"/>
    <w:rsid w:val="00813482"/>
    <w:rsid w:val="00814472"/>
    <w:rsid w:val="00815535"/>
    <w:rsid w:val="008157E4"/>
    <w:rsid w:val="00816651"/>
    <w:rsid w:val="0083472C"/>
    <w:rsid w:val="00847415"/>
    <w:rsid w:val="00852B66"/>
    <w:rsid w:val="00855D78"/>
    <w:rsid w:val="00856E95"/>
    <w:rsid w:val="00862EBD"/>
    <w:rsid w:val="00863A88"/>
    <w:rsid w:val="00870261"/>
    <w:rsid w:val="00873145"/>
    <w:rsid w:val="008772E8"/>
    <w:rsid w:val="00877637"/>
    <w:rsid w:val="00893D58"/>
    <w:rsid w:val="00894012"/>
    <w:rsid w:val="00896DBC"/>
    <w:rsid w:val="00897F67"/>
    <w:rsid w:val="008B1D8A"/>
    <w:rsid w:val="008B737B"/>
    <w:rsid w:val="008C089E"/>
    <w:rsid w:val="008C0DF8"/>
    <w:rsid w:val="008C2347"/>
    <w:rsid w:val="008C7CEA"/>
    <w:rsid w:val="008D4BBC"/>
    <w:rsid w:val="008D6EAD"/>
    <w:rsid w:val="008E041E"/>
    <w:rsid w:val="008E4599"/>
    <w:rsid w:val="008E518C"/>
    <w:rsid w:val="008E5AAF"/>
    <w:rsid w:val="008F0A55"/>
    <w:rsid w:val="008F1689"/>
    <w:rsid w:val="008F3D9F"/>
    <w:rsid w:val="008F4D7E"/>
    <w:rsid w:val="009007E2"/>
    <w:rsid w:val="00904292"/>
    <w:rsid w:val="00907927"/>
    <w:rsid w:val="009157F5"/>
    <w:rsid w:val="00917566"/>
    <w:rsid w:val="00921DD6"/>
    <w:rsid w:val="009253B2"/>
    <w:rsid w:val="009265BD"/>
    <w:rsid w:val="00931916"/>
    <w:rsid w:val="00933B94"/>
    <w:rsid w:val="00943C72"/>
    <w:rsid w:val="009501E8"/>
    <w:rsid w:val="00952287"/>
    <w:rsid w:val="00952AD5"/>
    <w:rsid w:val="009576C3"/>
    <w:rsid w:val="00960F38"/>
    <w:rsid w:val="0096176F"/>
    <w:rsid w:val="00961ACD"/>
    <w:rsid w:val="009643DD"/>
    <w:rsid w:val="009726BF"/>
    <w:rsid w:val="00973DC0"/>
    <w:rsid w:val="0097529F"/>
    <w:rsid w:val="009766B2"/>
    <w:rsid w:val="00981DC7"/>
    <w:rsid w:val="0098237D"/>
    <w:rsid w:val="00982D03"/>
    <w:rsid w:val="00983F7D"/>
    <w:rsid w:val="0098599B"/>
    <w:rsid w:val="00985EB3"/>
    <w:rsid w:val="00987423"/>
    <w:rsid w:val="00994997"/>
    <w:rsid w:val="009A120E"/>
    <w:rsid w:val="009A4D16"/>
    <w:rsid w:val="009A792B"/>
    <w:rsid w:val="009B2CE1"/>
    <w:rsid w:val="009B509B"/>
    <w:rsid w:val="009B7842"/>
    <w:rsid w:val="009B7EDC"/>
    <w:rsid w:val="009C27F8"/>
    <w:rsid w:val="009C3D1E"/>
    <w:rsid w:val="009C429D"/>
    <w:rsid w:val="009C66CE"/>
    <w:rsid w:val="009D276E"/>
    <w:rsid w:val="009D582D"/>
    <w:rsid w:val="009D63FE"/>
    <w:rsid w:val="009D6FA8"/>
    <w:rsid w:val="009E06F5"/>
    <w:rsid w:val="009E4339"/>
    <w:rsid w:val="009F1963"/>
    <w:rsid w:val="009F3994"/>
    <w:rsid w:val="009F695F"/>
    <w:rsid w:val="00A001F8"/>
    <w:rsid w:val="00A0071E"/>
    <w:rsid w:val="00A01393"/>
    <w:rsid w:val="00A02B58"/>
    <w:rsid w:val="00A0327C"/>
    <w:rsid w:val="00A06F43"/>
    <w:rsid w:val="00A10FAD"/>
    <w:rsid w:val="00A24016"/>
    <w:rsid w:val="00A2459F"/>
    <w:rsid w:val="00A245E9"/>
    <w:rsid w:val="00A277DE"/>
    <w:rsid w:val="00A32607"/>
    <w:rsid w:val="00A35206"/>
    <w:rsid w:val="00A4282D"/>
    <w:rsid w:val="00A450A7"/>
    <w:rsid w:val="00A47470"/>
    <w:rsid w:val="00A5158A"/>
    <w:rsid w:val="00A56F0B"/>
    <w:rsid w:val="00A62084"/>
    <w:rsid w:val="00A622F2"/>
    <w:rsid w:val="00A623CB"/>
    <w:rsid w:val="00A62E98"/>
    <w:rsid w:val="00A75B0E"/>
    <w:rsid w:val="00A80320"/>
    <w:rsid w:val="00A811D2"/>
    <w:rsid w:val="00A82165"/>
    <w:rsid w:val="00A844B1"/>
    <w:rsid w:val="00A85027"/>
    <w:rsid w:val="00A87945"/>
    <w:rsid w:val="00A90838"/>
    <w:rsid w:val="00A93CC1"/>
    <w:rsid w:val="00AA08A3"/>
    <w:rsid w:val="00AA5C70"/>
    <w:rsid w:val="00AA603C"/>
    <w:rsid w:val="00AB1A78"/>
    <w:rsid w:val="00AB5F54"/>
    <w:rsid w:val="00AB7BD5"/>
    <w:rsid w:val="00AC0B2F"/>
    <w:rsid w:val="00AC0B88"/>
    <w:rsid w:val="00AC2727"/>
    <w:rsid w:val="00AC386F"/>
    <w:rsid w:val="00AD0A99"/>
    <w:rsid w:val="00AE0839"/>
    <w:rsid w:val="00AE3179"/>
    <w:rsid w:val="00AE4E16"/>
    <w:rsid w:val="00AE79F0"/>
    <w:rsid w:val="00AE7FAE"/>
    <w:rsid w:val="00AF4520"/>
    <w:rsid w:val="00AF4A60"/>
    <w:rsid w:val="00B0587F"/>
    <w:rsid w:val="00B11818"/>
    <w:rsid w:val="00B12DF4"/>
    <w:rsid w:val="00B1586D"/>
    <w:rsid w:val="00B161D9"/>
    <w:rsid w:val="00B175C2"/>
    <w:rsid w:val="00B34B3F"/>
    <w:rsid w:val="00B373D4"/>
    <w:rsid w:val="00B577B8"/>
    <w:rsid w:val="00B60172"/>
    <w:rsid w:val="00B60448"/>
    <w:rsid w:val="00B61C33"/>
    <w:rsid w:val="00B7233B"/>
    <w:rsid w:val="00B764EA"/>
    <w:rsid w:val="00B769E6"/>
    <w:rsid w:val="00B76EEF"/>
    <w:rsid w:val="00B87DD3"/>
    <w:rsid w:val="00B945AD"/>
    <w:rsid w:val="00B953A6"/>
    <w:rsid w:val="00B96837"/>
    <w:rsid w:val="00B97758"/>
    <w:rsid w:val="00BA3322"/>
    <w:rsid w:val="00BA5D8E"/>
    <w:rsid w:val="00BA66FC"/>
    <w:rsid w:val="00BB2CA6"/>
    <w:rsid w:val="00BB3A94"/>
    <w:rsid w:val="00BB5D79"/>
    <w:rsid w:val="00BB6247"/>
    <w:rsid w:val="00BB6332"/>
    <w:rsid w:val="00BC38A8"/>
    <w:rsid w:val="00BC4341"/>
    <w:rsid w:val="00BC46AE"/>
    <w:rsid w:val="00BC4C70"/>
    <w:rsid w:val="00BC4FEF"/>
    <w:rsid w:val="00BC60BE"/>
    <w:rsid w:val="00BC79BD"/>
    <w:rsid w:val="00BD0DE1"/>
    <w:rsid w:val="00BD3964"/>
    <w:rsid w:val="00BD4CEB"/>
    <w:rsid w:val="00BD6300"/>
    <w:rsid w:val="00BD6901"/>
    <w:rsid w:val="00BE030C"/>
    <w:rsid w:val="00BE1FBB"/>
    <w:rsid w:val="00BE3E90"/>
    <w:rsid w:val="00BE47DA"/>
    <w:rsid w:val="00BE7FD6"/>
    <w:rsid w:val="00BF2CD1"/>
    <w:rsid w:val="00BF4A7C"/>
    <w:rsid w:val="00BF58DB"/>
    <w:rsid w:val="00C03855"/>
    <w:rsid w:val="00C06791"/>
    <w:rsid w:val="00C11014"/>
    <w:rsid w:val="00C22278"/>
    <w:rsid w:val="00C23237"/>
    <w:rsid w:val="00C24A0F"/>
    <w:rsid w:val="00C26927"/>
    <w:rsid w:val="00C26955"/>
    <w:rsid w:val="00C310D0"/>
    <w:rsid w:val="00C32623"/>
    <w:rsid w:val="00C3445B"/>
    <w:rsid w:val="00C36742"/>
    <w:rsid w:val="00C37121"/>
    <w:rsid w:val="00C41BA2"/>
    <w:rsid w:val="00C42212"/>
    <w:rsid w:val="00C42955"/>
    <w:rsid w:val="00C42BBA"/>
    <w:rsid w:val="00C44900"/>
    <w:rsid w:val="00C466D8"/>
    <w:rsid w:val="00C5154E"/>
    <w:rsid w:val="00C55296"/>
    <w:rsid w:val="00C554F0"/>
    <w:rsid w:val="00C57730"/>
    <w:rsid w:val="00C57C21"/>
    <w:rsid w:val="00C61669"/>
    <w:rsid w:val="00C70BC9"/>
    <w:rsid w:val="00C712C0"/>
    <w:rsid w:val="00C74143"/>
    <w:rsid w:val="00C776E3"/>
    <w:rsid w:val="00C802F4"/>
    <w:rsid w:val="00C81513"/>
    <w:rsid w:val="00C8398C"/>
    <w:rsid w:val="00C857EF"/>
    <w:rsid w:val="00C9054D"/>
    <w:rsid w:val="00C91698"/>
    <w:rsid w:val="00C919D4"/>
    <w:rsid w:val="00C928B8"/>
    <w:rsid w:val="00C94385"/>
    <w:rsid w:val="00C95C89"/>
    <w:rsid w:val="00C977F6"/>
    <w:rsid w:val="00CA52CF"/>
    <w:rsid w:val="00CA6CFD"/>
    <w:rsid w:val="00CB00DC"/>
    <w:rsid w:val="00CB2050"/>
    <w:rsid w:val="00CB5C6E"/>
    <w:rsid w:val="00CC38DC"/>
    <w:rsid w:val="00CC6740"/>
    <w:rsid w:val="00CC6841"/>
    <w:rsid w:val="00CC6B82"/>
    <w:rsid w:val="00CC7078"/>
    <w:rsid w:val="00CD1DCF"/>
    <w:rsid w:val="00CD6401"/>
    <w:rsid w:val="00CD6466"/>
    <w:rsid w:val="00CE1959"/>
    <w:rsid w:val="00CE4312"/>
    <w:rsid w:val="00CE73AC"/>
    <w:rsid w:val="00CF01F5"/>
    <w:rsid w:val="00CF0FD6"/>
    <w:rsid w:val="00CF4F96"/>
    <w:rsid w:val="00CF4FC7"/>
    <w:rsid w:val="00D062A0"/>
    <w:rsid w:val="00D112DE"/>
    <w:rsid w:val="00D11D65"/>
    <w:rsid w:val="00D1374D"/>
    <w:rsid w:val="00D21E17"/>
    <w:rsid w:val="00D300B4"/>
    <w:rsid w:val="00D3288D"/>
    <w:rsid w:val="00D32F29"/>
    <w:rsid w:val="00D3336B"/>
    <w:rsid w:val="00D35BB3"/>
    <w:rsid w:val="00D3776C"/>
    <w:rsid w:val="00D407E1"/>
    <w:rsid w:val="00D466D1"/>
    <w:rsid w:val="00D509CD"/>
    <w:rsid w:val="00D552A2"/>
    <w:rsid w:val="00D579BC"/>
    <w:rsid w:val="00D60A85"/>
    <w:rsid w:val="00D74724"/>
    <w:rsid w:val="00D75467"/>
    <w:rsid w:val="00D778C5"/>
    <w:rsid w:val="00D80B22"/>
    <w:rsid w:val="00D904A6"/>
    <w:rsid w:val="00D907CF"/>
    <w:rsid w:val="00D96047"/>
    <w:rsid w:val="00DA1A8C"/>
    <w:rsid w:val="00DA1ED5"/>
    <w:rsid w:val="00DA2CCA"/>
    <w:rsid w:val="00DA52D1"/>
    <w:rsid w:val="00DA6B75"/>
    <w:rsid w:val="00DB1D76"/>
    <w:rsid w:val="00DB6620"/>
    <w:rsid w:val="00DC08EC"/>
    <w:rsid w:val="00DD0792"/>
    <w:rsid w:val="00DE06BF"/>
    <w:rsid w:val="00DE1B5C"/>
    <w:rsid w:val="00DE7CB5"/>
    <w:rsid w:val="00DF2C3E"/>
    <w:rsid w:val="00DF5468"/>
    <w:rsid w:val="00DF590D"/>
    <w:rsid w:val="00E051FB"/>
    <w:rsid w:val="00E07582"/>
    <w:rsid w:val="00E123DA"/>
    <w:rsid w:val="00E13179"/>
    <w:rsid w:val="00E144CD"/>
    <w:rsid w:val="00E2196E"/>
    <w:rsid w:val="00E26DF1"/>
    <w:rsid w:val="00E309FA"/>
    <w:rsid w:val="00E326DC"/>
    <w:rsid w:val="00E33115"/>
    <w:rsid w:val="00E34BBA"/>
    <w:rsid w:val="00E34FBC"/>
    <w:rsid w:val="00E372FB"/>
    <w:rsid w:val="00E4282D"/>
    <w:rsid w:val="00E45C4B"/>
    <w:rsid w:val="00E47444"/>
    <w:rsid w:val="00E550FC"/>
    <w:rsid w:val="00E5701A"/>
    <w:rsid w:val="00E57C93"/>
    <w:rsid w:val="00E61476"/>
    <w:rsid w:val="00E624B1"/>
    <w:rsid w:val="00E641A8"/>
    <w:rsid w:val="00E646C5"/>
    <w:rsid w:val="00E65A01"/>
    <w:rsid w:val="00E666F3"/>
    <w:rsid w:val="00E6777D"/>
    <w:rsid w:val="00E71C15"/>
    <w:rsid w:val="00E720AA"/>
    <w:rsid w:val="00E766A7"/>
    <w:rsid w:val="00E77385"/>
    <w:rsid w:val="00E77865"/>
    <w:rsid w:val="00E815C3"/>
    <w:rsid w:val="00E83975"/>
    <w:rsid w:val="00E83A68"/>
    <w:rsid w:val="00E900D6"/>
    <w:rsid w:val="00E916AB"/>
    <w:rsid w:val="00E942EA"/>
    <w:rsid w:val="00E95A22"/>
    <w:rsid w:val="00EA32DB"/>
    <w:rsid w:val="00EA666C"/>
    <w:rsid w:val="00EA7A11"/>
    <w:rsid w:val="00EB0F9A"/>
    <w:rsid w:val="00EB121F"/>
    <w:rsid w:val="00EC634C"/>
    <w:rsid w:val="00EC73E9"/>
    <w:rsid w:val="00ED2C4B"/>
    <w:rsid w:val="00ED3CF7"/>
    <w:rsid w:val="00EE0645"/>
    <w:rsid w:val="00EE5635"/>
    <w:rsid w:val="00EE5A11"/>
    <w:rsid w:val="00EE7052"/>
    <w:rsid w:val="00EF1A9E"/>
    <w:rsid w:val="00EF4A2E"/>
    <w:rsid w:val="00F07F2C"/>
    <w:rsid w:val="00F10C82"/>
    <w:rsid w:val="00F125D8"/>
    <w:rsid w:val="00F14064"/>
    <w:rsid w:val="00F143D1"/>
    <w:rsid w:val="00F15ADD"/>
    <w:rsid w:val="00F23E3F"/>
    <w:rsid w:val="00F266B5"/>
    <w:rsid w:val="00F26D6A"/>
    <w:rsid w:val="00F3679C"/>
    <w:rsid w:val="00F37D00"/>
    <w:rsid w:val="00F41B8E"/>
    <w:rsid w:val="00F42E47"/>
    <w:rsid w:val="00F4689F"/>
    <w:rsid w:val="00F47A4D"/>
    <w:rsid w:val="00F563CE"/>
    <w:rsid w:val="00F56540"/>
    <w:rsid w:val="00F56668"/>
    <w:rsid w:val="00F5720D"/>
    <w:rsid w:val="00F61661"/>
    <w:rsid w:val="00F63A25"/>
    <w:rsid w:val="00F64476"/>
    <w:rsid w:val="00F64D91"/>
    <w:rsid w:val="00F65579"/>
    <w:rsid w:val="00F66741"/>
    <w:rsid w:val="00F749CA"/>
    <w:rsid w:val="00F8072D"/>
    <w:rsid w:val="00F8220F"/>
    <w:rsid w:val="00F82B0F"/>
    <w:rsid w:val="00F83F97"/>
    <w:rsid w:val="00F8646A"/>
    <w:rsid w:val="00F90867"/>
    <w:rsid w:val="00F908FD"/>
    <w:rsid w:val="00F91405"/>
    <w:rsid w:val="00F9155F"/>
    <w:rsid w:val="00F9157B"/>
    <w:rsid w:val="00F91CA2"/>
    <w:rsid w:val="00F92DDD"/>
    <w:rsid w:val="00F95454"/>
    <w:rsid w:val="00FA0563"/>
    <w:rsid w:val="00FA0BFC"/>
    <w:rsid w:val="00FA5020"/>
    <w:rsid w:val="00FB020C"/>
    <w:rsid w:val="00FB2F56"/>
    <w:rsid w:val="00FC0B3A"/>
    <w:rsid w:val="00FC1BD2"/>
    <w:rsid w:val="00FC5B77"/>
    <w:rsid w:val="00FD1398"/>
    <w:rsid w:val="00FD4349"/>
    <w:rsid w:val="00FE2757"/>
    <w:rsid w:val="00FF6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6A8E"/>
  <w15:chartTrackingRefBased/>
  <w15:docId w15:val="{038C1743-9820-44C7-B589-701DADF9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166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8166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8166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Q1">
    <w:name w:val="Q1"/>
    <w:basedOn w:val="Normalny"/>
    <w:link w:val="Q1Znak"/>
    <w:qFormat/>
    <w:rsid w:val="00146E95"/>
    <w:pPr>
      <w:spacing w:after="120" w:line="240" w:lineRule="auto"/>
    </w:pPr>
    <w:rPr>
      <w:rFonts w:ascii="Arial" w:eastAsia="SimSun" w:hAnsi="Arial" w:cs="Times New Roman"/>
      <w:b/>
      <w:sz w:val="28"/>
      <w:szCs w:val="24"/>
      <w:lang w:eastAsia="zh-CN"/>
    </w:rPr>
  </w:style>
  <w:style w:type="character" w:customStyle="1" w:styleId="Q1Znak">
    <w:name w:val="Q1 Znak"/>
    <w:basedOn w:val="Domylnaczcionkaakapitu"/>
    <w:link w:val="Q1"/>
    <w:rsid w:val="00146E95"/>
    <w:rPr>
      <w:rFonts w:ascii="Arial" w:eastAsia="SimSun" w:hAnsi="Arial" w:cs="Times New Roman"/>
      <w:b/>
      <w:sz w:val="28"/>
      <w:szCs w:val="24"/>
      <w:lang w:eastAsia="zh-CN"/>
    </w:rPr>
  </w:style>
  <w:style w:type="paragraph" w:customStyle="1" w:styleId="Q11">
    <w:name w:val="Q11"/>
    <w:basedOn w:val="Q1"/>
    <w:link w:val="Q11Znak"/>
    <w:qFormat/>
    <w:rsid w:val="00146E95"/>
    <w:rPr>
      <w:sz w:val="26"/>
    </w:rPr>
  </w:style>
  <w:style w:type="character" w:customStyle="1" w:styleId="Q11Znak">
    <w:name w:val="Q11 Znak"/>
    <w:basedOn w:val="Q1Znak"/>
    <w:link w:val="Q11"/>
    <w:rsid w:val="00146E95"/>
    <w:rPr>
      <w:rFonts w:ascii="Arial" w:eastAsia="SimSun" w:hAnsi="Arial" w:cs="Times New Roman"/>
      <w:b/>
      <w:sz w:val="26"/>
      <w:szCs w:val="24"/>
      <w:lang w:eastAsia="zh-CN"/>
    </w:rPr>
  </w:style>
  <w:style w:type="paragraph" w:customStyle="1" w:styleId="ZP1">
    <w:name w:val="ZP1"/>
    <w:basedOn w:val="Normalny"/>
    <w:link w:val="ZP1Znak"/>
    <w:qFormat/>
    <w:rsid w:val="003109E1"/>
    <w:pPr>
      <w:numPr>
        <w:numId w:val="1"/>
      </w:numPr>
      <w:spacing w:before="120" w:after="120" w:line="240" w:lineRule="auto"/>
    </w:pPr>
    <w:rPr>
      <w:rFonts w:ascii="Arial" w:hAnsi="Arial" w:cs="Arial"/>
      <w:b/>
      <w:sz w:val="24"/>
      <w:szCs w:val="24"/>
    </w:rPr>
  </w:style>
  <w:style w:type="paragraph" w:customStyle="1" w:styleId="ZP2">
    <w:name w:val="ZP2"/>
    <w:basedOn w:val="ZP1"/>
    <w:link w:val="ZP2Znak"/>
    <w:qFormat/>
    <w:rsid w:val="00F8646A"/>
    <w:pPr>
      <w:numPr>
        <w:ilvl w:val="1"/>
      </w:numPr>
      <w:ind w:left="567"/>
      <w:jc w:val="both"/>
    </w:pPr>
    <w:rPr>
      <w:b w:val="0"/>
    </w:rPr>
  </w:style>
  <w:style w:type="paragraph" w:customStyle="1" w:styleId="ZP3">
    <w:name w:val="ZP3"/>
    <w:basedOn w:val="ZP2"/>
    <w:qFormat/>
    <w:rsid w:val="003109E1"/>
    <w:pPr>
      <w:numPr>
        <w:ilvl w:val="2"/>
      </w:numPr>
    </w:pPr>
  </w:style>
  <w:style w:type="numbering" w:customStyle="1" w:styleId="ZP">
    <w:name w:val="ZP"/>
    <w:uiPriority w:val="99"/>
    <w:rsid w:val="003109E1"/>
    <w:pPr>
      <w:numPr>
        <w:numId w:val="2"/>
      </w:numPr>
    </w:pPr>
  </w:style>
  <w:style w:type="paragraph" w:customStyle="1" w:styleId="ZPAK">
    <w:name w:val="ZP_AK"/>
    <w:basedOn w:val="Normalny"/>
    <w:link w:val="ZPAKZnak"/>
    <w:qFormat/>
    <w:rsid w:val="007B69C0"/>
    <w:pPr>
      <w:spacing w:before="120" w:after="120" w:line="240" w:lineRule="auto"/>
      <w:jc w:val="both"/>
    </w:pPr>
    <w:rPr>
      <w:rFonts w:ascii="Arial" w:hAnsi="Arial"/>
      <w:sz w:val="24"/>
    </w:rPr>
  </w:style>
  <w:style w:type="paragraph" w:styleId="Akapitzlist">
    <w:name w:val="List Paragraph"/>
    <w:basedOn w:val="Normalny"/>
    <w:qFormat/>
    <w:rsid w:val="007B69C0"/>
    <w:pPr>
      <w:spacing w:after="200" w:line="276" w:lineRule="auto"/>
      <w:ind w:left="720"/>
      <w:contextualSpacing/>
    </w:pPr>
    <w:rPr>
      <w:rFonts w:ascii="Calibri" w:eastAsia="Calibri" w:hAnsi="Calibri" w:cs="Calibri"/>
    </w:rPr>
  </w:style>
  <w:style w:type="character" w:customStyle="1" w:styleId="ZPAKZnak">
    <w:name w:val="ZP_AK Znak"/>
    <w:basedOn w:val="Domylnaczcionkaakapitu"/>
    <w:link w:val="ZPAK"/>
    <w:rsid w:val="007B69C0"/>
    <w:rPr>
      <w:rFonts w:ascii="Arial" w:hAnsi="Arial"/>
      <w:sz w:val="24"/>
    </w:rPr>
  </w:style>
  <w:style w:type="paragraph" w:styleId="Nagwek">
    <w:name w:val="header"/>
    <w:basedOn w:val="Normalny"/>
    <w:link w:val="NagwekZnak"/>
    <w:uiPriority w:val="99"/>
    <w:unhideWhenUsed/>
    <w:rsid w:val="003B7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74CC"/>
  </w:style>
  <w:style w:type="paragraph" w:styleId="Stopka">
    <w:name w:val="footer"/>
    <w:basedOn w:val="Normalny"/>
    <w:link w:val="StopkaZnak"/>
    <w:uiPriority w:val="99"/>
    <w:unhideWhenUsed/>
    <w:rsid w:val="003B74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4CC"/>
  </w:style>
  <w:style w:type="character" w:customStyle="1" w:styleId="Nagwek1Znak">
    <w:name w:val="Nagłówek 1 Znak"/>
    <w:basedOn w:val="Domylnaczcionkaakapitu"/>
    <w:link w:val="Nagwek1"/>
    <w:uiPriority w:val="9"/>
    <w:rsid w:val="0081665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81665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816651"/>
    <w:rPr>
      <w:rFonts w:asciiTheme="majorHAnsi" w:eastAsiaTheme="majorEastAsia" w:hAnsiTheme="majorHAnsi" w:cstheme="majorBidi"/>
      <w:color w:val="1F3763" w:themeColor="accent1" w:themeShade="7F"/>
      <w:sz w:val="24"/>
      <w:szCs w:val="24"/>
    </w:rPr>
  </w:style>
  <w:style w:type="paragraph" w:styleId="Spistreci1">
    <w:name w:val="toc 1"/>
    <w:basedOn w:val="Normalny"/>
    <w:next w:val="Normalny"/>
    <w:autoRedefine/>
    <w:uiPriority w:val="39"/>
    <w:unhideWhenUsed/>
    <w:rsid w:val="009D6FA8"/>
    <w:pPr>
      <w:tabs>
        <w:tab w:val="left" w:pos="426"/>
        <w:tab w:val="right" w:leader="dot" w:pos="9062"/>
      </w:tabs>
      <w:spacing w:after="100"/>
    </w:pPr>
  </w:style>
  <w:style w:type="character" w:styleId="Hipercze">
    <w:name w:val="Hyperlink"/>
    <w:basedOn w:val="Domylnaczcionkaakapitu"/>
    <w:uiPriority w:val="99"/>
    <w:unhideWhenUsed/>
    <w:rsid w:val="00816651"/>
    <w:rPr>
      <w:color w:val="0563C1" w:themeColor="hyperlink"/>
      <w:u w:val="single"/>
    </w:rPr>
  </w:style>
  <w:style w:type="paragraph" w:styleId="Tekstdymka">
    <w:name w:val="Balloon Text"/>
    <w:basedOn w:val="Normalny"/>
    <w:link w:val="TekstdymkaZnak"/>
    <w:uiPriority w:val="99"/>
    <w:semiHidden/>
    <w:unhideWhenUsed/>
    <w:rsid w:val="008C7C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CEA"/>
    <w:rPr>
      <w:rFonts w:ascii="Segoe UI" w:hAnsi="Segoe UI" w:cs="Segoe UI"/>
      <w:sz w:val="18"/>
      <w:szCs w:val="18"/>
    </w:rPr>
  </w:style>
  <w:style w:type="paragraph" w:customStyle="1" w:styleId="ZP4">
    <w:name w:val="ZP4"/>
    <w:basedOn w:val="ZP2"/>
    <w:link w:val="ZP4Znak"/>
    <w:qFormat/>
    <w:rsid w:val="003109E1"/>
    <w:pPr>
      <w:numPr>
        <w:ilvl w:val="3"/>
      </w:numPr>
    </w:pPr>
  </w:style>
  <w:style w:type="paragraph" w:customStyle="1" w:styleId="ZnakZnakZnakZnak">
    <w:name w:val="Znak Znak Znak Znak"/>
    <w:basedOn w:val="Normalny"/>
    <w:rsid w:val="00A62E98"/>
    <w:pPr>
      <w:spacing w:after="0" w:line="240" w:lineRule="auto"/>
    </w:pPr>
    <w:rPr>
      <w:rFonts w:ascii="Times New Roman" w:eastAsia="Times New Roman" w:hAnsi="Times New Roman" w:cs="Times New Roman"/>
      <w:sz w:val="24"/>
      <w:szCs w:val="24"/>
      <w:lang w:eastAsia="pl-PL"/>
    </w:rPr>
  </w:style>
  <w:style w:type="character" w:customStyle="1" w:styleId="ZP1Znak">
    <w:name w:val="ZP1 Znak"/>
    <w:basedOn w:val="Domylnaczcionkaakapitu"/>
    <w:link w:val="ZP1"/>
    <w:rsid w:val="003109E1"/>
    <w:rPr>
      <w:rFonts w:ascii="Arial" w:hAnsi="Arial" w:cs="Arial"/>
      <w:b/>
      <w:sz w:val="24"/>
      <w:szCs w:val="24"/>
    </w:rPr>
  </w:style>
  <w:style w:type="character" w:customStyle="1" w:styleId="ZP2Znak">
    <w:name w:val="ZP2 Znak"/>
    <w:basedOn w:val="ZP1Znak"/>
    <w:link w:val="ZP2"/>
    <w:rsid w:val="00F8646A"/>
    <w:rPr>
      <w:rFonts w:ascii="Arial" w:hAnsi="Arial" w:cs="Arial"/>
      <w:b w:val="0"/>
      <w:sz w:val="24"/>
      <w:szCs w:val="24"/>
    </w:rPr>
  </w:style>
  <w:style w:type="character" w:customStyle="1" w:styleId="ZP4Znak">
    <w:name w:val="ZP4 Znak"/>
    <w:basedOn w:val="ZP2Znak"/>
    <w:link w:val="ZP4"/>
    <w:rsid w:val="003109E1"/>
    <w:rPr>
      <w:rFonts w:ascii="Arial" w:hAnsi="Arial" w:cs="Arial"/>
      <w:b w:val="0"/>
      <w:sz w:val="24"/>
      <w:szCs w:val="24"/>
    </w:rPr>
  </w:style>
  <w:style w:type="paragraph" w:styleId="Spistreci2">
    <w:name w:val="toc 2"/>
    <w:basedOn w:val="Normalny"/>
    <w:next w:val="Normalny"/>
    <w:autoRedefine/>
    <w:uiPriority w:val="39"/>
    <w:unhideWhenUsed/>
    <w:rsid w:val="00CD1DCF"/>
    <w:pPr>
      <w:tabs>
        <w:tab w:val="left" w:pos="284"/>
        <w:tab w:val="right" w:leader="dot" w:pos="9062"/>
      </w:tabs>
      <w:spacing w:after="100"/>
    </w:pPr>
  </w:style>
  <w:style w:type="paragraph" w:styleId="Spistreci3">
    <w:name w:val="toc 3"/>
    <w:basedOn w:val="Normalny"/>
    <w:next w:val="Normalny"/>
    <w:autoRedefine/>
    <w:uiPriority w:val="39"/>
    <w:unhideWhenUsed/>
    <w:rsid w:val="00CD1DCF"/>
    <w:pPr>
      <w:tabs>
        <w:tab w:val="left" w:pos="284"/>
        <w:tab w:val="right" w:leader="dot" w:pos="9062"/>
      </w:tabs>
      <w:spacing w:after="100"/>
    </w:pPr>
  </w:style>
  <w:style w:type="paragraph" w:styleId="Tekstpodstawowywcity">
    <w:name w:val="Body Text Indent"/>
    <w:basedOn w:val="Normalny"/>
    <w:link w:val="TekstpodstawowywcityZnak"/>
    <w:uiPriority w:val="99"/>
    <w:semiHidden/>
    <w:unhideWhenUsed/>
    <w:rsid w:val="00BB6332"/>
    <w:pPr>
      <w:spacing w:after="120"/>
      <w:ind w:left="283"/>
    </w:pPr>
  </w:style>
  <w:style w:type="character" w:customStyle="1" w:styleId="TekstpodstawowywcityZnak">
    <w:name w:val="Tekst podstawowy wcięty Znak"/>
    <w:basedOn w:val="Domylnaczcionkaakapitu"/>
    <w:link w:val="Tekstpodstawowywcity"/>
    <w:uiPriority w:val="99"/>
    <w:semiHidden/>
    <w:rsid w:val="00BB6332"/>
  </w:style>
  <w:style w:type="paragraph" w:styleId="Tekstpodstawowyzwciciem2">
    <w:name w:val="Body Text First Indent 2"/>
    <w:basedOn w:val="Tekstpodstawowywcity"/>
    <w:link w:val="Tekstpodstawowyzwciciem2Znak"/>
    <w:uiPriority w:val="99"/>
    <w:unhideWhenUsed/>
    <w:rsid w:val="00BB6332"/>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BB6332"/>
  </w:style>
  <w:style w:type="paragraph" w:styleId="Legenda">
    <w:name w:val="caption"/>
    <w:basedOn w:val="Normalny"/>
    <w:next w:val="Normalny"/>
    <w:uiPriority w:val="35"/>
    <w:unhideWhenUsed/>
    <w:qFormat/>
    <w:rsid w:val="009501E8"/>
    <w:pPr>
      <w:spacing w:after="200" w:line="240" w:lineRule="auto"/>
    </w:pPr>
    <w:rPr>
      <w:i/>
      <w:iCs/>
      <w:color w:val="44546A" w:themeColor="text2"/>
      <w:sz w:val="18"/>
      <w:szCs w:val="18"/>
    </w:rPr>
  </w:style>
  <w:style w:type="paragraph" w:styleId="Listanumerowana">
    <w:name w:val="List Number"/>
    <w:basedOn w:val="Normalny"/>
    <w:rsid w:val="005438FB"/>
    <w:pPr>
      <w:spacing w:after="0" w:line="240" w:lineRule="auto"/>
    </w:pPr>
    <w:rPr>
      <w:rFonts w:ascii="Times New Roman" w:eastAsia="Times New Roman" w:hAnsi="Times New Roman" w:cs="Arial"/>
      <w:sz w:val="24"/>
      <w:szCs w:val="24"/>
      <w:lang w:eastAsia="pl-PL"/>
    </w:rPr>
  </w:style>
  <w:style w:type="paragraph" w:styleId="Spistreci4">
    <w:name w:val="toc 4"/>
    <w:basedOn w:val="Normalny"/>
    <w:next w:val="Normalny"/>
    <w:autoRedefine/>
    <w:uiPriority w:val="39"/>
    <w:unhideWhenUsed/>
    <w:rsid w:val="00F143D1"/>
    <w:pPr>
      <w:spacing w:after="100"/>
      <w:ind w:left="660"/>
    </w:pPr>
    <w:rPr>
      <w:rFonts w:eastAsiaTheme="minorEastAsia"/>
      <w:lang w:eastAsia="pl-PL"/>
    </w:rPr>
  </w:style>
  <w:style w:type="paragraph" w:styleId="Spistreci5">
    <w:name w:val="toc 5"/>
    <w:basedOn w:val="Normalny"/>
    <w:next w:val="Normalny"/>
    <w:autoRedefine/>
    <w:uiPriority w:val="39"/>
    <w:unhideWhenUsed/>
    <w:rsid w:val="00F143D1"/>
    <w:pPr>
      <w:spacing w:after="100"/>
      <w:ind w:left="880"/>
    </w:pPr>
    <w:rPr>
      <w:rFonts w:eastAsiaTheme="minorEastAsia"/>
      <w:lang w:eastAsia="pl-PL"/>
    </w:rPr>
  </w:style>
  <w:style w:type="paragraph" w:styleId="Spistreci6">
    <w:name w:val="toc 6"/>
    <w:basedOn w:val="Normalny"/>
    <w:next w:val="Normalny"/>
    <w:autoRedefine/>
    <w:uiPriority w:val="39"/>
    <w:unhideWhenUsed/>
    <w:rsid w:val="00F143D1"/>
    <w:pPr>
      <w:spacing w:after="100"/>
      <w:ind w:left="1100"/>
    </w:pPr>
    <w:rPr>
      <w:rFonts w:eastAsiaTheme="minorEastAsia"/>
      <w:lang w:eastAsia="pl-PL"/>
    </w:rPr>
  </w:style>
  <w:style w:type="paragraph" w:styleId="Spistreci7">
    <w:name w:val="toc 7"/>
    <w:basedOn w:val="Normalny"/>
    <w:next w:val="Normalny"/>
    <w:autoRedefine/>
    <w:uiPriority w:val="39"/>
    <w:unhideWhenUsed/>
    <w:rsid w:val="00F143D1"/>
    <w:pPr>
      <w:spacing w:after="100"/>
      <w:ind w:left="1320"/>
    </w:pPr>
    <w:rPr>
      <w:rFonts w:eastAsiaTheme="minorEastAsia"/>
      <w:lang w:eastAsia="pl-PL"/>
    </w:rPr>
  </w:style>
  <w:style w:type="paragraph" w:styleId="Spistreci8">
    <w:name w:val="toc 8"/>
    <w:basedOn w:val="Normalny"/>
    <w:next w:val="Normalny"/>
    <w:autoRedefine/>
    <w:uiPriority w:val="39"/>
    <w:unhideWhenUsed/>
    <w:rsid w:val="00F143D1"/>
    <w:pPr>
      <w:spacing w:after="100"/>
      <w:ind w:left="1540"/>
    </w:pPr>
    <w:rPr>
      <w:rFonts w:eastAsiaTheme="minorEastAsia"/>
      <w:lang w:eastAsia="pl-PL"/>
    </w:rPr>
  </w:style>
  <w:style w:type="paragraph" w:styleId="Spistreci9">
    <w:name w:val="toc 9"/>
    <w:basedOn w:val="Normalny"/>
    <w:next w:val="Normalny"/>
    <w:autoRedefine/>
    <w:uiPriority w:val="39"/>
    <w:unhideWhenUsed/>
    <w:rsid w:val="00F143D1"/>
    <w:pPr>
      <w:spacing w:after="100"/>
      <w:ind w:left="1760"/>
    </w:pPr>
    <w:rPr>
      <w:rFonts w:eastAsiaTheme="minorEastAsia"/>
      <w:lang w:eastAsia="pl-PL"/>
    </w:rPr>
  </w:style>
  <w:style w:type="character" w:customStyle="1" w:styleId="Nierozpoznanawzmianka1">
    <w:name w:val="Nierozpoznana wzmianka1"/>
    <w:basedOn w:val="Domylnaczcionkaakapitu"/>
    <w:uiPriority w:val="99"/>
    <w:semiHidden/>
    <w:unhideWhenUsed/>
    <w:rsid w:val="00F143D1"/>
    <w:rPr>
      <w:color w:val="605E5C"/>
      <w:shd w:val="clear" w:color="auto" w:fill="E1DFDD"/>
    </w:rPr>
  </w:style>
  <w:style w:type="paragraph" w:styleId="NormalnyWeb">
    <w:name w:val="Normal (Web)"/>
    <w:basedOn w:val="Normalny"/>
    <w:uiPriority w:val="99"/>
    <w:semiHidden/>
    <w:unhideWhenUsed/>
    <w:rsid w:val="00761A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810E87"/>
    <w:pPr>
      <w:ind w:left="283" w:hanging="283"/>
      <w:contextualSpacing/>
    </w:pPr>
  </w:style>
  <w:style w:type="paragraph" w:styleId="Tekstpodstawowy">
    <w:name w:val="Body Text"/>
    <w:basedOn w:val="Normalny"/>
    <w:link w:val="TekstpodstawowyZnak"/>
    <w:uiPriority w:val="99"/>
    <w:unhideWhenUsed/>
    <w:rsid w:val="00810E87"/>
    <w:pPr>
      <w:spacing w:after="120"/>
    </w:pPr>
  </w:style>
  <w:style w:type="character" w:customStyle="1" w:styleId="TekstpodstawowyZnak">
    <w:name w:val="Tekst podstawowy Znak"/>
    <w:basedOn w:val="Domylnaczcionkaakapitu"/>
    <w:link w:val="Tekstpodstawowy"/>
    <w:uiPriority w:val="99"/>
    <w:rsid w:val="00810E87"/>
  </w:style>
  <w:style w:type="table" w:styleId="Tabela-Siatka">
    <w:name w:val="Table Grid"/>
    <w:basedOn w:val="Standardowy"/>
    <w:uiPriority w:val="39"/>
    <w:rsid w:val="008C089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32607"/>
    <w:rPr>
      <w:sz w:val="16"/>
      <w:szCs w:val="16"/>
    </w:rPr>
  </w:style>
  <w:style w:type="paragraph" w:styleId="Tekstkomentarza">
    <w:name w:val="annotation text"/>
    <w:basedOn w:val="Normalny"/>
    <w:link w:val="TekstkomentarzaZnak"/>
    <w:uiPriority w:val="99"/>
    <w:semiHidden/>
    <w:unhideWhenUsed/>
    <w:rsid w:val="00A326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2607"/>
    <w:rPr>
      <w:sz w:val="20"/>
      <w:szCs w:val="20"/>
    </w:rPr>
  </w:style>
  <w:style w:type="paragraph" w:styleId="Tematkomentarza">
    <w:name w:val="annotation subject"/>
    <w:basedOn w:val="Tekstkomentarza"/>
    <w:next w:val="Tekstkomentarza"/>
    <w:link w:val="TematkomentarzaZnak"/>
    <w:uiPriority w:val="99"/>
    <w:semiHidden/>
    <w:unhideWhenUsed/>
    <w:rsid w:val="00A32607"/>
    <w:rPr>
      <w:b/>
      <w:bCs/>
    </w:rPr>
  </w:style>
  <w:style w:type="character" w:customStyle="1" w:styleId="TematkomentarzaZnak">
    <w:name w:val="Temat komentarza Znak"/>
    <w:basedOn w:val="TekstkomentarzaZnak"/>
    <w:link w:val="Tematkomentarza"/>
    <w:uiPriority w:val="99"/>
    <w:semiHidden/>
    <w:rsid w:val="00A32607"/>
    <w:rPr>
      <w:b/>
      <w:bCs/>
      <w:sz w:val="20"/>
      <w:szCs w:val="20"/>
    </w:rPr>
  </w:style>
  <w:style w:type="paragraph" w:customStyle="1" w:styleId="Default">
    <w:name w:val="Default"/>
    <w:rsid w:val="002926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9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dzialn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pl/web/cyfryzacja/otwarte-dane-dostep-standard-edukacja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C5A24-A52D-4104-A4E1-607EAAAC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10831</Words>
  <Characters>64991</Characters>
  <Application>Microsoft Office Word</Application>
  <DocSecurity>4</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Urbaniak Krzysztof</dc:creator>
  <cp:keywords/>
  <dc:description/>
  <cp:lastModifiedBy>Anna Sztylko</cp:lastModifiedBy>
  <cp:revision>2</cp:revision>
  <cp:lastPrinted>2020-09-07T12:30:00Z</cp:lastPrinted>
  <dcterms:created xsi:type="dcterms:W3CDTF">2020-09-10T12:15:00Z</dcterms:created>
  <dcterms:modified xsi:type="dcterms:W3CDTF">2020-09-10T12:15:00Z</dcterms:modified>
</cp:coreProperties>
</file>