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B89E81" w14:textId="2A386FEE" w:rsidR="00734BD5" w:rsidRPr="00400E9C" w:rsidRDefault="00863587" w:rsidP="00863587">
      <w:pPr>
        <w:pStyle w:val="Tytuynapierwszejstronie"/>
        <w:spacing w:before="5040" w:after="6240"/>
        <w:rPr>
          <w:b/>
          <w:bCs/>
          <w:sz w:val="40"/>
          <w:szCs w:val="40"/>
        </w:rPr>
      </w:pPr>
      <w:bookmarkStart w:id="0" w:name="_Toc273621752"/>
      <w:r w:rsidRPr="00400E9C">
        <w:rPr>
          <w:b/>
          <w:bCs/>
          <w:sz w:val="40"/>
          <w:szCs w:val="40"/>
        </w:rPr>
        <w:br/>
      </w:r>
      <w:r w:rsidR="00F26BB6">
        <w:rPr>
          <w:b/>
          <w:bCs/>
          <w:sz w:val="44"/>
          <w:szCs w:val="40"/>
        </w:rPr>
        <w:t>Instrukcja użytkownika</w:t>
      </w:r>
      <w:r w:rsidR="00F26BB6">
        <w:rPr>
          <w:b/>
          <w:bCs/>
          <w:sz w:val="44"/>
          <w:szCs w:val="40"/>
        </w:rPr>
        <w:br/>
        <w:t>System EDB</w:t>
      </w:r>
      <w:r w:rsidR="008B3854">
        <w:rPr>
          <w:b/>
          <w:bCs/>
          <w:sz w:val="44"/>
          <w:szCs w:val="40"/>
        </w:rPr>
        <w:t xml:space="preserve"> </w:t>
      </w:r>
      <w:r w:rsidR="001C1BBD">
        <w:rPr>
          <w:b/>
          <w:bCs/>
          <w:sz w:val="44"/>
          <w:szCs w:val="40"/>
        </w:rPr>
        <w:br/>
      </w:r>
      <w:r w:rsidR="008B3854" w:rsidRPr="008B3854">
        <w:rPr>
          <w:b/>
          <w:bCs/>
          <w:color w:val="FF0000"/>
          <w:sz w:val="44"/>
          <w:szCs w:val="40"/>
        </w:rPr>
        <w:t xml:space="preserve">wersja dla </w:t>
      </w:r>
      <w:r w:rsidR="00FA1FC8">
        <w:rPr>
          <w:b/>
          <w:bCs/>
          <w:color w:val="FF0000"/>
          <w:sz w:val="44"/>
          <w:szCs w:val="40"/>
        </w:rPr>
        <w:t xml:space="preserve">przedstawicieli </w:t>
      </w:r>
      <w:r w:rsidR="00FA1FC8">
        <w:rPr>
          <w:b/>
          <w:bCs/>
          <w:color w:val="FF0000"/>
          <w:sz w:val="44"/>
          <w:szCs w:val="40"/>
        </w:rPr>
        <w:br/>
        <w:t>organów administracji</w:t>
      </w:r>
      <w:r w:rsidR="0079373E" w:rsidRPr="00400E9C">
        <w:rPr>
          <w:b/>
          <w:bCs/>
          <w:sz w:val="40"/>
          <w:szCs w:val="40"/>
        </w:rPr>
        <w:br/>
      </w:r>
    </w:p>
    <w:p w14:paraId="2FA5A2DD" w14:textId="77777777" w:rsidR="00910D63" w:rsidRPr="00400E9C" w:rsidRDefault="00910D63" w:rsidP="00863587">
      <w:pPr>
        <w:pStyle w:val="Tytuynapierwszejstronie"/>
        <w:spacing w:before="5040" w:after="6240"/>
        <w:rPr>
          <w:b/>
          <w:bCs/>
          <w:sz w:val="40"/>
          <w:szCs w:val="40"/>
        </w:rPr>
        <w:sectPr w:rsidR="00910D63" w:rsidRPr="00400E9C" w:rsidSect="0063314C">
          <w:headerReference w:type="default" r:id="rId11"/>
          <w:footerReference w:type="default" r:id="rId12"/>
          <w:headerReference w:type="first" r:id="rId13"/>
          <w:footerReference w:type="first" r:id="rId14"/>
          <w:pgSz w:w="11906" w:h="16838"/>
          <w:pgMar w:top="1220" w:right="1417" w:bottom="1417" w:left="1417" w:header="426" w:footer="708" w:gutter="0"/>
          <w:cols w:space="708"/>
          <w:docGrid w:linePitch="360"/>
        </w:sectPr>
      </w:pPr>
    </w:p>
    <w:p w14:paraId="0D23E057" w14:textId="185CAF79" w:rsidR="00F26BB6" w:rsidRPr="00400E9C" w:rsidRDefault="00F26BB6" w:rsidP="00F26BB6">
      <w:pPr>
        <w:spacing w:before="360"/>
        <w:rPr>
          <w:rFonts w:ascii="Verdana" w:hAnsi="Verdana"/>
          <w:b/>
          <w:lang w:eastAsia="ar-SA"/>
        </w:rPr>
      </w:pPr>
      <w:bookmarkStart w:id="4" w:name="_GoBack"/>
      <w:bookmarkEnd w:id="4"/>
      <w:r w:rsidRPr="00400E9C">
        <w:rPr>
          <w:rFonts w:ascii="Verdana" w:hAnsi="Verdana"/>
          <w:b/>
          <w:lang w:eastAsia="ar-SA"/>
        </w:rPr>
        <w:lastRenderedPageBreak/>
        <w:t>Informacje</w:t>
      </w:r>
      <w:r w:rsidR="00DD5CC4">
        <w:rPr>
          <w:rFonts w:ascii="Verdana" w:hAnsi="Verdana"/>
          <w:b/>
          <w:lang w:eastAsia="ar-SA"/>
        </w:rPr>
        <w:t xml:space="preserve"> o </w:t>
      </w:r>
      <w:r w:rsidRPr="00400E9C">
        <w:rPr>
          <w:rFonts w:ascii="Verdana" w:hAnsi="Verdana"/>
          <w:b/>
          <w:lang w:eastAsia="ar-SA"/>
        </w:rPr>
        <w:t>dokumencie:</w:t>
      </w:r>
    </w:p>
    <w:tbl>
      <w:tblPr>
        <w:tblW w:w="9570" w:type="dxa"/>
        <w:tblInd w:w="-106" w:type="dxa"/>
        <w:tblLayout w:type="fixed"/>
        <w:tblLook w:val="00A0" w:firstRow="1" w:lastRow="0" w:firstColumn="1" w:lastColumn="0" w:noHBand="0" w:noVBand="0"/>
      </w:tblPr>
      <w:tblGrid>
        <w:gridCol w:w="2443"/>
        <w:gridCol w:w="7127"/>
      </w:tblGrid>
      <w:tr w:rsidR="00F26BB6" w:rsidRPr="00400E9C" w14:paraId="062C02D0" w14:textId="77777777" w:rsidTr="006E75BD">
        <w:tc>
          <w:tcPr>
            <w:tcW w:w="2443" w:type="dxa"/>
          </w:tcPr>
          <w:p w14:paraId="346213DE" w14:textId="77777777" w:rsidR="00F26BB6" w:rsidRPr="00400E9C" w:rsidRDefault="00F26BB6" w:rsidP="006E75BD">
            <w:pPr>
              <w:pStyle w:val="Tretabeli"/>
              <w:snapToGrid w:val="0"/>
              <w:rPr>
                <w:b/>
                <w:bCs/>
              </w:rPr>
            </w:pPr>
            <w:bookmarkStart w:id="5" w:name="_Hlk90847203"/>
            <w:r w:rsidRPr="00400E9C">
              <w:rPr>
                <w:b/>
                <w:bCs/>
              </w:rPr>
              <w:t>Autor</w:t>
            </w:r>
          </w:p>
        </w:tc>
        <w:tc>
          <w:tcPr>
            <w:tcW w:w="7127" w:type="dxa"/>
          </w:tcPr>
          <w:p w14:paraId="31A0F036" w14:textId="77777777" w:rsidR="00F26BB6" w:rsidRPr="00400E9C" w:rsidRDefault="00F26BB6" w:rsidP="006E75BD">
            <w:pPr>
              <w:pStyle w:val="Tretabeli"/>
              <w:snapToGrid w:val="0"/>
              <w:rPr>
                <w:rFonts w:cs="Times New Roman"/>
                <w:b/>
                <w:bCs/>
              </w:rPr>
            </w:pPr>
            <w:r w:rsidRPr="00400E9C">
              <w:rPr>
                <w:b/>
              </w:rPr>
              <w:fldChar w:fldCharType="begin"/>
            </w:r>
            <w:r w:rsidRPr="00400E9C">
              <w:rPr>
                <w:b/>
              </w:rPr>
              <w:instrText xml:space="preserve"> DOCPROPERTY  Author  \* MERGEFORMAT </w:instrText>
            </w:r>
            <w:r w:rsidRPr="00400E9C">
              <w:rPr>
                <w:b/>
              </w:rPr>
              <w:fldChar w:fldCharType="separate"/>
            </w:r>
            <w:proofErr w:type="spellStart"/>
            <w:r w:rsidRPr="00400E9C">
              <w:rPr>
                <w:b/>
              </w:rPr>
              <w:t>SmallGIS</w:t>
            </w:r>
            <w:proofErr w:type="spellEnd"/>
            <w:r w:rsidRPr="00400E9C">
              <w:rPr>
                <w:b/>
              </w:rPr>
              <w:fldChar w:fldCharType="end"/>
            </w:r>
          </w:p>
        </w:tc>
      </w:tr>
      <w:tr w:rsidR="00F26BB6" w:rsidRPr="00400E9C" w14:paraId="39B027F4" w14:textId="77777777" w:rsidTr="006E75BD">
        <w:tc>
          <w:tcPr>
            <w:tcW w:w="2443" w:type="dxa"/>
          </w:tcPr>
          <w:p w14:paraId="6174AC11" w14:textId="77777777" w:rsidR="00F26BB6" w:rsidRPr="00400E9C" w:rsidRDefault="00F26BB6" w:rsidP="006E75BD">
            <w:pPr>
              <w:pStyle w:val="Tretabeli"/>
              <w:snapToGrid w:val="0"/>
              <w:rPr>
                <w:b/>
                <w:bCs/>
              </w:rPr>
            </w:pPr>
            <w:r w:rsidRPr="00400E9C">
              <w:rPr>
                <w:b/>
                <w:bCs/>
              </w:rPr>
              <w:t>Tytuł</w:t>
            </w:r>
          </w:p>
        </w:tc>
        <w:tc>
          <w:tcPr>
            <w:tcW w:w="7127" w:type="dxa"/>
          </w:tcPr>
          <w:p w14:paraId="53FA0574" w14:textId="2DF33A80" w:rsidR="00F26BB6" w:rsidRPr="00636BFF" w:rsidRDefault="00F26BB6" w:rsidP="006E75BD">
            <w:pPr>
              <w:pStyle w:val="Tretabeli"/>
              <w:snapToGrid w:val="0"/>
              <w:rPr>
                <w:rFonts w:cs="Times New Roman"/>
                <w:b/>
                <w:bCs/>
              </w:rPr>
            </w:pPr>
            <w:r>
              <w:rPr>
                <w:b/>
              </w:rPr>
              <w:t>Instrukcja użytkownika</w:t>
            </w:r>
            <w:r w:rsidR="001B6AB6">
              <w:rPr>
                <w:b/>
              </w:rPr>
              <w:t xml:space="preserve"> [System EDB] (wersja dla </w:t>
            </w:r>
            <w:r w:rsidR="00FA1FC8">
              <w:rPr>
                <w:b/>
              </w:rPr>
              <w:t>przedstawicieli organów administracji</w:t>
            </w:r>
            <w:r w:rsidR="001B6AB6">
              <w:rPr>
                <w:b/>
              </w:rPr>
              <w:t>)</w:t>
            </w:r>
          </w:p>
        </w:tc>
      </w:tr>
      <w:tr w:rsidR="00F26BB6" w:rsidRPr="00400E9C" w14:paraId="1AF35D80" w14:textId="77777777" w:rsidTr="006E75BD">
        <w:tc>
          <w:tcPr>
            <w:tcW w:w="2443" w:type="dxa"/>
          </w:tcPr>
          <w:p w14:paraId="35F99C4D" w14:textId="77777777" w:rsidR="00F26BB6" w:rsidRPr="00400E9C" w:rsidRDefault="00F26BB6" w:rsidP="006E75BD">
            <w:pPr>
              <w:pStyle w:val="Tretabeli"/>
              <w:snapToGrid w:val="0"/>
              <w:rPr>
                <w:b/>
                <w:bCs/>
              </w:rPr>
            </w:pPr>
            <w:r w:rsidRPr="00400E9C">
              <w:rPr>
                <w:b/>
                <w:bCs/>
              </w:rPr>
              <w:t>Projekt</w:t>
            </w:r>
          </w:p>
        </w:tc>
        <w:tc>
          <w:tcPr>
            <w:tcW w:w="7127" w:type="dxa"/>
          </w:tcPr>
          <w:p w14:paraId="43EDF596" w14:textId="26BF2952" w:rsidR="00F26BB6" w:rsidRPr="00400E9C" w:rsidRDefault="00F26BB6" w:rsidP="006E75BD">
            <w:pPr>
              <w:pStyle w:val="Tretabeli"/>
              <w:snapToGrid w:val="0"/>
              <w:rPr>
                <w:rFonts w:cs="Times New Roman"/>
                <w:b/>
                <w:bCs/>
              </w:rPr>
            </w:pPr>
            <w:r w:rsidRPr="0097720A">
              <w:rPr>
                <w:b/>
                <w:bCs/>
              </w:rPr>
              <w:t>Zaprojektowanie, budowa</w:t>
            </w:r>
            <w:r w:rsidR="00DD5CC4">
              <w:rPr>
                <w:b/>
                <w:bCs/>
              </w:rPr>
              <w:t xml:space="preserve"> i </w:t>
            </w:r>
            <w:r w:rsidRPr="0097720A">
              <w:rPr>
                <w:b/>
                <w:bCs/>
              </w:rPr>
              <w:t>wdrożenie</w:t>
            </w:r>
            <w:r w:rsidR="00DD5CC4">
              <w:rPr>
                <w:b/>
                <w:bCs/>
              </w:rPr>
              <w:t xml:space="preserve"> w </w:t>
            </w:r>
            <w:r w:rsidRPr="0097720A">
              <w:rPr>
                <w:b/>
                <w:bCs/>
              </w:rPr>
              <w:t>infrastrukturze wskazanej przez Zamawiającego Elektronicznego Dziennika Budowy (EDB)</w:t>
            </w:r>
            <w:r>
              <w:rPr>
                <w:b/>
                <w:bCs/>
              </w:rPr>
              <w:t xml:space="preserve"> [System EDB]</w:t>
            </w:r>
            <w:r w:rsidRPr="0097720A">
              <w:rPr>
                <w:b/>
                <w:bCs/>
              </w:rPr>
              <w:tab/>
            </w:r>
          </w:p>
        </w:tc>
      </w:tr>
      <w:tr w:rsidR="00F26BB6" w:rsidRPr="00400E9C" w14:paraId="3025745D" w14:textId="77777777" w:rsidTr="006E75BD">
        <w:tc>
          <w:tcPr>
            <w:tcW w:w="2443" w:type="dxa"/>
          </w:tcPr>
          <w:p w14:paraId="0556C175" w14:textId="77777777" w:rsidR="00F26BB6" w:rsidRPr="00400E9C" w:rsidRDefault="00F26BB6" w:rsidP="006E75BD">
            <w:pPr>
              <w:pStyle w:val="Tretabeli"/>
              <w:snapToGrid w:val="0"/>
              <w:rPr>
                <w:b/>
                <w:bCs/>
              </w:rPr>
            </w:pPr>
            <w:r w:rsidRPr="00400E9C">
              <w:rPr>
                <w:b/>
                <w:bCs/>
              </w:rPr>
              <w:t>Wersja</w:t>
            </w:r>
          </w:p>
        </w:tc>
        <w:tc>
          <w:tcPr>
            <w:tcW w:w="7127" w:type="dxa"/>
          </w:tcPr>
          <w:p w14:paraId="6C4863B1" w14:textId="226F9208" w:rsidR="00F26BB6" w:rsidRPr="00400E9C" w:rsidRDefault="00B20DEE" w:rsidP="006E75BD">
            <w:pPr>
              <w:pStyle w:val="Tretabeli"/>
              <w:snapToGrid w:val="0"/>
              <w:rPr>
                <w:rFonts w:cs="Times New Roman"/>
                <w:b/>
                <w:bCs/>
              </w:rPr>
            </w:pPr>
            <w:r>
              <w:rPr>
                <w:b/>
                <w:bCs/>
              </w:rPr>
              <w:t>1</w:t>
            </w:r>
            <w:r w:rsidR="00F26BB6">
              <w:rPr>
                <w:b/>
                <w:bCs/>
              </w:rPr>
              <w:t>.</w:t>
            </w:r>
            <w:r w:rsidR="00902C23">
              <w:rPr>
                <w:b/>
                <w:bCs/>
              </w:rPr>
              <w:t>3</w:t>
            </w:r>
          </w:p>
        </w:tc>
      </w:tr>
      <w:tr w:rsidR="00F26BB6" w:rsidRPr="00400E9C" w14:paraId="6A30A845" w14:textId="77777777" w:rsidTr="006E75BD">
        <w:tc>
          <w:tcPr>
            <w:tcW w:w="2443" w:type="dxa"/>
          </w:tcPr>
          <w:p w14:paraId="27EDDF64" w14:textId="77777777" w:rsidR="00F26BB6" w:rsidRPr="00400E9C" w:rsidRDefault="00F26BB6" w:rsidP="006E75BD">
            <w:pPr>
              <w:pStyle w:val="Tretabeli"/>
              <w:snapToGrid w:val="0"/>
              <w:rPr>
                <w:b/>
                <w:bCs/>
              </w:rPr>
            </w:pPr>
            <w:r w:rsidRPr="00400E9C">
              <w:rPr>
                <w:b/>
                <w:bCs/>
              </w:rPr>
              <w:t>Liczba stron</w:t>
            </w:r>
          </w:p>
        </w:tc>
        <w:tc>
          <w:tcPr>
            <w:tcW w:w="7127" w:type="dxa"/>
          </w:tcPr>
          <w:p w14:paraId="6B9FBD5E" w14:textId="396803F3" w:rsidR="00F26BB6" w:rsidRPr="00400E9C" w:rsidRDefault="00F26BB6" w:rsidP="006E75BD">
            <w:pPr>
              <w:pStyle w:val="Tretabeli"/>
              <w:snapToGrid w:val="0"/>
              <w:rPr>
                <w:rFonts w:cs="Times New Roman"/>
                <w:b/>
                <w:bCs/>
              </w:rPr>
            </w:pPr>
            <w:r>
              <w:rPr>
                <w:b/>
                <w:bCs/>
              </w:rPr>
              <w:fldChar w:fldCharType="begin"/>
            </w:r>
            <w:r>
              <w:rPr>
                <w:b/>
                <w:bCs/>
              </w:rPr>
              <w:instrText xml:space="preserve"> DOCPROPERTY  Pages  \* MERGEFORMAT </w:instrText>
            </w:r>
            <w:r>
              <w:rPr>
                <w:b/>
                <w:bCs/>
              </w:rPr>
              <w:fldChar w:fldCharType="separate"/>
            </w:r>
            <w:r w:rsidR="00FA1FC8">
              <w:rPr>
                <w:b/>
                <w:bCs/>
              </w:rPr>
              <w:t>102</w:t>
            </w:r>
            <w:r>
              <w:rPr>
                <w:b/>
                <w:bCs/>
              </w:rPr>
              <w:fldChar w:fldCharType="end"/>
            </w:r>
          </w:p>
        </w:tc>
      </w:tr>
      <w:tr w:rsidR="00F26BB6" w:rsidRPr="00400E9C" w14:paraId="644333CB" w14:textId="77777777" w:rsidTr="006E75BD">
        <w:tc>
          <w:tcPr>
            <w:tcW w:w="2443" w:type="dxa"/>
          </w:tcPr>
          <w:p w14:paraId="67B45946" w14:textId="77777777" w:rsidR="00F26BB6" w:rsidRPr="00400E9C" w:rsidRDefault="00F26BB6" w:rsidP="006E75BD">
            <w:pPr>
              <w:pStyle w:val="Tretabeli"/>
              <w:snapToGrid w:val="0"/>
              <w:rPr>
                <w:b/>
                <w:bCs/>
              </w:rPr>
            </w:pPr>
            <w:r w:rsidRPr="00400E9C">
              <w:rPr>
                <w:b/>
                <w:bCs/>
              </w:rPr>
              <w:t>Data utworzenia</w:t>
            </w:r>
          </w:p>
        </w:tc>
        <w:tc>
          <w:tcPr>
            <w:tcW w:w="7127" w:type="dxa"/>
          </w:tcPr>
          <w:p w14:paraId="0CD1B616" w14:textId="77777777" w:rsidR="00F26BB6" w:rsidRPr="00400E9C" w:rsidRDefault="00F26BB6" w:rsidP="006E75BD">
            <w:pPr>
              <w:pStyle w:val="Tretabeli"/>
              <w:snapToGrid w:val="0"/>
              <w:rPr>
                <w:rFonts w:cs="Times New Roman"/>
                <w:b/>
                <w:bCs/>
              </w:rPr>
            </w:pPr>
            <w:r w:rsidRPr="00400E9C">
              <w:rPr>
                <w:b/>
                <w:bCs/>
              </w:rPr>
              <w:t>20</w:t>
            </w:r>
            <w:r>
              <w:rPr>
                <w:b/>
                <w:bCs/>
              </w:rPr>
              <w:t>21</w:t>
            </w:r>
            <w:r w:rsidRPr="00400E9C">
              <w:rPr>
                <w:b/>
                <w:bCs/>
              </w:rPr>
              <w:t>-0</w:t>
            </w:r>
            <w:r>
              <w:rPr>
                <w:b/>
                <w:bCs/>
              </w:rPr>
              <w:t>6</w:t>
            </w:r>
            <w:r w:rsidRPr="00400E9C">
              <w:rPr>
                <w:b/>
                <w:bCs/>
              </w:rPr>
              <w:t>-</w:t>
            </w:r>
            <w:r>
              <w:rPr>
                <w:b/>
                <w:bCs/>
              </w:rPr>
              <w:t>29</w:t>
            </w:r>
          </w:p>
        </w:tc>
      </w:tr>
      <w:tr w:rsidR="00F26BB6" w:rsidRPr="00400E9C" w14:paraId="7B3FEB5E" w14:textId="77777777" w:rsidTr="006E75BD">
        <w:tc>
          <w:tcPr>
            <w:tcW w:w="2443" w:type="dxa"/>
          </w:tcPr>
          <w:p w14:paraId="0126EFBB" w14:textId="77777777" w:rsidR="00F26BB6" w:rsidRPr="00400E9C" w:rsidRDefault="00F26BB6" w:rsidP="006E75BD">
            <w:pPr>
              <w:pStyle w:val="Tretabeli"/>
              <w:snapToGrid w:val="0"/>
              <w:rPr>
                <w:b/>
                <w:bCs/>
              </w:rPr>
            </w:pPr>
            <w:r w:rsidRPr="00400E9C">
              <w:rPr>
                <w:b/>
                <w:bCs/>
              </w:rPr>
              <w:t>Data ost. modyfikacji</w:t>
            </w:r>
          </w:p>
        </w:tc>
        <w:tc>
          <w:tcPr>
            <w:tcW w:w="7127" w:type="dxa"/>
          </w:tcPr>
          <w:p w14:paraId="4DC78B82" w14:textId="1AA9D588" w:rsidR="00F26BB6" w:rsidRPr="00400E9C" w:rsidRDefault="00DF33EF" w:rsidP="006E75BD">
            <w:pPr>
              <w:pStyle w:val="Tretabeli"/>
              <w:snapToGrid w:val="0"/>
              <w:rPr>
                <w:rFonts w:cs="Times New Roman"/>
                <w:b/>
                <w:bCs/>
              </w:rPr>
            </w:pPr>
            <w:r w:rsidRPr="004B5ECA">
              <w:rPr>
                <w:b/>
                <w:bCs/>
              </w:rPr>
              <w:t>202</w:t>
            </w:r>
            <w:r>
              <w:rPr>
                <w:b/>
                <w:bCs/>
              </w:rPr>
              <w:t>3</w:t>
            </w:r>
            <w:r w:rsidR="004B5ECA" w:rsidRPr="004B5ECA">
              <w:rPr>
                <w:b/>
                <w:bCs/>
              </w:rPr>
              <w:t>-01-</w:t>
            </w:r>
            <w:r>
              <w:rPr>
                <w:b/>
                <w:bCs/>
              </w:rPr>
              <w:t>1</w:t>
            </w:r>
            <w:r w:rsidR="00C347B7">
              <w:rPr>
                <w:b/>
                <w:bCs/>
              </w:rPr>
              <w:t>9</w:t>
            </w:r>
          </w:p>
        </w:tc>
      </w:tr>
      <w:tr w:rsidR="00F26BB6" w:rsidRPr="00400E9C" w14:paraId="1BED2002" w14:textId="77777777" w:rsidTr="006E75BD">
        <w:tc>
          <w:tcPr>
            <w:tcW w:w="2443" w:type="dxa"/>
          </w:tcPr>
          <w:p w14:paraId="5E356517" w14:textId="77777777" w:rsidR="00F26BB6" w:rsidRPr="00400E9C" w:rsidRDefault="00F26BB6" w:rsidP="006E75BD">
            <w:pPr>
              <w:pStyle w:val="Tretabeli"/>
              <w:snapToGrid w:val="0"/>
              <w:rPr>
                <w:rFonts w:cs="Times New Roman"/>
                <w:b/>
                <w:bCs/>
              </w:rPr>
            </w:pPr>
            <w:r w:rsidRPr="00400E9C">
              <w:rPr>
                <w:b/>
                <w:bCs/>
              </w:rPr>
              <w:t>Odbiorca dokumentu</w:t>
            </w:r>
          </w:p>
        </w:tc>
        <w:tc>
          <w:tcPr>
            <w:tcW w:w="7127" w:type="dxa"/>
          </w:tcPr>
          <w:p w14:paraId="41740B95" w14:textId="77777777" w:rsidR="00F26BB6" w:rsidRPr="00400E9C" w:rsidRDefault="00F26BB6" w:rsidP="006E75BD">
            <w:pPr>
              <w:pStyle w:val="Tretabeli"/>
              <w:snapToGrid w:val="0"/>
              <w:rPr>
                <w:rFonts w:cs="Times New Roman"/>
                <w:b/>
                <w:bCs/>
              </w:rPr>
            </w:pPr>
            <w:r>
              <w:rPr>
                <w:rStyle w:val="Pogrubienie"/>
              </w:rPr>
              <w:t>Główny Urząd Nadzoru Budowlanego</w:t>
            </w:r>
          </w:p>
        </w:tc>
      </w:tr>
      <w:tr w:rsidR="00F26BB6" w:rsidRPr="00400E9C" w14:paraId="6A5811BE" w14:textId="77777777" w:rsidTr="006E75BD">
        <w:tc>
          <w:tcPr>
            <w:tcW w:w="2443" w:type="dxa"/>
          </w:tcPr>
          <w:p w14:paraId="3A5C4255" w14:textId="77777777" w:rsidR="00F26BB6" w:rsidRPr="00400E9C" w:rsidRDefault="00F26BB6" w:rsidP="006E75BD">
            <w:pPr>
              <w:pStyle w:val="Tretabeli"/>
              <w:snapToGrid w:val="0"/>
              <w:rPr>
                <w:b/>
                <w:bCs/>
              </w:rPr>
            </w:pPr>
            <w:r w:rsidRPr="00400E9C">
              <w:rPr>
                <w:b/>
                <w:bCs/>
              </w:rPr>
              <w:t>Nazwa pliku</w:t>
            </w:r>
          </w:p>
        </w:tc>
        <w:tc>
          <w:tcPr>
            <w:tcW w:w="7127" w:type="dxa"/>
          </w:tcPr>
          <w:p w14:paraId="00697FCA" w14:textId="7AEA53B2" w:rsidR="00F26BB6" w:rsidRPr="00400E9C" w:rsidRDefault="00F26BB6" w:rsidP="006E75BD">
            <w:pPr>
              <w:pStyle w:val="Tretabeli"/>
              <w:snapToGrid w:val="0"/>
              <w:spacing w:after="240"/>
              <w:rPr>
                <w:rFonts w:cs="Times New Roman"/>
                <w:b/>
                <w:bCs/>
              </w:rPr>
            </w:pPr>
            <w:r w:rsidRPr="00400E9C">
              <w:rPr>
                <w:b/>
                <w:bCs/>
              </w:rPr>
              <w:fldChar w:fldCharType="begin"/>
            </w:r>
            <w:r w:rsidRPr="00400E9C">
              <w:rPr>
                <w:b/>
                <w:bCs/>
              </w:rPr>
              <w:instrText xml:space="preserve"> FILENAME </w:instrText>
            </w:r>
            <w:r w:rsidRPr="00400E9C">
              <w:rPr>
                <w:b/>
                <w:bCs/>
              </w:rPr>
              <w:fldChar w:fldCharType="separate"/>
            </w:r>
            <w:r w:rsidR="00FA1FC8">
              <w:rPr>
                <w:b/>
                <w:bCs/>
                <w:noProof/>
              </w:rPr>
              <w:t>GUNB_EDB_Instrukcja_uzytkownika_organ_1.3</w:t>
            </w:r>
            <w:r w:rsidRPr="00400E9C">
              <w:rPr>
                <w:b/>
                <w:bCs/>
              </w:rPr>
              <w:fldChar w:fldCharType="end"/>
            </w:r>
          </w:p>
        </w:tc>
      </w:tr>
      <w:bookmarkEnd w:id="5"/>
    </w:tbl>
    <w:p w14:paraId="291057F2" w14:textId="77777777" w:rsidR="00C50963" w:rsidRDefault="00C50963" w:rsidP="00C8251A">
      <w:pPr>
        <w:jc w:val="center"/>
      </w:pPr>
    </w:p>
    <w:p w14:paraId="730AA2F2" w14:textId="77777777" w:rsidR="00C50963" w:rsidRPr="00C50963" w:rsidRDefault="00C50963" w:rsidP="00C50963"/>
    <w:p w14:paraId="569ABB4D" w14:textId="77777777" w:rsidR="00C50963" w:rsidRPr="00C50963" w:rsidRDefault="00C50963" w:rsidP="00C50963"/>
    <w:p w14:paraId="09105450" w14:textId="77777777" w:rsidR="00C50963" w:rsidRPr="00C50963" w:rsidRDefault="00C50963" w:rsidP="00C50963"/>
    <w:p w14:paraId="527F44A6" w14:textId="77777777" w:rsidR="00C50963" w:rsidRDefault="00C50963" w:rsidP="00C8251A">
      <w:pPr>
        <w:jc w:val="center"/>
      </w:pPr>
    </w:p>
    <w:p w14:paraId="66E2BC2A" w14:textId="479AA6BC" w:rsidR="00A93FD0" w:rsidRDefault="00863587" w:rsidP="00F26BB6">
      <w:pPr>
        <w:rPr>
          <w:b/>
          <w:sz w:val="36"/>
          <w:szCs w:val="36"/>
        </w:rPr>
      </w:pPr>
      <w:r w:rsidRPr="00C50963">
        <w:br w:type="page"/>
      </w:r>
      <w:bookmarkEnd w:id="0"/>
    </w:p>
    <w:sdt>
      <w:sdtPr>
        <w:rPr>
          <w:rFonts w:ascii="Calibri" w:hAnsi="Calibri" w:cs="Calibri"/>
          <w:b w:val="0"/>
          <w:bCs w:val="0"/>
          <w:color w:val="auto"/>
          <w:sz w:val="22"/>
          <w:szCs w:val="22"/>
        </w:rPr>
        <w:id w:val="-1663927178"/>
        <w:docPartObj>
          <w:docPartGallery w:val="Table of Contents"/>
          <w:docPartUnique/>
        </w:docPartObj>
      </w:sdtPr>
      <w:sdtEndPr/>
      <w:sdtContent>
        <w:p w14:paraId="6B598E47" w14:textId="0757AEAD" w:rsidR="00A21ED2" w:rsidRPr="009C764B" w:rsidRDefault="00A21ED2">
          <w:pPr>
            <w:pStyle w:val="Nagwekspisutreci"/>
          </w:pPr>
          <w:r w:rsidRPr="009C764B">
            <w:t>Spis treści</w:t>
          </w:r>
        </w:p>
        <w:p w14:paraId="283CAF1B" w14:textId="08C0C303" w:rsidR="00FA1FC8" w:rsidRDefault="00A21ED2">
          <w:pPr>
            <w:pStyle w:val="Spistreci1"/>
            <w:tabs>
              <w:tab w:val="left" w:pos="440"/>
              <w:tab w:val="right" w:leader="dot" w:pos="9062"/>
            </w:tabs>
            <w:rPr>
              <w:rFonts w:asciiTheme="minorHAnsi" w:eastAsiaTheme="minorEastAsia" w:hAnsiTheme="minorHAnsi" w:cstheme="minorBidi"/>
              <w:b w:val="0"/>
              <w:smallCaps w:val="0"/>
              <w:noProof/>
              <w:lang w:eastAsia="pl-PL"/>
            </w:rPr>
          </w:pPr>
          <w:r>
            <w:fldChar w:fldCharType="begin"/>
          </w:r>
          <w:r>
            <w:instrText xml:space="preserve"> TOC \o "1-3" \h \z \u </w:instrText>
          </w:r>
          <w:r>
            <w:fldChar w:fldCharType="separate"/>
          </w:r>
          <w:hyperlink w:anchor="_Toc125035655" w:history="1">
            <w:r w:rsidR="00FA1FC8" w:rsidRPr="000A21C6">
              <w:rPr>
                <w:rStyle w:val="Hipercze"/>
                <w:noProof/>
              </w:rPr>
              <w:t>1.</w:t>
            </w:r>
            <w:r w:rsidR="00FA1FC8">
              <w:rPr>
                <w:rFonts w:asciiTheme="minorHAnsi" w:eastAsiaTheme="minorEastAsia" w:hAnsiTheme="minorHAnsi" w:cstheme="minorBidi"/>
                <w:b w:val="0"/>
                <w:smallCaps w:val="0"/>
                <w:noProof/>
                <w:lang w:eastAsia="pl-PL"/>
              </w:rPr>
              <w:tab/>
            </w:r>
            <w:r w:rsidR="00FA1FC8" w:rsidRPr="000A21C6">
              <w:rPr>
                <w:rStyle w:val="Hipercze"/>
                <w:noProof/>
              </w:rPr>
              <w:t>Wstęp</w:t>
            </w:r>
            <w:r w:rsidR="00FA1FC8">
              <w:rPr>
                <w:noProof/>
                <w:webHidden/>
              </w:rPr>
              <w:tab/>
            </w:r>
            <w:r w:rsidR="00FA1FC8">
              <w:rPr>
                <w:noProof/>
                <w:webHidden/>
              </w:rPr>
              <w:fldChar w:fldCharType="begin"/>
            </w:r>
            <w:r w:rsidR="00FA1FC8">
              <w:rPr>
                <w:noProof/>
                <w:webHidden/>
              </w:rPr>
              <w:instrText xml:space="preserve"> PAGEREF _Toc125035655 \h </w:instrText>
            </w:r>
            <w:r w:rsidR="00FA1FC8">
              <w:rPr>
                <w:noProof/>
                <w:webHidden/>
              </w:rPr>
            </w:r>
            <w:r w:rsidR="00FA1FC8">
              <w:rPr>
                <w:noProof/>
                <w:webHidden/>
              </w:rPr>
              <w:fldChar w:fldCharType="separate"/>
            </w:r>
            <w:r w:rsidR="00FA1FC8">
              <w:rPr>
                <w:noProof/>
                <w:webHidden/>
              </w:rPr>
              <w:t>5</w:t>
            </w:r>
            <w:r w:rsidR="00FA1FC8">
              <w:rPr>
                <w:noProof/>
                <w:webHidden/>
              </w:rPr>
              <w:fldChar w:fldCharType="end"/>
            </w:r>
          </w:hyperlink>
        </w:p>
        <w:p w14:paraId="3B166697" w14:textId="72C463EF"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56" w:history="1">
            <w:r w:rsidR="00FA1FC8" w:rsidRPr="000A21C6">
              <w:rPr>
                <w:rStyle w:val="Hipercze"/>
                <w:noProof/>
              </w:rPr>
              <w:t>1.1</w:t>
            </w:r>
            <w:r w:rsidR="00FA1FC8">
              <w:rPr>
                <w:rFonts w:asciiTheme="minorHAnsi" w:eastAsiaTheme="minorEastAsia" w:hAnsiTheme="minorHAnsi" w:cstheme="minorBidi"/>
                <w:noProof/>
                <w:lang w:eastAsia="pl-PL"/>
              </w:rPr>
              <w:tab/>
            </w:r>
            <w:r w:rsidR="00FA1FC8" w:rsidRPr="000A21C6">
              <w:rPr>
                <w:rStyle w:val="Hipercze"/>
                <w:noProof/>
              </w:rPr>
              <w:t>Cel dokumentu</w:t>
            </w:r>
            <w:r w:rsidR="00FA1FC8">
              <w:rPr>
                <w:noProof/>
                <w:webHidden/>
              </w:rPr>
              <w:tab/>
            </w:r>
            <w:r w:rsidR="00FA1FC8">
              <w:rPr>
                <w:noProof/>
                <w:webHidden/>
              </w:rPr>
              <w:fldChar w:fldCharType="begin"/>
            </w:r>
            <w:r w:rsidR="00FA1FC8">
              <w:rPr>
                <w:noProof/>
                <w:webHidden/>
              </w:rPr>
              <w:instrText xml:space="preserve"> PAGEREF _Toc125035656 \h </w:instrText>
            </w:r>
            <w:r w:rsidR="00FA1FC8">
              <w:rPr>
                <w:noProof/>
                <w:webHidden/>
              </w:rPr>
            </w:r>
            <w:r w:rsidR="00FA1FC8">
              <w:rPr>
                <w:noProof/>
                <w:webHidden/>
              </w:rPr>
              <w:fldChar w:fldCharType="separate"/>
            </w:r>
            <w:r w:rsidR="00FA1FC8">
              <w:rPr>
                <w:noProof/>
                <w:webHidden/>
              </w:rPr>
              <w:t>5</w:t>
            </w:r>
            <w:r w:rsidR="00FA1FC8">
              <w:rPr>
                <w:noProof/>
                <w:webHidden/>
              </w:rPr>
              <w:fldChar w:fldCharType="end"/>
            </w:r>
          </w:hyperlink>
        </w:p>
        <w:p w14:paraId="656A8924" w14:textId="3654B03C"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57" w:history="1">
            <w:r w:rsidR="00FA1FC8" w:rsidRPr="000A21C6">
              <w:rPr>
                <w:rStyle w:val="Hipercze"/>
                <w:noProof/>
              </w:rPr>
              <w:t>1.2</w:t>
            </w:r>
            <w:r w:rsidR="00FA1FC8">
              <w:rPr>
                <w:rFonts w:asciiTheme="minorHAnsi" w:eastAsiaTheme="minorEastAsia" w:hAnsiTheme="minorHAnsi" w:cstheme="minorBidi"/>
                <w:noProof/>
                <w:lang w:eastAsia="pl-PL"/>
              </w:rPr>
              <w:tab/>
            </w:r>
            <w:r w:rsidR="00FA1FC8" w:rsidRPr="000A21C6">
              <w:rPr>
                <w:rStyle w:val="Hipercze"/>
                <w:noProof/>
              </w:rPr>
              <w:t>Struktura dokumentu</w:t>
            </w:r>
            <w:r w:rsidR="00FA1FC8">
              <w:rPr>
                <w:noProof/>
                <w:webHidden/>
              </w:rPr>
              <w:tab/>
            </w:r>
            <w:r w:rsidR="00FA1FC8">
              <w:rPr>
                <w:noProof/>
                <w:webHidden/>
              </w:rPr>
              <w:fldChar w:fldCharType="begin"/>
            </w:r>
            <w:r w:rsidR="00FA1FC8">
              <w:rPr>
                <w:noProof/>
                <w:webHidden/>
              </w:rPr>
              <w:instrText xml:space="preserve"> PAGEREF _Toc125035657 \h </w:instrText>
            </w:r>
            <w:r w:rsidR="00FA1FC8">
              <w:rPr>
                <w:noProof/>
                <w:webHidden/>
              </w:rPr>
            </w:r>
            <w:r w:rsidR="00FA1FC8">
              <w:rPr>
                <w:noProof/>
                <w:webHidden/>
              </w:rPr>
              <w:fldChar w:fldCharType="separate"/>
            </w:r>
            <w:r w:rsidR="00FA1FC8">
              <w:rPr>
                <w:noProof/>
                <w:webHidden/>
              </w:rPr>
              <w:t>5</w:t>
            </w:r>
            <w:r w:rsidR="00FA1FC8">
              <w:rPr>
                <w:noProof/>
                <w:webHidden/>
              </w:rPr>
              <w:fldChar w:fldCharType="end"/>
            </w:r>
          </w:hyperlink>
        </w:p>
        <w:p w14:paraId="431C258F" w14:textId="24C554E7" w:rsidR="00FA1FC8" w:rsidRDefault="000D05CB">
          <w:pPr>
            <w:pStyle w:val="Spistreci1"/>
            <w:tabs>
              <w:tab w:val="left" w:pos="440"/>
              <w:tab w:val="right" w:leader="dot" w:pos="9062"/>
            </w:tabs>
            <w:rPr>
              <w:rFonts w:asciiTheme="minorHAnsi" w:eastAsiaTheme="minorEastAsia" w:hAnsiTheme="minorHAnsi" w:cstheme="minorBidi"/>
              <w:b w:val="0"/>
              <w:smallCaps w:val="0"/>
              <w:noProof/>
              <w:lang w:eastAsia="pl-PL"/>
            </w:rPr>
          </w:pPr>
          <w:hyperlink w:anchor="_Toc125035658" w:history="1">
            <w:r w:rsidR="00FA1FC8" w:rsidRPr="000A21C6">
              <w:rPr>
                <w:rStyle w:val="Hipercze"/>
                <w:noProof/>
              </w:rPr>
              <w:t>2.</w:t>
            </w:r>
            <w:r w:rsidR="00FA1FC8">
              <w:rPr>
                <w:rFonts w:asciiTheme="minorHAnsi" w:eastAsiaTheme="minorEastAsia" w:hAnsiTheme="minorHAnsi" w:cstheme="minorBidi"/>
                <w:b w:val="0"/>
                <w:smallCaps w:val="0"/>
                <w:noProof/>
                <w:lang w:eastAsia="pl-PL"/>
              </w:rPr>
              <w:tab/>
            </w:r>
            <w:r w:rsidR="00FA1FC8" w:rsidRPr="000A21C6">
              <w:rPr>
                <w:rStyle w:val="Hipercze"/>
                <w:noProof/>
              </w:rPr>
              <w:t>Opis aplikacji</w:t>
            </w:r>
            <w:r w:rsidR="00FA1FC8">
              <w:rPr>
                <w:noProof/>
                <w:webHidden/>
              </w:rPr>
              <w:tab/>
            </w:r>
            <w:r w:rsidR="00FA1FC8">
              <w:rPr>
                <w:noProof/>
                <w:webHidden/>
              </w:rPr>
              <w:fldChar w:fldCharType="begin"/>
            </w:r>
            <w:r w:rsidR="00FA1FC8">
              <w:rPr>
                <w:noProof/>
                <w:webHidden/>
              </w:rPr>
              <w:instrText xml:space="preserve"> PAGEREF _Toc125035658 \h </w:instrText>
            </w:r>
            <w:r w:rsidR="00FA1FC8">
              <w:rPr>
                <w:noProof/>
                <w:webHidden/>
              </w:rPr>
            </w:r>
            <w:r w:rsidR="00FA1FC8">
              <w:rPr>
                <w:noProof/>
                <w:webHidden/>
              </w:rPr>
              <w:fldChar w:fldCharType="separate"/>
            </w:r>
            <w:r w:rsidR="00FA1FC8">
              <w:rPr>
                <w:noProof/>
                <w:webHidden/>
              </w:rPr>
              <w:t>5</w:t>
            </w:r>
            <w:r w:rsidR="00FA1FC8">
              <w:rPr>
                <w:noProof/>
                <w:webHidden/>
              </w:rPr>
              <w:fldChar w:fldCharType="end"/>
            </w:r>
          </w:hyperlink>
        </w:p>
        <w:p w14:paraId="29D9C5FA" w14:textId="0537CF5F" w:rsidR="00FA1FC8" w:rsidRDefault="000D05CB">
          <w:pPr>
            <w:pStyle w:val="Spistreci1"/>
            <w:tabs>
              <w:tab w:val="left" w:pos="440"/>
              <w:tab w:val="right" w:leader="dot" w:pos="9062"/>
            </w:tabs>
            <w:rPr>
              <w:rFonts w:asciiTheme="minorHAnsi" w:eastAsiaTheme="minorEastAsia" w:hAnsiTheme="minorHAnsi" w:cstheme="minorBidi"/>
              <w:b w:val="0"/>
              <w:smallCaps w:val="0"/>
              <w:noProof/>
              <w:lang w:eastAsia="pl-PL"/>
            </w:rPr>
          </w:pPr>
          <w:hyperlink w:anchor="_Toc125035659" w:history="1">
            <w:r w:rsidR="00FA1FC8" w:rsidRPr="000A21C6">
              <w:rPr>
                <w:rStyle w:val="Hipercze"/>
                <w:noProof/>
              </w:rPr>
              <w:t>3.</w:t>
            </w:r>
            <w:r w:rsidR="00FA1FC8">
              <w:rPr>
                <w:rFonts w:asciiTheme="minorHAnsi" w:eastAsiaTheme="minorEastAsia" w:hAnsiTheme="minorHAnsi" w:cstheme="minorBidi"/>
                <w:b w:val="0"/>
                <w:smallCaps w:val="0"/>
                <w:noProof/>
                <w:lang w:eastAsia="pl-PL"/>
              </w:rPr>
              <w:tab/>
            </w:r>
            <w:r w:rsidR="00FA1FC8" w:rsidRPr="000A21C6">
              <w:rPr>
                <w:rStyle w:val="Hipercze"/>
                <w:noProof/>
              </w:rPr>
              <w:t>Funkcje aplikacji</w:t>
            </w:r>
            <w:r w:rsidR="00FA1FC8">
              <w:rPr>
                <w:noProof/>
                <w:webHidden/>
              </w:rPr>
              <w:tab/>
            </w:r>
            <w:r w:rsidR="00FA1FC8">
              <w:rPr>
                <w:noProof/>
                <w:webHidden/>
              </w:rPr>
              <w:fldChar w:fldCharType="begin"/>
            </w:r>
            <w:r w:rsidR="00FA1FC8">
              <w:rPr>
                <w:noProof/>
                <w:webHidden/>
              </w:rPr>
              <w:instrText xml:space="preserve"> PAGEREF _Toc125035659 \h </w:instrText>
            </w:r>
            <w:r w:rsidR="00FA1FC8">
              <w:rPr>
                <w:noProof/>
                <w:webHidden/>
              </w:rPr>
            </w:r>
            <w:r w:rsidR="00FA1FC8">
              <w:rPr>
                <w:noProof/>
                <w:webHidden/>
              </w:rPr>
              <w:fldChar w:fldCharType="separate"/>
            </w:r>
            <w:r w:rsidR="00FA1FC8">
              <w:rPr>
                <w:noProof/>
                <w:webHidden/>
              </w:rPr>
              <w:t>6</w:t>
            </w:r>
            <w:r w:rsidR="00FA1FC8">
              <w:rPr>
                <w:noProof/>
                <w:webHidden/>
              </w:rPr>
              <w:fldChar w:fldCharType="end"/>
            </w:r>
          </w:hyperlink>
        </w:p>
        <w:p w14:paraId="228CD84C" w14:textId="73D0A36A"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60" w:history="1">
            <w:r w:rsidR="00FA1FC8" w:rsidRPr="000A21C6">
              <w:rPr>
                <w:rStyle w:val="Hipercze"/>
                <w:noProof/>
              </w:rPr>
              <w:t>3.1</w:t>
            </w:r>
            <w:r w:rsidR="00FA1FC8">
              <w:rPr>
                <w:rFonts w:asciiTheme="minorHAnsi" w:eastAsiaTheme="minorEastAsia" w:hAnsiTheme="minorHAnsi" w:cstheme="minorBidi"/>
                <w:noProof/>
                <w:lang w:eastAsia="pl-PL"/>
              </w:rPr>
              <w:tab/>
            </w:r>
            <w:r w:rsidR="00FA1FC8" w:rsidRPr="000A21C6">
              <w:rPr>
                <w:rStyle w:val="Hipercze"/>
                <w:noProof/>
              </w:rPr>
              <w:t>Strona startowa</w:t>
            </w:r>
            <w:r w:rsidR="00FA1FC8">
              <w:rPr>
                <w:noProof/>
                <w:webHidden/>
              </w:rPr>
              <w:tab/>
            </w:r>
            <w:r w:rsidR="00FA1FC8">
              <w:rPr>
                <w:noProof/>
                <w:webHidden/>
              </w:rPr>
              <w:fldChar w:fldCharType="begin"/>
            </w:r>
            <w:r w:rsidR="00FA1FC8">
              <w:rPr>
                <w:noProof/>
                <w:webHidden/>
              </w:rPr>
              <w:instrText xml:space="preserve"> PAGEREF _Toc125035660 \h </w:instrText>
            </w:r>
            <w:r w:rsidR="00FA1FC8">
              <w:rPr>
                <w:noProof/>
                <w:webHidden/>
              </w:rPr>
            </w:r>
            <w:r w:rsidR="00FA1FC8">
              <w:rPr>
                <w:noProof/>
                <w:webHidden/>
              </w:rPr>
              <w:fldChar w:fldCharType="separate"/>
            </w:r>
            <w:r w:rsidR="00FA1FC8">
              <w:rPr>
                <w:noProof/>
                <w:webHidden/>
              </w:rPr>
              <w:t>6</w:t>
            </w:r>
            <w:r w:rsidR="00FA1FC8">
              <w:rPr>
                <w:noProof/>
                <w:webHidden/>
              </w:rPr>
              <w:fldChar w:fldCharType="end"/>
            </w:r>
          </w:hyperlink>
        </w:p>
        <w:p w14:paraId="1052923C" w14:textId="133E760B"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61" w:history="1">
            <w:r w:rsidR="00FA1FC8" w:rsidRPr="000A21C6">
              <w:rPr>
                <w:rStyle w:val="Hipercze"/>
                <w:noProof/>
              </w:rPr>
              <w:t>3.2</w:t>
            </w:r>
            <w:r w:rsidR="00FA1FC8">
              <w:rPr>
                <w:rFonts w:asciiTheme="minorHAnsi" w:eastAsiaTheme="minorEastAsia" w:hAnsiTheme="minorHAnsi" w:cstheme="minorBidi"/>
                <w:noProof/>
                <w:lang w:eastAsia="pl-PL"/>
              </w:rPr>
              <w:tab/>
            </w:r>
            <w:r w:rsidR="00FA1FC8" w:rsidRPr="000A21C6">
              <w:rPr>
                <w:rStyle w:val="Hipercze"/>
                <w:noProof/>
              </w:rPr>
              <w:t>Rejestracja konta użytkownika</w:t>
            </w:r>
            <w:r w:rsidR="00FA1FC8">
              <w:rPr>
                <w:noProof/>
                <w:webHidden/>
              </w:rPr>
              <w:tab/>
            </w:r>
            <w:r w:rsidR="00FA1FC8">
              <w:rPr>
                <w:noProof/>
                <w:webHidden/>
              </w:rPr>
              <w:fldChar w:fldCharType="begin"/>
            </w:r>
            <w:r w:rsidR="00FA1FC8">
              <w:rPr>
                <w:noProof/>
                <w:webHidden/>
              </w:rPr>
              <w:instrText xml:space="preserve"> PAGEREF _Toc125035661 \h </w:instrText>
            </w:r>
            <w:r w:rsidR="00FA1FC8">
              <w:rPr>
                <w:noProof/>
                <w:webHidden/>
              </w:rPr>
            </w:r>
            <w:r w:rsidR="00FA1FC8">
              <w:rPr>
                <w:noProof/>
                <w:webHidden/>
              </w:rPr>
              <w:fldChar w:fldCharType="separate"/>
            </w:r>
            <w:r w:rsidR="00FA1FC8">
              <w:rPr>
                <w:noProof/>
                <w:webHidden/>
              </w:rPr>
              <w:t>6</w:t>
            </w:r>
            <w:r w:rsidR="00FA1FC8">
              <w:rPr>
                <w:noProof/>
                <w:webHidden/>
              </w:rPr>
              <w:fldChar w:fldCharType="end"/>
            </w:r>
          </w:hyperlink>
        </w:p>
        <w:p w14:paraId="4AC0CB3B" w14:textId="7F4053E2"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62" w:history="1">
            <w:r w:rsidR="00FA1FC8" w:rsidRPr="000A21C6">
              <w:rPr>
                <w:rStyle w:val="Hipercze"/>
                <w:noProof/>
              </w:rPr>
              <w:t>3.2.1</w:t>
            </w:r>
            <w:r w:rsidR="00FA1FC8">
              <w:rPr>
                <w:rFonts w:asciiTheme="minorHAnsi" w:eastAsiaTheme="minorEastAsia" w:hAnsiTheme="minorHAnsi" w:cstheme="minorBidi"/>
                <w:i w:val="0"/>
                <w:noProof/>
                <w:lang w:eastAsia="pl-PL"/>
              </w:rPr>
              <w:tab/>
            </w:r>
            <w:r w:rsidR="00FA1FC8" w:rsidRPr="000A21C6">
              <w:rPr>
                <w:rStyle w:val="Hipercze"/>
                <w:noProof/>
              </w:rPr>
              <w:t>Rejestracja przedstawiciela organu administracji</w:t>
            </w:r>
            <w:r w:rsidR="00FA1FC8">
              <w:rPr>
                <w:noProof/>
                <w:webHidden/>
              </w:rPr>
              <w:tab/>
            </w:r>
            <w:r w:rsidR="00FA1FC8">
              <w:rPr>
                <w:noProof/>
                <w:webHidden/>
              </w:rPr>
              <w:fldChar w:fldCharType="begin"/>
            </w:r>
            <w:r w:rsidR="00FA1FC8">
              <w:rPr>
                <w:noProof/>
                <w:webHidden/>
              </w:rPr>
              <w:instrText xml:space="preserve"> PAGEREF _Toc125035662 \h </w:instrText>
            </w:r>
            <w:r w:rsidR="00FA1FC8">
              <w:rPr>
                <w:noProof/>
                <w:webHidden/>
              </w:rPr>
            </w:r>
            <w:r w:rsidR="00FA1FC8">
              <w:rPr>
                <w:noProof/>
                <w:webHidden/>
              </w:rPr>
              <w:fldChar w:fldCharType="separate"/>
            </w:r>
            <w:r w:rsidR="00FA1FC8">
              <w:rPr>
                <w:noProof/>
                <w:webHidden/>
              </w:rPr>
              <w:t>6</w:t>
            </w:r>
            <w:r w:rsidR="00FA1FC8">
              <w:rPr>
                <w:noProof/>
                <w:webHidden/>
              </w:rPr>
              <w:fldChar w:fldCharType="end"/>
            </w:r>
          </w:hyperlink>
        </w:p>
        <w:p w14:paraId="6141828E" w14:textId="51D41412"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63" w:history="1">
            <w:r w:rsidR="00FA1FC8" w:rsidRPr="000A21C6">
              <w:rPr>
                <w:rStyle w:val="Hipercze"/>
                <w:noProof/>
              </w:rPr>
              <w:t>3.3</w:t>
            </w:r>
            <w:r w:rsidR="00FA1FC8">
              <w:rPr>
                <w:rFonts w:asciiTheme="minorHAnsi" w:eastAsiaTheme="minorEastAsia" w:hAnsiTheme="minorHAnsi" w:cstheme="minorBidi"/>
                <w:noProof/>
                <w:lang w:eastAsia="pl-PL"/>
              </w:rPr>
              <w:tab/>
            </w:r>
            <w:r w:rsidR="00FA1FC8" w:rsidRPr="000A21C6">
              <w:rPr>
                <w:rStyle w:val="Hipercze"/>
                <w:noProof/>
              </w:rPr>
              <w:t>Logowanie do systemu</w:t>
            </w:r>
            <w:r w:rsidR="00FA1FC8">
              <w:rPr>
                <w:noProof/>
                <w:webHidden/>
              </w:rPr>
              <w:tab/>
            </w:r>
            <w:r w:rsidR="00FA1FC8">
              <w:rPr>
                <w:noProof/>
                <w:webHidden/>
              </w:rPr>
              <w:fldChar w:fldCharType="begin"/>
            </w:r>
            <w:r w:rsidR="00FA1FC8">
              <w:rPr>
                <w:noProof/>
                <w:webHidden/>
              </w:rPr>
              <w:instrText xml:space="preserve"> PAGEREF _Toc125035663 \h </w:instrText>
            </w:r>
            <w:r w:rsidR="00FA1FC8">
              <w:rPr>
                <w:noProof/>
                <w:webHidden/>
              </w:rPr>
            </w:r>
            <w:r w:rsidR="00FA1FC8">
              <w:rPr>
                <w:noProof/>
                <w:webHidden/>
              </w:rPr>
              <w:fldChar w:fldCharType="separate"/>
            </w:r>
            <w:r w:rsidR="00FA1FC8">
              <w:rPr>
                <w:noProof/>
                <w:webHidden/>
              </w:rPr>
              <w:t>9</w:t>
            </w:r>
            <w:r w:rsidR="00FA1FC8">
              <w:rPr>
                <w:noProof/>
                <w:webHidden/>
              </w:rPr>
              <w:fldChar w:fldCharType="end"/>
            </w:r>
          </w:hyperlink>
        </w:p>
        <w:p w14:paraId="293A5F8C" w14:textId="3A158BC4"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64" w:history="1">
            <w:r w:rsidR="00FA1FC8" w:rsidRPr="000A21C6">
              <w:rPr>
                <w:rStyle w:val="Hipercze"/>
                <w:noProof/>
              </w:rPr>
              <w:t>3.3.1</w:t>
            </w:r>
            <w:r w:rsidR="00FA1FC8">
              <w:rPr>
                <w:rFonts w:asciiTheme="minorHAnsi" w:eastAsiaTheme="minorEastAsia" w:hAnsiTheme="minorHAnsi" w:cstheme="minorBidi"/>
                <w:i w:val="0"/>
                <w:noProof/>
                <w:lang w:eastAsia="pl-PL"/>
              </w:rPr>
              <w:tab/>
            </w:r>
            <w:r w:rsidR="00FA1FC8" w:rsidRPr="000A21C6">
              <w:rPr>
                <w:rStyle w:val="Hipercze"/>
                <w:noProof/>
              </w:rPr>
              <w:t>Logowanie do systemu za pośrednictwem konta EDB</w:t>
            </w:r>
            <w:r w:rsidR="00FA1FC8">
              <w:rPr>
                <w:noProof/>
                <w:webHidden/>
              </w:rPr>
              <w:tab/>
            </w:r>
            <w:r w:rsidR="00FA1FC8">
              <w:rPr>
                <w:noProof/>
                <w:webHidden/>
              </w:rPr>
              <w:fldChar w:fldCharType="begin"/>
            </w:r>
            <w:r w:rsidR="00FA1FC8">
              <w:rPr>
                <w:noProof/>
                <w:webHidden/>
              </w:rPr>
              <w:instrText xml:space="preserve"> PAGEREF _Toc125035664 \h </w:instrText>
            </w:r>
            <w:r w:rsidR="00FA1FC8">
              <w:rPr>
                <w:noProof/>
                <w:webHidden/>
              </w:rPr>
            </w:r>
            <w:r w:rsidR="00FA1FC8">
              <w:rPr>
                <w:noProof/>
                <w:webHidden/>
              </w:rPr>
              <w:fldChar w:fldCharType="separate"/>
            </w:r>
            <w:r w:rsidR="00FA1FC8">
              <w:rPr>
                <w:noProof/>
                <w:webHidden/>
              </w:rPr>
              <w:t>9</w:t>
            </w:r>
            <w:r w:rsidR="00FA1FC8">
              <w:rPr>
                <w:noProof/>
                <w:webHidden/>
              </w:rPr>
              <w:fldChar w:fldCharType="end"/>
            </w:r>
          </w:hyperlink>
        </w:p>
        <w:p w14:paraId="3F704F28" w14:textId="10436047"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65" w:history="1">
            <w:r w:rsidR="00FA1FC8" w:rsidRPr="000A21C6">
              <w:rPr>
                <w:rStyle w:val="Hipercze"/>
                <w:noProof/>
              </w:rPr>
              <w:t>3.3.2</w:t>
            </w:r>
            <w:r w:rsidR="00FA1FC8">
              <w:rPr>
                <w:rFonts w:asciiTheme="minorHAnsi" w:eastAsiaTheme="minorEastAsia" w:hAnsiTheme="minorHAnsi" w:cstheme="minorBidi"/>
                <w:i w:val="0"/>
                <w:noProof/>
                <w:lang w:eastAsia="pl-PL"/>
              </w:rPr>
              <w:tab/>
            </w:r>
            <w:r w:rsidR="00FA1FC8" w:rsidRPr="000A21C6">
              <w:rPr>
                <w:rStyle w:val="Hipercze"/>
                <w:noProof/>
              </w:rPr>
              <w:t>Wylogowanie z systemu</w:t>
            </w:r>
            <w:r w:rsidR="00FA1FC8">
              <w:rPr>
                <w:noProof/>
                <w:webHidden/>
              </w:rPr>
              <w:tab/>
            </w:r>
            <w:r w:rsidR="00FA1FC8">
              <w:rPr>
                <w:noProof/>
                <w:webHidden/>
              </w:rPr>
              <w:fldChar w:fldCharType="begin"/>
            </w:r>
            <w:r w:rsidR="00FA1FC8">
              <w:rPr>
                <w:noProof/>
                <w:webHidden/>
              </w:rPr>
              <w:instrText xml:space="preserve"> PAGEREF _Toc125035665 \h </w:instrText>
            </w:r>
            <w:r w:rsidR="00FA1FC8">
              <w:rPr>
                <w:noProof/>
                <w:webHidden/>
              </w:rPr>
            </w:r>
            <w:r w:rsidR="00FA1FC8">
              <w:rPr>
                <w:noProof/>
                <w:webHidden/>
              </w:rPr>
              <w:fldChar w:fldCharType="separate"/>
            </w:r>
            <w:r w:rsidR="00FA1FC8">
              <w:rPr>
                <w:noProof/>
                <w:webHidden/>
              </w:rPr>
              <w:t>10</w:t>
            </w:r>
            <w:r w:rsidR="00FA1FC8">
              <w:rPr>
                <w:noProof/>
                <w:webHidden/>
              </w:rPr>
              <w:fldChar w:fldCharType="end"/>
            </w:r>
          </w:hyperlink>
        </w:p>
        <w:p w14:paraId="52998E71" w14:textId="0DD3F805"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66" w:history="1">
            <w:r w:rsidR="00FA1FC8" w:rsidRPr="000A21C6">
              <w:rPr>
                <w:rStyle w:val="Hipercze"/>
                <w:noProof/>
              </w:rPr>
              <w:t>3.4</w:t>
            </w:r>
            <w:r w:rsidR="00FA1FC8">
              <w:rPr>
                <w:rFonts w:asciiTheme="minorHAnsi" w:eastAsiaTheme="minorEastAsia" w:hAnsiTheme="minorHAnsi" w:cstheme="minorBidi"/>
                <w:noProof/>
                <w:lang w:eastAsia="pl-PL"/>
              </w:rPr>
              <w:tab/>
            </w:r>
            <w:r w:rsidR="00FA1FC8" w:rsidRPr="000A21C6">
              <w:rPr>
                <w:rStyle w:val="Hipercze"/>
                <w:noProof/>
              </w:rPr>
              <w:t>Szybki start</w:t>
            </w:r>
            <w:r w:rsidR="00FA1FC8">
              <w:rPr>
                <w:noProof/>
                <w:webHidden/>
              </w:rPr>
              <w:tab/>
            </w:r>
            <w:r w:rsidR="00FA1FC8">
              <w:rPr>
                <w:noProof/>
                <w:webHidden/>
              </w:rPr>
              <w:fldChar w:fldCharType="begin"/>
            </w:r>
            <w:r w:rsidR="00FA1FC8">
              <w:rPr>
                <w:noProof/>
                <w:webHidden/>
              </w:rPr>
              <w:instrText xml:space="preserve"> PAGEREF _Toc125035666 \h </w:instrText>
            </w:r>
            <w:r w:rsidR="00FA1FC8">
              <w:rPr>
                <w:noProof/>
                <w:webHidden/>
              </w:rPr>
            </w:r>
            <w:r w:rsidR="00FA1FC8">
              <w:rPr>
                <w:noProof/>
                <w:webHidden/>
              </w:rPr>
              <w:fldChar w:fldCharType="separate"/>
            </w:r>
            <w:r w:rsidR="00FA1FC8">
              <w:rPr>
                <w:noProof/>
                <w:webHidden/>
              </w:rPr>
              <w:t>11</w:t>
            </w:r>
            <w:r w:rsidR="00FA1FC8">
              <w:rPr>
                <w:noProof/>
                <w:webHidden/>
              </w:rPr>
              <w:fldChar w:fldCharType="end"/>
            </w:r>
          </w:hyperlink>
        </w:p>
        <w:p w14:paraId="67FA67E1" w14:textId="6FC75D8E"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67" w:history="1">
            <w:r w:rsidR="00FA1FC8" w:rsidRPr="000A21C6">
              <w:rPr>
                <w:rStyle w:val="Hipercze"/>
                <w:noProof/>
              </w:rPr>
              <w:t>3.5</w:t>
            </w:r>
            <w:r w:rsidR="00FA1FC8">
              <w:rPr>
                <w:rFonts w:asciiTheme="minorHAnsi" w:eastAsiaTheme="minorEastAsia" w:hAnsiTheme="minorHAnsi" w:cstheme="minorBidi"/>
                <w:noProof/>
                <w:lang w:eastAsia="pl-PL"/>
              </w:rPr>
              <w:tab/>
            </w:r>
            <w:r w:rsidR="00FA1FC8" w:rsidRPr="000A21C6">
              <w:rPr>
                <w:rStyle w:val="Hipercze"/>
                <w:noProof/>
              </w:rPr>
              <w:t>Moje dzienniki budowy</w:t>
            </w:r>
            <w:r w:rsidR="00FA1FC8">
              <w:rPr>
                <w:noProof/>
                <w:webHidden/>
              </w:rPr>
              <w:tab/>
            </w:r>
            <w:r w:rsidR="00FA1FC8">
              <w:rPr>
                <w:noProof/>
                <w:webHidden/>
              </w:rPr>
              <w:fldChar w:fldCharType="begin"/>
            </w:r>
            <w:r w:rsidR="00FA1FC8">
              <w:rPr>
                <w:noProof/>
                <w:webHidden/>
              </w:rPr>
              <w:instrText xml:space="preserve"> PAGEREF _Toc125035667 \h </w:instrText>
            </w:r>
            <w:r w:rsidR="00FA1FC8">
              <w:rPr>
                <w:noProof/>
                <w:webHidden/>
              </w:rPr>
            </w:r>
            <w:r w:rsidR="00FA1FC8">
              <w:rPr>
                <w:noProof/>
                <w:webHidden/>
              </w:rPr>
              <w:fldChar w:fldCharType="separate"/>
            </w:r>
            <w:r w:rsidR="00FA1FC8">
              <w:rPr>
                <w:noProof/>
                <w:webHidden/>
              </w:rPr>
              <w:t>12</w:t>
            </w:r>
            <w:r w:rsidR="00FA1FC8">
              <w:rPr>
                <w:noProof/>
                <w:webHidden/>
              </w:rPr>
              <w:fldChar w:fldCharType="end"/>
            </w:r>
          </w:hyperlink>
        </w:p>
        <w:p w14:paraId="0C7012FC" w14:textId="1F7F0345"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68" w:history="1">
            <w:r w:rsidR="00FA1FC8" w:rsidRPr="000A21C6">
              <w:rPr>
                <w:rStyle w:val="Hipercze"/>
                <w:noProof/>
              </w:rPr>
              <w:t>3.5.1</w:t>
            </w:r>
            <w:r w:rsidR="00FA1FC8">
              <w:rPr>
                <w:rFonts w:asciiTheme="minorHAnsi" w:eastAsiaTheme="minorEastAsia" w:hAnsiTheme="minorHAnsi" w:cstheme="minorBidi"/>
                <w:i w:val="0"/>
                <w:noProof/>
                <w:lang w:eastAsia="pl-PL"/>
              </w:rPr>
              <w:tab/>
            </w:r>
            <w:r w:rsidR="00FA1FC8" w:rsidRPr="000A21C6">
              <w:rPr>
                <w:rStyle w:val="Hipercze"/>
                <w:noProof/>
              </w:rPr>
              <w:t>Akceptacja dziennika budowy</w:t>
            </w:r>
            <w:r w:rsidR="00FA1FC8">
              <w:rPr>
                <w:noProof/>
                <w:webHidden/>
              </w:rPr>
              <w:tab/>
            </w:r>
            <w:r w:rsidR="00FA1FC8">
              <w:rPr>
                <w:noProof/>
                <w:webHidden/>
              </w:rPr>
              <w:fldChar w:fldCharType="begin"/>
            </w:r>
            <w:r w:rsidR="00FA1FC8">
              <w:rPr>
                <w:noProof/>
                <w:webHidden/>
              </w:rPr>
              <w:instrText xml:space="preserve"> PAGEREF _Toc125035668 \h </w:instrText>
            </w:r>
            <w:r w:rsidR="00FA1FC8">
              <w:rPr>
                <w:noProof/>
                <w:webHidden/>
              </w:rPr>
            </w:r>
            <w:r w:rsidR="00FA1FC8">
              <w:rPr>
                <w:noProof/>
                <w:webHidden/>
              </w:rPr>
              <w:fldChar w:fldCharType="separate"/>
            </w:r>
            <w:r w:rsidR="00FA1FC8">
              <w:rPr>
                <w:noProof/>
                <w:webHidden/>
              </w:rPr>
              <w:t>12</w:t>
            </w:r>
            <w:r w:rsidR="00FA1FC8">
              <w:rPr>
                <w:noProof/>
                <w:webHidden/>
              </w:rPr>
              <w:fldChar w:fldCharType="end"/>
            </w:r>
          </w:hyperlink>
        </w:p>
        <w:p w14:paraId="429504C5" w14:textId="33FFEAAD"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69" w:history="1">
            <w:r w:rsidR="00FA1FC8" w:rsidRPr="000A21C6">
              <w:rPr>
                <w:rStyle w:val="Hipercze"/>
                <w:noProof/>
              </w:rPr>
              <w:t>3.5.2</w:t>
            </w:r>
            <w:r w:rsidR="00FA1FC8">
              <w:rPr>
                <w:rFonts w:asciiTheme="minorHAnsi" w:eastAsiaTheme="minorEastAsia" w:hAnsiTheme="minorHAnsi" w:cstheme="minorBidi"/>
                <w:i w:val="0"/>
                <w:noProof/>
                <w:lang w:eastAsia="pl-PL"/>
              </w:rPr>
              <w:tab/>
            </w:r>
            <w:r w:rsidR="00FA1FC8" w:rsidRPr="000A21C6">
              <w:rPr>
                <w:rStyle w:val="Hipercze"/>
                <w:noProof/>
              </w:rPr>
              <w:t>Przyjęcie obowiązków inwestora lub upoważnionego przedstawiciela inwestora</w:t>
            </w:r>
            <w:r w:rsidR="00FA1FC8">
              <w:rPr>
                <w:noProof/>
                <w:webHidden/>
              </w:rPr>
              <w:tab/>
            </w:r>
            <w:r w:rsidR="00FA1FC8">
              <w:rPr>
                <w:noProof/>
                <w:webHidden/>
              </w:rPr>
              <w:fldChar w:fldCharType="begin"/>
            </w:r>
            <w:r w:rsidR="00FA1FC8">
              <w:rPr>
                <w:noProof/>
                <w:webHidden/>
              </w:rPr>
              <w:instrText xml:space="preserve"> PAGEREF _Toc125035669 \h </w:instrText>
            </w:r>
            <w:r w:rsidR="00FA1FC8">
              <w:rPr>
                <w:noProof/>
                <w:webHidden/>
              </w:rPr>
            </w:r>
            <w:r w:rsidR="00FA1FC8">
              <w:rPr>
                <w:noProof/>
                <w:webHidden/>
              </w:rPr>
              <w:fldChar w:fldCharType="separate"/>
            </w:r>
            <w:r w:rsidR="00FA1FC8">
              <w:rPr>
                <w:noProof/>
                <w:webHidden/>
              </w:rPr>
              <w:t>13</w:t>
            </w:r>
            <w:r w:rsidR="00FA1FC8">
              <w:rPr>
                <w:noProof/>
                <w:webHidden/>
              </w:rPr>
              <w:fldChar w:fldCharType="end"/>
            </w:r>
          </w:hyperlink>
        </w:p>
        <w:p w14:paraId="69E4CE62" w14:textId="5B9D6D5F"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0" w:history="1">
            <w:r w:rsidR="00FA1FC8" w:rsidRPr="000A21C6">
              <w:rPr>
                <w:rStyle w:val="Hipercze"/>
                <w:noProof/>
              </w:rPr>
              <w:t>3.5.3</w:t>
            </w:r>
            <w:r w:rsidR="00FA1FC8">
              <w:rPr>
                <w:rFonts w:asciiTheme="minorHAnsi" w:eastAsiaTheme="minorEastAsia" w:hAnsiTheme="minorHAnsi" w:cstheme="minorBidi"/>
                <w:i w:val="0"/>
                <w:noProof/>
                <w:lang w:eastAsia="pl-PL"/>
              </w:rPr>
              <w:tab/>
            </w:r>
            <w:r w:rsidR="00FA1FC8" w:rsidRPr="000A21C6">
              <w:rPr>
                <w:rStyle w:val="Hipercze"/>
                <w:noProof/>
              </w:rPr>
              <w:t>Przeglądanie dzienników budowy</w:t>
            </w:r>
            <w:r w:rsidR="00FA1FC8">
              <w:rPr>
                <w:noProof/>
                <w:webHidden/>
              </w:rPr>
              <w:tab/>
            </w:r>
            <w:r w:rsidR="00FA1FC8">
              <w:rPr>
                <w:noProof/>
                <w:webHidden/>
              </w:rPr>
              <w:fldChar w:fldCharType="begin"/>
            </w:r>
            <w:r w:rsidR="00FA1FC8">
              <w:rPr>
                <w:noProof/>
                <w:webHidden/>
              </w:rPr>
              <w:instrText xml:space="preserve"> PAGEREF _Toc125035670 \h </w:instrText>
            </w:r>
            <w:r w:rsidR="00FA1FC8">
              <w:rPr>
                <w:noProof/>
                <w:webHidden/>
              </w:rPr>
            </w:r>
            <w:r w:rsidR="00FA1FC8">
              <w:rPr>
                <w:noProof/>
                <w:webHidden/>
              </w:rPr>
              <w:fldChar w:fldCharType="separate"/>
            </w:r>
            <w:r w:rsidR="00FA1FC8">
              <w:rPr>
                <w:noProof/>
                <w:webHidden/>
              </w:rPr>
              <w:t>15</w:t>
            </w:r>
            <w:r w:rsidR="00FA1FC8">
              <w:rPr>
                <w:noProof/>
                <w:webHidden/>
              </w:rPr>
              <w:fldChar w:fldCharType="end"/>
            </w:r>
          </w:hyperlink>
        </w:p>
        <w:p w14:paraId="09CE771F" w14:textId="6191DE80"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1" w:history="1">
            <w:r w:rsidR="00FA1FC8" w:rsidRPr="000A21C6">
              <w:rPr>
                <w:rStyle w:val="Hipercze"/>
                <w:noProof/>
              </w:rPr>
              <w:t>3.5.4</w:t>
            </w:r>
            <w:r w:rsidR="00FA1FC8">
              <w:rPr>
                <w:rFonts w:asciiTheme="minorHAnsi" w:eastAsiaTheme="minorEastAsia" w:hAnsiTheme="minorHAnsi" w:cstheme="minorBidi"/>
                <w:i w:val="0"/>
                <w:noProof/>
                <w:lang w:eastAsia="pl-PL"/>
              </w:rPr>
              <w:tab/>
            </w:r>
            <w:r w:rsidR="00FA1FC8" w:rsidRPr="000A21C6">
              <w:rPr>
                <w:rStyle w:val="Hipercze"/>
                <w:noProof/>
              </w:rPr>
              <w:t>Filtrowanie danych</w:t>
            </w:r>
            <w:r w:rsidR="00FA1FC8">
              <w:rPr>
                <w:noProof/>
                <w:webHidden/>
              </w:rPr>
              <w:tab/>
            </w:r>
            <w:r w:rsidR="00FA1FC8">
              <w:rPr>
                <w:noProof/>
                <w:webHidden/>
              </w:rPr>
              <w:fldChar w:fldCharType="begin"/>
            </w:r>
            <w:r w:rsidR="00FA1FC8">
              <w:rPr>
                <w:noProof/>
                <w:webHidden/>
              </w:rPr>
              <w:instrText xml:space="preserve"> PAGEREF _Toc125035671 \h </w:instrText>
            </w:r>
            <w:r w:rsidR="00FA1FC8">
              <w:rPr>
                <w:noProof/>
                <w:webHidden/>
              </w:rPr>
            </w:r>
            <w:r w:rsidR="00FA1FC8">
              <w:rPr>
                <w:noProof/>
                <w:webHidden/>
              </w:rPr>
              <w:fldChar w:fldCharType="separate"/>
            </w:r>
            <w:r w:rsidR="00FA1FC8">
              <w:rPr>
                <w:noProof/>
                <w:webHidden/>
              </w:rPr>
              <w:t>16</w:t>
            </w:r>
            <w:r w:rsidR="00FA1FC8">
              <w:rPr>
                <w:noProof/>
                <w:webHidden/>
              </w:rPr>
              <w:fldChar w:fldCharType="end"/>
            </w:r>
          </w:hyperlink>
        </w:p>
        <w:p w14:paraId="50BC9ADB" w14:textId="1A8CCAB2"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2" w:history="1">
            <w:r w:rsidR="00FA1FC8" w:rsidRPr="000A21C6">
              <w:rPr>
                <w:rStyle w:val="Hipercze"/>
                <w:noProof/>
              </w:rPr>
              <w:t>3.5.5</w:t>
            </w:r>
            <w:r w:rsidR="00FA1FC8">
              <w:rPr>
                <w:rFonts w:asciiTheme="minorHAnsi" w:eastAsiaTheme="minorEastAsia" w:hAnsiTheme="minorHAnsi" w:cstheme="minorBidi"/>
                <w:i w:val="0"/>
                <w:noProof/>
                <w:lang w:eastAsia="pl-PL"/>
              </w:rPr>
              <w:tab/>
            </w:r>
            <w:r w:rsidR="00FA1FC8" w:rsidRPr="000A21C6">
              <w:rPr>
                <w:rStyle w:val="Hipercze"/>
                <w:noProof/>
              </w:rPr>
              <w:t>Eksport zestawień do pliku</w:t>
            </w:r>
            <w:r w:rsidR="00FA1FC8">
              <w:rPr>
                <w:noProof/>
                <w:webHidden/>
              </w:rPr>
              <w:tab/>
            </w:r>
            <w:r w:rsidR="00FA1FC8">
              <w:rPr>
                <w:noProof/>
                <w:webHidden/>
              </w:rPr>
              <w:fldChar w:fldCharType="begin"/>
            </w:r>
            <w:r w:rsidR="00FA1FC8">
              <w:rPr>
                <w:noProof/>
                <w:webHidden/>
              </w:rPr>
              <w:instrText xml:space="preserve"> PAGEREF _Toc125035672 \h </w:instrText>
            </w:r>
            <w:r w:rsidR="00FA1FC8">
              <w:rPr>
                <w:noProof/>
                <w:webHidden/>
              </w:rPr>
            </w:r>
            <w:r w:rsidR="00FA1FC8">
              <w:rPr>
                <w:noProof/>
                <w:webHidden/>
              </w:rPr>
              <w:fldChar w:fldCharType="separate"/>
            </w:r>
            <w:r w:rsidR="00FA1FC8">
              <w:rPr>
                <w:noProof/>
                <w:webHidden/>
              </w:rPr>
              <w:t>17</w:t>
            </w:r>
            <w:r w:rsidR="00FA1FC8">
              <w:rPr>
                <w:noProof/>
                <w:webHidden/>
              </w:rPr>
              <w:fldChar w:fldCharType="end"/>
            </w:r>
          </w:hyperlink>
        </w:p>
        <w:p w14:paraId="6E8D9F0B" w14:textId="16EF849B"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3" w:history="1">
            <w:r w:rsidR="00FA1FC8" w:rsidRPr="000A21C6">
              <w:rPr>
                <w:rStyle w:val="Hipercze"/>
                <w:noProof/>
              </w:rPr>
              <w:t>3.5.6</w:t>
            </w:r>
            <w:r w:rsidR="00FA1FC8">
              <w:rPr>
                <w:rFonts w:asciiTheme="minorHAnsi" w:eastAsiaTheme="minorEastAsia" w:hAnsiTheme="minorHAnsi" w:cstheme="minorBidi"/>
                <w:i w:val="0"/>
                <w:noProof/>
                <w:lang w:eastAsia="pl-PL"/>
              </w:rPr>
              <w:tab/>
            </w:r>
            <w:r w:rsidR="00FA1FC8" w:rsidRPr="000A21C6">
              <w:rPr>
                <w:rStyle w:val="Hipercze"/>
                <w:noProof/>
              </w:rPr>
              <w:t>Podgląd strony tytułowej</w:t>
            </w:r>
            <w:r w:rsidR="00FA1FC8">
              <w:rPr>
                <w:noProof/>
                <w:webHidden/>
              </w:rPr>
              <w:tab/>
            </w:r>
            <w:r w:rsidR="00FA1FC8">
              <w:rPr>
                <w:noProof/>
                <w:webHidden/>
              </w:rPr>
              <w:fldChar w:fldCharType="begin"/>
            </w:r>
            <w:r w:rsidR="00FA1FC8">
              <w:rPr>
                <w:noProof/>
                <w:webHidden/>
              </w:rPr>
              <w:instrText xml:space="preserve"> PAGEREF _Toc125035673 \h </w:instrText>
            </w:r>
            <w:r w:rsidR="00FA1FC8">
              <w:rPr>
                <w:noProof/>
                <w:webHidden/>
              </w:rPr>
            </w:r>
            <w:r w:rsidR="00FA1FC8">
              <w:rPr>
                <w:noProof/>
                <w:webHidden/>
              </w:rPr>
              <w:fldChar w:fldCharType="separate"/>
            </w:r>
            <w:r w:rsidR="00FA1FC8">
              <w:rPr>
                <w:noProof/>
                <w:webHidden/>
              </w:rPr>
              <w:t>18</w:t>
            </w:r>
            <w:r w:rsidR="00FA1FC8">
              <w:rPr>
                <w:noProof/>
                <w:webHidden/>
              </w:rPr>
              <w:fldChar w:fldCharType="end"/>
            </w:r>
          </w:hyperlink>
        </w:p>
        <w:p w14:paraId="4A1B60E2" w14:textId="260456EA"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4" w:history="1">
            <w:r w:rsidR="00FA1FC8" w:rsidRPr="000A21C6">
              <w:rPr>
                <w:rStyle w:val="Hipercze"/>
                <w:noProof/>
              </w:rPr>
              <w:t>3.5.7</w:t>
            </w:r>
            <w:r w:rsidR="00FA1FC8">
              <w:rPr>
                <w:rFonts w:asciiTheme="minorHAnsi" w:eastAsiaTheme="minorEastAsia" w:hAnsiTheme="minorHAnsi" w:cstheme="minorBidi"/>
                <w:i w:val="0"/>
                <w:noProof/>
                <w:lang w:eastAsia="pl-PL"/>
              </w:rPr>
              <w:tab/>
            </w:r>
            <w:r w:rsidR="00FA1FC8" w:rsidRPr="000A21C6">
              <w:rPr>
                <w:rStyle w:val="Hipercze"/>
                <w:noProof/>
              </w:rPr>
              <w:t>Uczestnicy procesu budowlanego i inne upoważnione osoby</w:t>
            </w:r>
            <w:r w:rsidR="00FA1FC8">
              <w:rPr>
                <w:noProof/>
                <w:webHidden/>
              </w:rPr>
              <w:tab/>
            </w:r>
            <w:r w:rsidR="00FA1FC8">
              <w:rPr>
                <w:noProof/>
                <w:webHidden/>
              </w:rPr>
              <w:fldChar w:fldCharType="begin"/>
            </w:r>
            <w:r w:rsidR="00FA1FC8">
              <w:rPr>
                <w:noProof/>
                <w:webHidden/>
              </w:rPr>
              <w:instrText xml:space="preserve"> PAGEREF _Toc125035674 \h </w:instrText>
            </w:r>
            <w:r w:rsidR="00FA1FC8">
              <w:rPr>
                <w:noProof/>
                <w:webHidden/>
              </w:rPr>
            </w:r>
            <w:r w:rsidR="00FA1FC8">
              <w:rPr>
                <w:noProof/>
                <w:webHidden/>
              </w:rPr>
              <w:fldChar w:fldCharType="separate"/>
            </w:r>
            <w:r w:rsidR="00FA1FC8">
              <w:rPr>
                <w:noProof/>
                <w:webHidden/>
              </w:rPr>
              <w:t>21</w:t>
            </w:r>
            <w:r w:rsidR="00FA1FC8">
              <w:rPr>
                <w:noProof/>
                <w:webHidden/>
              </w:rPr>
              <w:fldChar w:fldCharType="end"/>
            </w:r>
          </w:hyperlink>
        </w:p>
        <w:p w14:paraId="1760898F" w14:textId="16D5864D"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5" w:history="1">
            <w:r w:rsidR="00FA1FC8" w:rsidRPr="000A21C6">
              <w:rPr>
                <w:rStyle w:val="Hipercze"/>
                <w:noProof/>
              </w:rPr>
              <w:t>3.5.8</w:t>
            </w:r>
            <w:r w:rsidR="00FA1FC8">
              <w:rPr>
                <w:rFonts w:asciiTheme="minorHAnsi" w:eastAsiaTheme="minorEastAsia" w:hAnsiTheme="minorHAnsi" w:cstheme="minorBidi"/>
                <w:i w:val="0"/>
                <w:noProof/>
                <w:lang w:eastAsia="pl-PL"/>
              </w:rPr>
              <w:tab/>
            </w:r>
            <w:r w:rsidR="00FA1FC8" w:rsidRPr="000A21C6">
              <w:rPr>
                <w:rStyle w:val="Hipercze"/>
                <w:noProof/>
              </w:rPr>
              <w:t>Przyjęcie obowiązków uczestnika procesu budowlanego</w:t>
            </w:r>
            <w:r w:rsidR="00FA1FC8">
              <w:rPr>
                <w:noProof/>
                <w:webHidden/>
              </w:rPr>
              <w:tab/>
            </w:r>
            <w:r w:rsidR="00FA1FC8">
              <w:rPr>
                <w:noProof/>
                <w:webHidden/>
              </w:rPr>
              <w:fldChar w:fldCharType="begin"/>
            </w:r>
            <w:r w:rsidR="00FA1FC8">
              <w:rPr>
                <w:noProof/>
                <w:webHidden/>
              </w:rPr>
              <w:instrText xml:space="preserve"> PAGEREF _Toc125035675 \h </w:instrText>
            </w:r>
            <w:r w:rsidR="00FA1FC8">
              <w:rPr>
                <w:noProof/>
                <w:webHidden/>
              </w:rPr>
            </w:r>
            <w:r w:rsidR="00FA1FC8">
              <w:rPr>
                <w:noProof/>
                <w:webHidden/>
              </w:rPr>
              <w:fldChar w:fldCharType="separate"/>
            </w:r>
            <w:r w:rsidR="00FA1FC8">
              <w:rPr>
                <w:noProof/>
                <w:webHidden/>
              </w:rPr>
              <w:t>30</w:t>
            </w:r>
            <w:r w:rsidR="00FA1FC8">
              <w:rPr>
                <w:noProof/>
                <w:webHidden/>
              </w:rPr>
              <w:fldChar w:fldCharType="end"/>
            </w:r>
          </w:hyperlink>
        </w:p>
        <w:p w14:paraId="6D89E30D" w14:textId="6532765C"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6" w:history="1">
            <w:r w:rsidR="00FA1FC8" w:rsidRPr="000A21C6">
              <w:rPr>
                <w:rStyle w:val="Hipercze"/>
                <w:noProof/>
              </w:rPr>
              <w:t>3.5.9</w:t>
            </w:r>
            <w:r w:rsidR="00FA1FC8">
              <w:rPr>
                <w:rFonts w:asciiTheme="minorHAnsi" w:eastAsiaTheme="minorEastAsia" w:hAnsiTheme="minorHAnsi" w:cstheme="minorBidi"/>
                <w:i w:val="0"/>
                <w:noProof/>
                <w:lang w:eastAsia="pl-PL"/>
              </w:rPr>
              <w:tab/>
            </w:r>
            <w:r w:rsidR="00FA1FC8" w:rsidRPr="000A21C6">
              <w:rPr>
                <w:rStyle w:val="Hipercze"/>
                <w:noProof/>
              </w:rPr>
              <w:t>Wpisy do Dziennika Budowy</w:t>
            </w:r>
            <w:r w:rsidR="00FA1FC8">
              <w:rPr>
                <w:noProof/>
                <w:webHidden/>
              </w:rPr>
              <w:tab/>
            </w:r>
            <w:r w:rsidR="00FA1FC8">
              <w:rPr>
                <w:noProof/>
                <w:webHidden/>
              </w:rPr>
              <w:fldChar w:fldCharType="begin"/>
            </w:r>
            <w:r w:rsidR="00FA1FC8">
              <w:rPr>
                <w:noProof/>
                <w:webHidden/>
              </w:rPr>
              <w:instrText xml:space="preserve"> PAGEREF _Toc125035676 \h </w:instrText>
            </w:r>
            <w:r w:rsidR="00FA1FC8">
              <w:rPr>
                <w:noProof/>
                <w:webHidden/>
              </w:rPr>
            </w:r>
            <w:r w:rsidR="00FA1FC8">
              <w:rPr>
                <w:noProof/>
                <w:webHidden/>
              </w:rPr>
              <w:fldChar w:fldCharType="separate"/>
            </w:r>
            <w:r w:rsidR="00FA1FC8">
              <w:rPr>
                <w:noProof/>
                <w:webHidden/>
              </w:rPr>
              <w:t>34</w:t>
            </w:r>
            <w:r w:rsidR="00FA1FC8">
              <w:rPr>
                <w:noProof/>
                <w:webHidden/>
              </w:rPr>
              <w:fldChar w:fldCharType="end"/>
            </w:r>
          </w:hyperlink>
        </w:p>
        <w:p w14:paraId="5DD85B16" w14:textId="31865661"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7" w:history="1">
            <w:r w:rsidR="00FA1FC8" w:rsidRPr="000A21C6">
              <w:rPr>
                <w:rStyle w:val="Hipercze"/>
                <w:noProof/>
              </w:rPr>
              <w:t>3.5.10</w:t>
            </w:r>
            <w:r w:rsidR="00FA1FC8">
              <w:rPr>
                <w:rFonts w:asciiTheme="minorHAnsi" w:eastAsiaTheme="minorEastAsia" w:hAnsiTheme="minorHAnsi" w:cstheme="minorBidi"/>
                <w:i w:val="0"/>
                <w:noProof/>
                <w:lang w:eastAsia="pl-PL"/>
              </w:rPr>
              <w:tab/>
            </w:r>
            <w:r w:rsidR="00FA1FC8" w:rsidRPr="000A21C6">
              <w:rPr>
                <w:rStyle w:val="Hipercze"/>
                <w:noProof/>
              </w:rPr>
              <w:t>Zmiana statusu Dziennika Budowy</w:t>
            </w:r>
            <w:r w:rsidR="00FA1FC8">
              <w:rPr>
                <w:noProof/>
                <w:webHidden/>
              </w:rPr>
              <w:tab/>
            </w:r>
            <w:r w:rsidR="00FA1FC8">
              <w:rPr>
                <w:noProof/>
                <w:webHidden/>
              </w:rPr>
              <w:fldChar w:fldCharType="begin"/>
            </w:r>
            <w:r w:rsidR="00FA1FC8">
              <w:rPr>
                <w:noProof/>
                <w:webHidden/>
              </w:rPr>
              <w:instrText xml:space="preserve"> PAGEREF _Toc125035677 \h </w:instrText>
            </w:r>
            <w:r w:rsidR="00FA1FC8">
              <w:rPr>
                <w:noProof/>
                <w:webHidden/>
              </w:rPr>
            </w:r>
            <w:r w:rsidR="00FA1FC8">
              <w:rPr>
                <w:noProof/>
                <w:webHidden/>
              </w:rPr>
              <w:fldChar w:fldCharType="separate"/>
            </w:r>
            <w:r w:rsidR="00FA1FC8">
              <w:rPr>
                <w:noProof/>
                <w:webHidden/>
              </w:rPr>
              <w:t>41</w:t>
            </w:r>
            <w:r w:rsidR="00FA1FC8">
              <w:rPr>
                <w:noProof/>
                <w:webHidden/>
              </w:rPr>
              <w:fldChar w:fldCharType="end"/>
            </w:r>
          </w:hyperlink>
        </w:p>
        <w:p w14:paraId="502B5473" w14:textId="445A44FA"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78" w:history="1">
            <w:r w:rsidR="00FA1FC8" w:rsidRPr="000A21C6">
              <w:rPr>
                <w:rStyle w:val="Hipercze"/>
                <w:noProof/>
              </w:rPr>
              <w:t>3.5.11</w:t>
            </w:r>
            <w:r w:rsidR="00FA1FC8">
              <w:rPr>
                <w:rFonts w:asciiTheme="minorHAnsi" w:eastAsiaTheme="minorEastAsia" w:hAnsiTheme="minorHAnsi" w:cstheme="minorBidi"/>
                <w:i w:val="0"/>
                <w:noProof/>
                <w:lang w:eastAsia="pl-PL"/>
              </w:rPr>
              <w:tab/>
            </w:r>
            <w:r w:rsidR="00FA1FC8" w:rsidRPr="000A21C6">
              <w:rPr>
                <w:rStyle w:val="Hipercze"/>
                <w:noProof/>
              </w:rPr>
              <w:t>Eksport DB do pliku PDF</w:t>
            </w:r>
            <w:r w:rsidR="00FA1FC8">
              <w:rPr>
                <w:noProof/>
                <w:webHidden/>
              </w:rPr>
              <w:tab/>
            </w:r>
            <w:r w:rsidR="00FA1FC8">
              <w:rPr>
                <w:noProof/>
                <w:webHidden/>
              </w:rPr>
              <w:fldChar w:fldCharType="begin"/>
            </w:r>
            <w:r w:rsidR="00FA1FC8">
              <w:rPr>
                <w:noProof/>
                <w:webHidden/>
              </w:rPr>
              <w:instrText xml:space="preserve"> PAGEREF _Toc125035678 \h </w:instrText>
            </w:r>
            <w:r w:rsidR="00FA1FC8">
              <w:rPr>
                <w:noProof/>
                <w:webHidden/>
              </w:rPr>
            </w:r>
            <w:r w:rsidR="00FA1FC8">
              <w:rPr>
                <w:noProof/>
                <w:webHidden/>
              </w:rPr>
              <w:fldChar w:fldCharType="separate"/>
            </w:r>
            <w:r w:rsidR="00FA1FC8">
              <w:rPr>
                <w:noProof/>
                <w:webHidden/>
              </w:rPr>
              <w:t>44</w:t>
            </w:r>
            <w:r w:rsidR="00FA1FC8">
              <w:rPr>
                <w:noProof/>
                <w:webHidden/>
              </w:rPr>
              <w:fldChar w:fldCharType="end"/>
            </w:r>
          </w:hyperlink>
        </w:p>
        <w:p w14:paraId="2953AA7A" w14:textId="2293D68B"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79" w:history="1">
            <w:r w:rsidR="00FA1FC8" w:rsidRPr="000A21C6">
              <w:rPr>
                <w:rStyle w:val="Hipercze"/>
                <w:noProof/>
              </w:rPr>
              <w:t>3.6</w:t>
            </w:r>
            <w:r w:rsidR="00FA1FC8">
              <w:rPr>
                <w:rFonts w:asciiTheme="minorHAnsi" w:eastAsiaTheme="minorEastAsia" w:hAnsiTheme="minorHAnsi" w:cstheme="minorBidi"/>
                <w:noProof/>
                <w:lang w:eastAsia="pl-PL"/>
              </w:rPr>
              <w:tab/>
            </w:r>
            <w:r w:rsidR="00FA1FC8" w:rsidRPr="000A21C6">
              <w:rPr>
                <w:rStyle w:val="Hipercze"/>
                <w:noProof/>
              </w:rPr>
              <w:t>Moje wnioski</w:t>
            </w:r>
            <w:r w:rsidR="00FA1FC8">
              <w:rPr>
                <w:noProof/>
                <w:webHidden/>
              </w:rPr>
              <w:tab/>
            </w:r>
            <w:r w:rsidR="00FA1FC8">
              <w:rPr>
                <w:noProof/>
                <w:webHidden/>
              </w:rPr>
              <w:fldChar w:fldCharType="begin"/>
            </w:r>
            <w:r w:rsidR="00FA1FC8">
              <w:rPr>
                <w:noProof/>
                <w:webHidden/>
              </w:rPr>
              <w:instrText xml:space="preserve"> PAGEREF _Toc125035679 \h </w:instrText>
            </w:r>
            <w:r w:rsidR="00FA1FC8">
              <w:rPr>
                <w:noProof/>
                <w:webHidden/>
              </w:rPr>
            </w:r>
            <w:r w:rsidR="00FA1FC8">
              <w:rPr>
                <w:noProof/>
                <w:webHidden/>
              </w:rPr>
              <w:fldChar w:fldCharType="separate"/>
            </w:r>
            <w:r w:rsidR="00FA1FC8">
              <w:rPr>
                <w:noProof/>
                <w:webHidden/>
              </w:rPr>
              <w:t>45</w:t>
            </w:r>
            <w:r w:rsidR="00FA1FC8">
              <w:rPr>
                <w:noProof/>
                <w:webHidden/>
              </w:rPr>
              <w:fldChar w:fldCharType="end"/>
            </w:r>
          </w:hyperlink>
        </w:p>
        <w:p w14:paraId="09BFD6FA" w14:textId="39D0D945"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0" w:history="1">
            <w:r w:rsidR="00FA1FC8" w:rsidRPr="000A21C6">
              <w:rPr>
                <w:rStyle w:val="Hipercze"/>
                <w:noProof/>
              </w:rPr>
              <w:t>3.6.1</w:t>
            </w:r>
            <w:r w:rsidR="00FA1FC8">
              <w:rPr>
                <w:rFonts w:asciiTheme="minorHAnsi" w:eastAsiaTheme="minorEastAsia" w:hAnsiTheme="minorHAnsi" w:cstheme="minorBidi"/>
                <w:i w:val="0"/>
                <w:noProof/>
                <w:lang w:eastAsia="pl-PL"/>
              </w:rPr>
              <w:tab/>
            </w:r>
            <w:r w:rsidR="00FA1FC8" w:rsidRPr="000A21C6">
              <w:rPr>
                <w:rStyle w:val="Hipercze"/>
                <w:noProof/>
              </w:rPr>
              <w:t>Przeglądanie rejestru wniosków</w:t>
            </w:r>
            <w:r w:rsidR="00FA1FC8">
              <w:rPr>
                <w:noProof/>
                <w:webHidden/>
              </w:rPr>
              <w:tab/>
            </w:r>
            <w:r w:rsidR="00FA1FC8">
              <w:rPr>
                <w:noProof/>
                <w:webHidden/>
              </w:rPr>
              <w:fldChar w:fldCharType="begin"/>
            </w:r>
            <w:r w:rsidR="00FA1FC8">
              <w:rPr>
                <w:noProof/>
                <w:webHidden/>
              </w:rPr>
              <w:instrText xml:space="preserve"> PAGEREF _Toc125035680 \h </w:instrText>
            </w:r>
            <w:r w:rsidR="00FA1FC8">
              <w:rPr>
                <w:noProof/>
                <w:webHidden/>
              </w:rPr>
            </w:r>
            <w:r w:rsidR="00FA1FC8">
              <w:rPr>
                <w:noProof/>
                <w:webHidden/>
              </w:rPr>
              <w:fldChar w:fldCharType="separate"/>
            </w:r>
            <w:r w:rsidR="00FA1FC8">
              <w:rPr>
                <w:noProof/>
                <w:webHidden/>
              </w:rPr>
              <w:t>45</w:t>
            </w:r>
            <w:r w:rsidR="00FA1FC8">
              <w:rPr>
                <w:noProof/>
                <w:webHidden/>
              </w:rPr>
              <w:fldChar w:fldCharType="end"/>
            </w:r>
          </w:hyperlink>
        </w:p>
        <w:p w14:paraId="1FA6E154" w14:textId="4201DD59"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1" w:history="1">
            <w:r w:rsidR="00FA1FC8" w:rsidRPr="000A21C6">
              <w:rPr>
                <w:rStyle w:val="Hipercze"/>
                <w:noProof/>
              </w:rPr>
              <w:t>3.6.2</w:t>
            </w:r>
            <w:r w:rsidR="00FA1FC8">
              <w:rPr>
                <w:rFonts w:asciiTheme="minorHAnsi" w:eastAsiaTheme="minorEastAsia" w:hAnsiTheme="minorHAnsi" w:cstheme="minorBidi"/>
                <w:i w:val="0"/>
                <w:noProof/>
                <w:lang w:eastAsia="pl-PL"/>
              </w:rPr>
              <w:tab/>
            </w:r>
            <w:r w:rsidR="00FA1FC8" w:rsidRPr="000A21C6">
              <w:rPr>
                <w:rStyle w:val="Hipercze"/>
                <w:noProof/>
              </w:rPr>
              <w:t>Filtrowanie rejestru</w:t>
            </w:r>
            <w:r w:rsidR="00FA1FC8">
              <w:rPr>
                <w:noProof/>
                <w:webHidden/>
              </w:rPr>
              <w:tab/>
            </w:r>
            <w:r w:rsidR="00FA1FC8">
              <w:rPr>
                <w:noProof/>
                <w:webHidden/>
              </w:rPr>
              <w:fldChar w:fldCharType="begin"/>
            </w:r>
            <w:r w:rsidR="00FA1FC8">
              <w:rPr>
                <w:noProof/>
                <w:webHidden/>
              </w:rPr>
              <w:instrText xml:space="preserve"> PAGEREF _Toc125035681 \h </w:instrText>
            </w:r>
            <w:r w:rsidR="00FA1FC8">
              <w:rPr>
                <w:noProof/>
                <w:webHidden/>
              </w:rPr>
            </w:r>
            <w:r w:rsidR="00FA1FC8">
              <w:rPr>
                <w:noProof/>
                <w:webHidden/>
              </w:rPr>
              <w:fldChar w:fldCharType="separate"/>
            </w:r>
            <w:r w:rsidR="00FA1FC8">
              <w:rPr>
                <w:noProof/>
                <w:webHidden/>
              </w:rPr>
              <w:t>47</w:t>
            </w:r>
            <w:r w:rsidR="00FA1FC8">
              <w:rPr>
                <w:noProof/>
                <w:webHidden/>
              </w:rPr>
              <w:fldChar w:fldCharType="end"/>
            </w:r>
          </w:hyperlink>
        </w:p>
        <w:p w14:paraId="601F294F" w14:textId="591D6201"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2" w:history="1">
            <w:r w:rsidR="00FA1FC8" w:rsidRPr="000A21C6">
              <w:rPr>
                <w:rStyle w:val="Hipercze"/>
                <w:noProof/>
              </w:rPr>
              <w:t>3.6.3</w:t>
            </w:r>
            <w:r w:rsidR="00FA1FC8">
              <w:rPr>
                <w:rFonts w:asciiTheme="minorHAnsi" w:eastAsiaTheme="minorEastAsia" w:hAnsiTheme="minorHAnsi" w:cstheme="minorBidi"/>
                <w:i w:val="0"/>
                <w:noProof/>
                <w:lang w:eastAsia="pl-PL"/>
              </w:rPr>
              <w:tab/>
            </w:r>
            <w:r w:rsidR="00FA1FC8" w:rsidRPr="000A21C6">
              <w:rPr>
                <w:rStyle w:val="Hipercze"/>
                <w:noProof/>
              </w:rPr>
              <w:t>Podgląd wniosku</w:t>
            </w:r>
            <w:r w:rsidR="00FA1FC8">
              <w:rPr>
                <w:noProof/>
                <w:webHidden/>
              </w:rPr>
              <w:tab/>
            </w:r>
            <w:r w:rsidR="00FA1FC8">
              <w:rPr>
                <w:noProof/>
                <w:webHidden/>
              </w:rPr>
              <w:fldChar w:fldCharType="begin"/>
            </w:r>
            <w:r w:rsidR="00FA1FC8">
              <w:rPr>
                <w:noProof/>
                <w:webHidden/>
              </w:rPr>
              <w:instrText xml:space="preserve"> PAGEREF _Toc125035682 \h </w:instrText>
            </w:r>
            <w:r w:rsidR="00FA1FC8">
              <w:rPr>
                <w:noProof/>
                <w:webHidden/>
              </w:rPr>
            </w:r>
            <w:r w:rsidR="00FA1FC8">
              <w:rPr>
                <w:noProof/>
                <w:webHidden/>
              </w:rPr>
              <w:fldChar w:fldCharType="separate"/>
            </w:r>
            <w:r w:rsidR="00FA1FC8">
              <w:rPr>
                <w:noProof/>
                <w:webHidden/>
              </w:rPr>
              <w:t>48</w:t>
            </w:r>
            <w:r w:rsidR="00FA1FC8">
              <w:rPr>
                <w:noProof/>
                <w:webHidden/>
              </w:rPr>
              <w:fldChar w:fldCharType="end"/>
            </w:r>
          </w:hyperlink>
        </w:p>
        <w:p w14:paraId="268094B7" w14:textId="33284AA2"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3" w:history="1">
            <w:r w:rsidR="00FA1FC8" w:rsidRPr="000A21C6">
              <w:rPr>
                <w:rStyle w:val="Hipercze"/>
                <w:noProof/>
              </w:rPr>
              <w:t>3.6.4</w:t>
            </w:r>
            <w:r w:rsidR="00FA1FC8">
              <w:rPr>
                <w:rFonts w:asciiTheme="minorHAnsi" w:eastAsiaTheme="minorEastAsia" w:hAnsiTheme="minorHAnsi" w:cstheme="minorBidi"/>
                <w:i w:val="0"/>
                <w:noProof/>
                <w:lang w:eastAsia="pl-PL"/>
              </w:rPr>
              <w:tab/>
            </w:r>
            <w:r w:rsidR="00FA1FC8" w:rsidRPr="000A21C6">
              <w:rPr>
                <w:rStyle w:val="Hipercze"/>
                <w:noProof/>
              </w:rPr>
              <w:t>Wprowadzenie wniosku o wydanie Dziennika Budowy</w:t>
            </w:r>
            <w:r w:rsidR="00FA1FC8">
              <w:rPr>
                <w:noProof/>
                <w:webHidden/>
              </w:rPr>
              <w:tab/>
            </w:r>
            <w:r w:rsidR="00FA1FC8">
              <w:rPr>
                <w:noProof/>
                <w:webHidden/>
              </w:rPr>
              <w:fldChar w:fldCharType="begin"/>
            </w:r>
            <w:r w:rsidR="00FA1FC8">
              <w:rPr>
                <w:noProof/>
                <w:webHidden/>
              </w:rPr>
              <w:instrText xml:space="preserve"> PAGEREF _Toc125035683 \h </w:instrText>
            </w:r>
            <w:r w:rsidR="00FA1FC8">
              <w:rPr>
                <w:noProof/>
                <w:webHidden/>
              </w:rPr>
            </w:r>
            <w:r w:rsidR="00FA1FC8">
              <w:rPr>
                <w:noProof/>
                <w:webHidden/>
              </w:rPr>
              <w:fldChar w:fldCharType="separate"/>
            </w:r>
            <w:r w:rsidR="00FA1FC8">
              <w:rPr>
                <w:noProof/>
                <w:webHidden/>
              </w:rPr>
              <w:t>50</w:t>
            </w:r>
            <w:r w:rsidR="00FA1FC8">
              <w:rPr>
                <w:noProof/>
                <w:webHidden/>
              </w:rPr>
              <w:fldChar w:fldCharType="end"/>
            </w:r>
          </w:hyperlink>
        </w:p>
        <w:p w14:paraId="2DD6023B" w14:textId="75AB0C67"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84" w:history="1">
            <w:r w:rsidR="00FA1FC8" w:rsidRPr="000A21C6">
              <w:rPr>
                <w:rStyle w:val="Hipercze"/>
                <w:noProof/>
              </w:rPr>
              <w:t>3.7</w:t>
            </w:r>
            <w:r w:rsidR="00FA1FC8">
              <w:rPr>
                <w:rFonts w:asciiTheme="minorHAnsi" w:eastAsiaTheme="minorEastAsia" w:hAnsiTheme="minorHAnsi" w:cstheme="minorBidi"/>
                <w:noProof/>
                <w:lang w:eastAsia="pl-PL"/>
              </w:rPr>
              <w:tab/>
            </w:r>
            <w:r w:rsidR="00FA1FC8" w:rsidRPr="000A21C6">
              <w:rPr>
                <w:rStyle w:val="Hipercze"/>
                <w:noProof/>
              </w:rPr>
              <w:t>Rejestr EDB</w:t>
            </w:r>
            <w:r w:rsidR="00FA1FC8">
              <w:rPr>
                <w:noProof/>
                <w:webHidden/>
              </w:rPr>
              <w:tab/>
            </w:r>
            <w:r w:rsidR="00FA1FC8">
              <w:rPr>
                <w:noProof/>
                <w:webHidden/>
              </w:rPr>
              <w:fldChar w:fldCharType="begin"/>
            </w:r>
            <w:r w:rsidR="00FA1FC8">
              <w:rPr>
                <w:noProof/>
                <w:webHidden/>
              </w:rPr>
              <w:instrText xml:space="preserve"> PAGEREF _Toc125035684 \h </w:instrText>
            </w:r>
            <w:r w:rsidR="00FA1FC8">
              <w:rPr>
                <w:noProof/>
                <w:webHidden/>
              </w:rPr>
            </w:r>
            <w:r w:rsidR="00FA1FC8">
              <w:rPr>
                <w:noProof/>
                <w:webHidden/>
              </w:rPr>
              <w:fldChar w:fldCharType="separate"/>
            </w:r>
            <w:r w:rsidR="00FA1FC8">
              <w:rPr>
                <w:noProof/>
                <w:webHidden/>
              </w:rPr>
              <w:t>50</w:t>
            </w:r>
            <w:r w:rsidR="00FA1FC8">
              <w:rPr>
                <w:noProof/>
                <w:webHidden/>
              </w:rPr>
              <w:fldChar w:fldCharType="end"/>
            </w:r>
          </w:hyperlink>
        </w:p>
        <w:p w14:paraId="06204B6F" w14:textId="07920679"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5" w:history="1">
            <w:r w:rsidR="00FA1FC8" w:rsidRPr="000A21C6">
              <w:rPr>
                <w:rStyle w:val="Hipercze"/>
                <w:noProof/>
              </w:rPr>
              <w:t>3.7.1</w:t>
            </w:r>
            <w:r w:rsidR="00FA1FC8">
              <w:rPr>
                <w:rFonts w:asciiTheme="minorHAnsi" w:eastAsiaTheme="minorEastAsia" w:hAnsiTheme="minorHAnsi" w:cstheme="minorBidi"/>
                <w:i w:val="0"/>
                <w:noProof/>
                <w:lang w:eastAsia="pl-PL"/>
              </w:rPr>
              <w:tab/>
            </w:r>
            <w:r w:rsidR="00FA1FC8" w:rsidRPr="000A21C6">
              <w:rPr>
                <w:rStyle w:val="Hipercze"/>
                <w:noProof/>
              </w:rPr>
              <w:t>Wnioski o wydanie Dziennika Budowy</w:t>
            </w:r>
            <w:r w:rsidR="00FA1FC8">
              <w:rPr>
                <w:noProof/>
                <w:webHidden/>
              </w:rPr>
              <w:tab/>
            </w:r>
            <w:r w:rsidR="00FA1FC8">
              <w:rPr>
                <w:noProof/>
                <w:webHidden/>
              </w:rPr>
              <w:fldChar w:fldCharType="begin"/>
            </w:r>
            <w:r w:rsidR="00FA1FC8">
              <w:rPr>
                <w:noProof/>
                <w:webHidden/>
              </w:rPr>
              <w:instrText xml:space="preserve"> PAGEREF _Toc125035685 \h </w:instrText>
            </w:r>
            <w:r w:rsidR="00FA1FC8">
              <w:rPr>
                <w:noProof/>
                <w:webHidden/>
              </w:rPr>
            </w:r>
            <w:r w:rsidR="00FA1FC8">
              <w:rPr>
                <w:noProof/>
                <w:webHidden/>
              </w:rPr>
              <w:fldChar w:fldCharType="separate"/>
            </w:r>
            <w:r w:rsidR="00FA1FC8">
              <w:rPr>
                <w:noProof/>
                <w:webHidden/>
              </w:rPr>
              <w:t>50</w:t>
            </w:r>
            <w:r w:rsidR="00FA1FC8">
              <w:rPr>
                <w:noProof/>
                <w:webHidden/>
              </w:rPr>
              <w:fldChar w:fldCharType="end"/>
            </w:r>
          </w:hyperlink>
        </w:p>
        <w:p w14:paraId="1FFA8511" w14:textId="681F7ECF"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6" w:history="1">
            <w:r w:rsidR="00FA1FC8" w:rsidRPr="000A21C6">
              <w:rPr>
                <w:rStyle w:val="Hipercze"/>
                <w:noProof/>
              </w:rPr>
              <w:t>3.7.2</w:t>
            </w:r>
            <w:r w:rsidR="00FA1FC8">
              <w:rPr>
                <w:rFonts w:asciiTheme="minorHAnsi" w:eastAsiaTheme="minorEastAsia" w:hAnsiTheme="minorHAnsi" w:cstheme="minorBidi"/>
                <w:i w:val="0"/>
                <w:noProof/>
                <w:lang w:eastAsia="pl-PL"/>
              </w:rPr>
              <w:tab/>
            </w:r>
            <w:r w:rsidR="00FA1FC8" w:rsidRPr="000A21C6">
              <w:rPr>
                <w:rStyle w:val="Hipercze"/>
                <w:noProof/>
              </w:rPr>
              <w:t>Dzienniki budowy</w:t>
            </w:r>
            <w:r w:rsidR="00FA1FC8">
              <w:rPr>
                <w:noProof/>
                <w:webHidden/>
              </w:rPr>
              <w:tab/>
            </w:r>
            <w:r w:rsidR="00FA1FC8">
              <w:rPr>
                <w:noProof/>
                <w:webHidden/>
              </w:rPr>
              <w:fldChar w:fldCharType="begin"/>
            </w:r>
            <w:r w:rsidR="00FA1FC8">
              <w:rPr>
                <w:noProof/>
                <w:webHidden/>
              </w:rPr>
              <w:instrText xml:space="preserve"> PAGEREF _Toc125035686 \h </w:instrText>
            </w:r>
            <w:r w:rsidR="00FA1FC8">
              <w:rPr>
                <w:noProof/>
                <w:webHidden/>
              </w:rPr>
            </w:r>
            <w:r w:rsidR="00FA1FC8">
              <w:rPr>
                <w:noProof/>
                <w:webHidden/>
              </w:rPr>
              <w:fldChar w:fldCharType="separate"/>
            </w:r>
            <w:r w:rsidR="00FA1FC8">
              <w:rPr>
                <w:noProof/>
                <w:webHidden/>
              </w:rPr>
              <w:t>64</w:t>
            </w:r>
            <w:r w:rsidR="00FA1FC8">
              <w:rPr>
                <w:noProof/>
                <w:webHidden/>
              </w:rPr>
              <w:fldChar w:fldCharType="end"/>
            </w:r>
          </w:hyperlink>
        </w:p>
        <w:p w14:paraId="68CFA94D" w14:textId="0896E698"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7" w:history="1">
            <w:r w:rsidR="00FA1FC8" w:rsidRPr="000A21C6">
              <w:rPr>
                <w:rStyle w:val="Hipercze"/>
                <w:noProof/>
              </w:rPr>
              <w:t>3.7.3</w:t>
            </w:r>
            <w:r w:rsidR="00FA1FC8">
              <w:rPr>
                <w:rFonts w:asciiTheme="minorHAnsi" w:eastAsiaTheme="minorEastAsia" w:hAnsiTheme="minorHAnsi" w:cstheme="minorBidi"/>
                <w:i w:val="0"/>
                <w:noProof/>
                <w:lang w:eastAsia="pl-PL"/>
              </w:rPr>
              <w:tab/>
            </w:r>
            <w:r w:rsidR="00FA1FC8" w:rsidRPr="000A21C6">
              <w:rPr>
                <w:rStyle w:val="Hipercze"/>
                <w:noProof/>
              </w:rPr>
              <w:t>Raporty</w:t>
            </w:r>
            <w:r w:rsidR="00FA1FC8">
              <w:rPr>
                <w:noProof/>
                <w:webHidden/>
              </w:rPr>
              <w:tab/>
            </w:r>
            <w:r w:rsidR="00FA1FC8">
              <w:rPr>
                <w:noProof/>
                <w:webHidden/>
              </w:rPr>
              <w:fldChar w:fldCharType="begin"/>
            </w:r>
            <w:r w:rsidR="00FA1FC8">
              <w:rPr>
                <w:noProof/>
                <w:webHidden/>
              </w:rPr>
              <w:instrText xml:space="preserve"> PAGEREF _Toc125035687 \h </w:instrText>
            </w:r>
            <w:r w:rsidR="00FA1FC8">
              <w:rPr>
                <w:noProof/>
                <w:webHidden/>
              </w:rPr>
            </w:r>
            <w:r w:rsidR="00FA1FC8">
              <w:rPr>
                <w:noProof/>
                <w:webHidden/>
              </w:rPr>
              <w:fldChar w:fldCharType="separate"/>
            </w:r>
            <w:r w:rsidR="00FA1FC8">
              <w:rPr>
                <w:noProof/>
                <w:webHidden/>
              </w:rPr>
              <w:t>91</w:t>
            </w:r>
            <w:r w:rsidR="00FA1FC8">
              <w:rPr>
                <w:noProof/>
                <w:webHidden/>
              </w:rPr>
              <w:fldChar w:fldCharType="end"/>
            </w:r>
          </w:hyperlink>
        </w:p>
        <w:p w14:paraId="019EDDCC" w14:textId="185DF037"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88" w:history="1">
            <w:r w:rsidR="00FA1FC8" w:rsidRPr="000A21C6">
              <w:rPr>
                <w:rStyle w:val="Hipercze"/>
                <w:noProof/>
              </w:rPr>
              <w:t>3.8</w:t>
            </w:r>
            <w:r w:rsidR="00FA1FC8">
              <w:rPr>
                <w:rFonts w:asciiTheme="minorHAnsi" w:eastAsiaTheme="minorEastAsia" w:hAnsiTheme="minorHAnsi" w:cstheme="minorBidi"/>
                <w:noProof/>
                <w:lang w:eastAsia="pl-PL"/>
              </w:rPr>
              <w:tab/>
            </w:r>
            <w:r w:rsidR="00FA1FC8" w:rsidRPr="000A21C6">
              <w:rPr>
                <w:rStyle w:val="Hipercze"/>
                <w:noProof/>
              </w:rPr>
              <w:t>Profil użytkownika</w:t>
            </w:r>
            <w:r w:rsidR="00FA1FC8">
              <w:rPr>
                <w:noProof/>
                <w:webHidden/>
              </w:rPr>
              <w:tab/>
            </w:r>
            <w:r w:rsidR="00FA1FC8">
              <w:rPr>
                <w:noProof/>
                <w:webHidden/>
              </w:rPr>
              <w:fldChar w:fldCharType="begin"/>
            </w:r>
            <w:r w:rsidR="00FA1FC8">
              <w:rPr>
                <w:noProof/>
                <w:webHidden/>
              </w:rPr>
              <w:instrText xml:space="preserve"> PAGEREF _Toc125035688 \h </w:instrText>
            </w:r>
            <w:r w:rsidR="00FA1FC8">
              <w:rPr>
                <w:noProof/>
                <w:webHidden/>
              </w:rPr>
            </w:r>
            <w:r w:rsidR="00FA1FC8">
              <w:rPr>
                <w:noProof/>
                <w:webHidden/>
              </w:rPr>
              <w:fldChar w:fldCharType="separate"/>
            </w:r>
            <w:r w:rsidR="00FA1FC8">
              <w:rPr>
                <w:noProof/>
                <w:webHidden/>
              </w:rPr>
              <w:t>93</w:t>
            </w:r>
            <w:r w:rsidR="00FA1FC8">
              <w:rPr>
                <w:noProof/>
                <w:webHidden/>
              </w:rPr>
              <w:fldChar w:fldCharType="end"/>
            </w:r>
          </w:hyperlink>
        </w:p>
        <w:p w14:paraId="46AF8106" w14:textId="6CDF6A8E"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89" w:history="1">
            <w:r w:rsidR="00FA1FC8" w:rsidRPr="000A21C6">
              <w:rPr>
                <w:rStyle w:val="Hipercze"/>
                <w:noProof/>
              </w:rPr>
              <w:t>3.8.1</w:t>
            </w:r>
            <w:r w:rsidR="00FA1FC8">
              <w:rPr>
                <w:rFonts w:asciiTheme="minorHAnsi" w:eastAsiaTheme="minorEastAsia" w:hAnsiTheme="minorHAnsi" w:cstheme="minorBidi"/>
                <w:i w:val="0"/>
                <w:noProof/>
                <w:lang w:eastAsia="pl-PL"/>
              </w:rPr>
              <w:tab/>
            </w:r>
            <w:r w:rsidR="00FA1FC8" w:rsidRPr="000A21C6">
              <w:rPr>
                <w:rStyle w:val="Hipercze"/>
                <w:noProof/>
              </w:rPr>
              <w:t>Powiadomienia</w:t>
            </w:r>
            <w:r w:rsidR="00FA1FC8">
              <w:rPr>
                <w:noProof/>
                <w:webHidden/>
              </w:rPr>
              <w:tab/>
            </w:r>
            <w:r w:rsidR="00FA1FC8">
              <w:rPr>
                <w:noProof/>
                <w:webHidden/>
              </w:rPr>
              <w:fldChar w:fldCharType="begin"/>
            </w:r>
            <w:r w:rsidR="00FA1FC8">
              <w:rPr>
                <w:noProof/>
                <w:webHidden/>
              </w:rPr>
              <w:instrText xml:space="preserve"> PAGEREF _Toc125035689 \h </w:instrText>
            </w:r>
            <w:r w:rsidR="00FA1FC8">
              <w:rPr>
                <w:noProof/>
                <w:webHidden/>
              </w:rPr>
            </w:r>
            <w:r w:rsidR="00FA1FC8">
              <w:rPr>
                <w:noProof/>
                <w:webHidden/>
              </w:rPr>
              <w:fldChar w:fldCharType="separate"/>
            </w:r>
            <w:r w:rsidR="00FA1FC8">
              <w:rPr>
                <w:noProof/>
                <w:webHidden/>
              </w:rPr>
              <w:t>93</w:t>
            </w:r>
            <w:r w:rsidR="00FA1FC8">
              <w:rPr>
                <w:noProof/>
                <w:webHidden/>
              </w:rPr>
              <w:fldChar w:fldCharType="end"/>
            </w:r>
          </w:hyperlink>
        </w:p>
        <w:p w14:paraId="55F59992" w14:textId="62E28879" w:rsidR="00FA1FC8" w:rsidRDefault="000D05CB">
          <w:pPr>
            <w:pStyle w:val="Spistreci3"/>
            <w:tabs>
              <w:tab w:val="left" w:pos="1320"/>
              <w:tab w:val="right" w:leader="dot" w:pos="9062"/>
            </w:tabs>
            <w:rPr>
              <w:rFonts w:asciiTheme="minorHAnsi" w:eastAsiaTheme="minorEastAsia" w:hAnsiTheme="minorHAnsi" w:cstheme="minorBidi"/>
              <w:i w:val="0"/>
              <w:noProof/>
              <w:lang w:eastAsia="pl-PL"/>
            </w:rPr>
          </w:pPr>
          <w:hyperlink w:anchor="_Toc125035690" w:history="1">
            <w:r w:rsidR="00FA1FC8" w:rsidRPr="000A21C6">
              <w:rPr>
                <w:rStyle w:val="Hipercze"/>
                <w:noProof/>
              </w:rPr>
              <w:t>3.8.2</w:t>
            </w:r>
            <w:r w:rsidR="00FA1FC8">
              <w:rPr>
                <w:rFonts w:asciiTheme="minorHAnsi" w:eastAsiaTheme="minorEastAsia" w:hAnsiTheme="minorHAnsi" w:cstheme="minorBidi"/>
                <w:i w:val="0"/>
                <w:noProof/>
                <w:lang w:eastAsia="pl-PL"/>
              </w:rPr>
              <w:tab/>
            </w:r>
            <w:r w:rsidR="00FA1FC8" w:rsidRPr="000A21C6">
              <w:rPr>
                <w:rStyle w:val="Hipercze"/>
                <w:noProof/>
              </w:rPr>
              <w:t>Dane użytkownika</w:t>
            </w:r>
            <w:r w:rsidR="00FA1FC8">
              <w:rPr>
                <w:noProof/>
                <w:webHidden/>
              </w:rPr>
              <w:tab/>
            </w:r>
            <w:r w:rsidR="00FA1FC8">
              <w:rPr>
                <w:noProof/>
                <w:webHidden/>
              </w:rPr>
              <w:fldChar w:fldCharType="begin"/>
            </w:r>
            <w:r w:rsidR="00FA1FC8">
              <w:rPr>
                <w:noProof/>
                <w:webHidden/>
              </w:rPr>
              <w:instrText xml:space="preserve"> PAGEREF _Toc125035690 \h </w:instrText>
            </w:r>
            <w:r w:rsidR="00FA1FC8">
              <w:rPr>
                <w:noProof/>
                <w:webHidden/>
              </w:rPr>
            </w:r>
            <w:r w:rsidR="00FA1FC8">
              <w:rPr>
                <w:noProof/>
                <w:webHidden/>
              </w:rPr>
              <w:fldChar w:fldCharType="separate"/>
            </w:r>
            <w:r w:rsidR="00FA1FC8">
              <w:rPr>
                <w:noProof/>
                <w:webHidden/>
              </w:rPr>
              <w:t>95</w:t>
            </w:r>
            <w:r w:rsidR="00FA1FC8">
              <w:rPr>
                <w:noProof/>
                <w:webHidden/>
              </w:rPr>
              <w:fldChar w:fldCharType="end"/>
            </w:r>
          </w:hyperlink>
        </w:p>
        <w:p w14:paraId="4A116BE7" w14:textId="50B16116" w:rsidR="00FA1FC8" w:rsidRDefault="000D05CB">
          <w:pPr>
            <w:pStyle w:val="Spistreci2"/>
            <w:tabs>
              <w:tab w:val="left" w:pos="880"/>
              <w:tab w:val="right" w:leader="dot" w:pos="9062"/>
            </w:tabs>
            <w:rPr>
              <w:rFonts w:asciiTheme="minorHAnsi" w:eastAsiaTheme="minorEastAsia" w:hAnsiTheme="minorHAnsi" w:cstheme="minorBidi"/>
              <w:noProof/>
              <w:lang w:eastAsia="pl-PL"/>
            </w:rPr>
          </w:pPr>
          <w:hyperlink w:anchor="_Toc125035691" w:history="1">
            <w:r w:rsidR="00FA1FC8" w:rsidRPr="000A21C6">
              <w:rPr>
                <w:rStyle w:val="Hipercze"/>
                <w:noProof/>
              </w:rPr>
              <w:t>3.9</w:t>
            </w:r>
            <w:r w:rsidR="00FA1FC8">
              <w:rPr>
                <w:rFonts w:asciiTheme="minorHAnsi" w:eastAsiaTheme="minorEastAsia" w:hAnsiTheme="minorHAnsi" w:cstheme="minorBidi"/>
                <w:noProof/>
                <w:lang w:eastAsia="pl-PL"/>
              </w:rPr>
              <w:tab/>
            </w:r>
            <w:r w:rsidR="00FA1FC8" w:rsidRPr="000A21C6">
              <w:rPr>
                <w:rStyle w:val="Hipercze"/>
                <w:noProof/>
              </w:rPr>
              <w:t>Weryfikacja wydruku</w:t>
            </w:r>
            <w:r w:rsidR="00FA1FC8">
              <w:rPr>
                <w:noProof/>
                <w:webHidden/>
              </w:rPr>
              <w:tab/>
            </w:r>
            <w:r w:rsidR="00FA1FC8">
              <w:rPr>
                <w:noProof/>
                <w:webHidden/>
              </w:rPr>
              <w:fldChar w:fldCharType="begin"/>
            </w:r>
            <w:r w:rsidR="00FA1FC8">
              <w:rPr>
                <w:noProof/>
                <w:webHidden/>
              </w:rPr>
              <w:instrText xml:space="preserve"> PAGEREF _Toc125035691 \h </w:instrText>
            </w:r>
            <w:r w:rsidR="00FA1FC8">
              <w:rPr>
                <w:noProof/>
                <w:webHidden/>
              </w:rPr>
            </w:r>
            <w:r w:rsidR="00FA1FC8">
              <w:rPr>
                <w:noProof/>
                <w:webHidden/>
              </w:rPr>
              <w:fldChar w:fldCharType="separate"/>
            </w:r>
            <w:r w:rsidR="00FA1FC8">
              <w:rPr>
                <w:noProof/>
                <w:webHidden/>
              </w:rPr>
              <w:t>100</w:t>
            </w:r>
            <w:r w:rsidR="00FA1FC8">
              <w:rPr>
                <w:noProof/>
                <w:webHidden/>
              </w:rPr>
              <w:fldChar w:fldCharType="end"/>
            </w:r>
          </w:hyperlink>
        </w:p>
        <w:p w14:paraId="65B43054" w14:textId="19654C0C" w:rsidR="00A21ED2" w:rsidRDefault="00A21ED2">
          <w:r>
            <w:rPr>
              <w:b/>
              <w:bCs/>
            </w:rPr>
            <w:fldChar w:fldCharType="end"/>
          </w:r>
        </w:p>
      </w:sdtContent>
    </w:sdt>
    <w:p w14:paraId="3D89F52E" w14:textId="77777777" w:rsidR="00A21ED2" w:rsidRPr="00400E9C" w:rsidRDefault="00A21ED2" w:rsidP="00F26BB6">
      <w:pPr>
        <w:rPr>
          <w:color w:val="4F81BD"/>
        </w:rPr>
      </w:pPr>
    </w:p>
    <w:p w14:paraId="4EB7F5CF" w14:textId="77777777" w:rsidR="00A21ED2" w:rsidRDefault="00A21ED2">
      <w:pPr>
        <w:spacing w:before="0" w:after="0" w:line="240" w:lineRule="auto"/>
        <w:jc w:val="left"/>
        <w:rPr>
          <w:rFonts w:ascii="Cambria" w:hAnsi="Cambria" w:cs="Cambria"/>
          <w:b/>
          <w:bCs/>
          <w:color w:val="365F91"/>
          <w:sz w:val="28"/>
          <w:szCs w:val="28"/>
        </w:rPr>
      </w:pPr>
      <w:bookmarkStart w:id="6" w:name="_Toc269388042"/>
      <w:r>
        <w:br w:type="page"/>
      </w:r>
    </w:p>
    <w:p w14:paraId="3C2CB627" w14:textId="12FB5351" w:rsidR="00F26BB6" w:rsidRDefault="003D0F8B" w:rsidP="00C924DB">
      <w:pPr>
        <w:pStyle w:val="Nagwek1"/>
      </w:pPr>
      <w:r w:rsidRPr="00C924DB">
        <w:lastRenderedPageBreak/>
        <w:fldChar w:fldCharType="begin"/>
      </w:r>
      <w:r w:rsidRPr="00C924DB">
        <w:instrText xml:space="preserve"> TOC \h \z \t "Nagłówek 1;1;Legenda;1" </w:instrText>
      </w:r>
      <w:r w:rsidRPr="00C924DB">
        <w:fldChar w:fldCharType="end"/>
      </w:r>
      <w:bookmarkStart w:id="7" w:name="_Toc54090924"/>
      <w:bookmarkStart w:id="8" w:name="_Toc90847716"/>
      <w:bookmarkStart w:id="9" w:name="_Toc125035655"/>
      <w:bookmarkEnd w:id="6"/>
      <w:r w:rsidR="00F26BB6" w:rsidRPr="00C924DB">
        <w:t>Wstęp</w:t>
      </w:r>
      <w:bookmarkEnd w:id="7"/>
      <w:bookmarkEnd w:id="8"/>
      <w:bookmarkEnd w:id="9"/>
    </w:p>
    <w:p w14:paraId="1A54DC13" w14:textId="7DBEE7BD" w:rsidR="00F26BB6" w:rsidRPr="00357855" w:rsidRDefault="00F26BB6" w:rsidP="00F26BB6">
      <w:pPr>
        <w:rPr>
          <w:sz w:val="24"/>
        </w:rPr>
      </w:pPr>
      <w:bookmarkStart w:id="10" w:name="_Hlk35244432"/>
      <w:r>
        <w:t xml:space="preserve">Niniejszy dokument stanowi </w:t>
      </w:r>
      <w:bookmarkStart w:id="11" w:name="_Hlk34892028"/>
      <w:r>
        <w:rPr>
          <w:b/>
          <w:bCs/>
        </w:rPr>
        <w:t>Podręcznik użytkownika</w:t>
      </w:r>
      <w:r>
        <w:t xml:space="preserve"> do systemu </w:t>
      </w:r>
      <w:r w:rsidRPr="00F26BB6">
        <w:rPr>
          <w:b/>
          <w:bCs/>
        </w:rPr>
        <w:t>Elektronicznego Dziennika Budowy</w:t>
      </w:r>
      <w:bookmarkEnd w:id="10"/>
      <w:bookmarkEnd w:id="11"/>
      <w:r w:rsidRPr="00F26BB6">
        <w:rPr>
          <w:b/>
          <w:bCs/>
        </w:rPr>
        <w:t>.</w:t>
      </w:r>
    </w:p>
    <w:p w14:paraId="448B7994" w14:textId="4F8B4189" w:rsidR="00F26BB6" w:rsidRDefault="00F26BB6" w:rsidP="00F26BB6">
      <w:pPr>
        <w:pStyle w:val="Nagwek2"/>
      </w:pPr>
      <w:bookmarkStart w:id="12" w:name="_Toc54090925"/>
      <w:bookmarkStart w:id="13" w:name="_Toc90847717"/>
      <w:bookmarkStart w:id="14" w:name="_Toc125035656"/>
      <w:r>
        <w:t>Cel dokumentu</w:t>
      </w:r>
      <w:bookmarkEnd w:id="12"/>
      <w:bookmarkEnd w:id="13"/>
      <w:bookmarkEnd w:id="14"/>
    </w:p>
    <w:p w14:paraId="35C3F0D8" w14:textId="0F7A9CD9" w:rsidR="00F26BB6" w:rsidRPr="00357855" w:rsidRDefault="00F26BB6" w:rsidP="00F26BB6">
      <w:r>
        <w:t xml:space="preserve">Celem dokumentu jest prezentacja sposobu użytkowania systemu </w:t>
      </w:r>
      <w:r w:rsidRPr="00F26BB6">
        <w:rPr>
          <w:b/>
          <w:bCs/>
        </w:rPr>
        <w:t>Elektronicznego Dziennika Budowy</w:t>
      </w:r>
      <w:r>
        <w:rPr>
          <w:b/>
          <w:bCs/>
        </w:rPr>
        <w:t xml:space="preserve"> (system EDB)</w:t>
      </w:r>
      <w:r>
        <w:t>.</w:t>
      </w:r>
    </w:p>
    <w:p w14:paraId="6E078ADF" w14:textId="22CBD89E" w:rsidR="00F26BB6" w:rsidRDefault="00F26BB6" w:rsidP="00F26BB6">
      <w:pPr>
        <w:pStyle w:val="Nagwek2"/>
      </w:pPr>
      <w:bookmarkStart w:id="15" w:name="_Toc54090927"/>
      <w:bookmarkStart w:id="16" w:name="_Toc90847718"/>
      <w:bookmarkStart w:id="17" w:name="_Toc125035657"/>
      <w:r>
        <w:t>Struktura dokumentu</w:t>
      </w:r>
      <w:bookmarkEnd w:id="15"/>
      <w:bookmarkEnd w:id="16"/>
      <w:bookmarkEnd w:id="17"/>
    </w:p>
    <w:p w14:paraId="326781FA" w14:textId="77777777" w:rsidR="00F26BB6" w:rsidRDefault="00F26BB6" w:rsidP="00F26BB6">
      <w:pPr>
        <w:spacing w:after="100"/>
      </w:pPr>
      <w:r>
        <w:t>Niniejszy dokument obejmuje:</w:t>
      </w:r>
    </w:p>
    <w:p w14:paraId="47F21C20" w14:textId="52B309CF" w:rsidR="00F26BB6" w:rsidRDefault="00F26BB6" w:rsidP="00FF3519">
      <w:pPr>
        <w:numPr>
          <w:ilvl w:val="0"/>
          <w:numId w:val="5"/>
        </w:numPr>
        <w:spacing w:before="0" w:after="200"/>
      </w:pPr>
      <w:r w:rsidRPr="00585167">
        <w:rPr>
          <w:b/>
          <w:bCs/>
        </w:rPr>
        <w:t>Rozdział 1 Wstęp</w:t>
      </w:r>
      <w:r>
        <w:t xml:space="preserve"> – opis celu dokumentu</w:t>
      </w:r>
      <w:r w:rsidR="00DD5CC4">
        <w:t xml:space="preserve"> i </w:t>
      </w:r>
      <w:r>
        <w:t>struktury dokumentu.</w:t>
      </w:r>
    </w:p>
    <w:p w14:paraId="2E2DDC54" w14:textId="77777777" w:rsidR="00F26BB6" w:rsidRPr="006E67F2" w:rsidRDefault="00F26BB6" w:rsidP="00FF3519">
      <w:pPr>
        <w:numPr>
          <w:ilvl w:val="0"/>
          <w:numId w:val="5"/>
        </w:numPr>
        <w:spacing w:before="0" w:after="200"/>
      </w:pPr>
      <w:r w:rsidRPr="00585167">
        <w:rPr>
          <w:b/>
          <w:bCs/>
        </w:rPr>
        <w:t>Rozdział 2 Opis aplikacji</w:t>
      </w:r>
      <w:r>
        <w:t xml:space="preserve"> – ogólny opis aplikacji, tj. </w:t>
      </w:r>
      <w:r w:rsidRPr="003A5572">
        <w:rPr>
          <w:iCs/>
          <w:color w:val="000000"/>
        </w:rPr>
        <w:t>przeznaczenie, zadania, które można realizować przy jej pomocy, rodzaje użytkowników aplikacji itp.</w:t>
      </w:r>
    </w:p>
    <w:p w14:paraId="306A6127" w14:textId="51A575EA" w:rsidR="00F26BB6" w:rsidRDefault="00F26BB6" w:rsidP="00FF3519">
      <w:pPr>
        <w:numPr>
          <w:ilvl w:val="0"/>
          <w:numId w:val="5"/>
        </w:numPr>
        <w:spacing w:before="0" w:after="200"/>
      </w:pPr>
      <w:r w:rsidRPr="00585167">
        <w:rPr>
          <w:b/>
          <w:bCs/>
        </w:rPr>
        <w:t xml:space="preserve">Rozdział </w:t>
      </w:r>
      <w:r>
        <w:rPr>
          <w:b/>
          <w:bCs/>
        </w:rPr>
        <w:t>3</w:t>
      </w:r>
      <w:r w:rsidRPr="00585167">
        <w:rPr>
          <w:b/>
          <w:bCs/>
        </w:rPr>
        <w:t xml:space="preserve"> Funkcje aplikacji</w:t>
      </w:r>
      <w:r>
        <w:t xml:space="preserve"> – opis przeznaczenia</w:t>
      </w:r>
      <w:r w:rsidR="00DD5CC4">
        <w:t xml:space="preserve"> i </w:t>
      </w:r>
      <w:r>
        <w:t>działania poszczególnych funkcji systemu. Wskazanie najważniejszych elementów potrzebnych do prawidłowego działania funkcjonalności. Całość dopełniają zrzuty ekranowe</w:t>
      </w:r>
      <w:r w:rsidR="00DD5CC4">
        <w:t xml:space="preserve"> z </w:t>
      </w:r>
      <w:r>
        <w:t xml:space="preserve">systemu. </w:t>
      </w:r>
    </w:p>
    <w:p w14:paraId="2005B854" w14:textId="68ABC528" w:rsidR="00F26BB6" w:rsidRPr="00F26BB6" w:rsidRDefault="00F26BB6" w:rsidP="00F26BB6">
      <w:pPr>
        <w:pStyle w:val="Nagwek1"/>
        <w:spacing w:before="0"/>
      </w:pPr>
      <w:bookmarkStart w:id="18" w:name="_Toc46492328"/>
      <w:bookmarkStart w:id="19" w:name="_Toc45789980"/>
      <w:bookmarkStart w:id="20" w:name="_Toc45790236"/>
      <w:bookmarkStart w:id="21" w:name="_Toc381798731"/>
      <w:bookmarkStart w:id="22" w:name="_Toc54090928"/>
      <w:bookmarkStart w:id="23" w:name="_Toc90847719"/>
      <w:bookmarkStart w:id="24" w:name="_Toc125035658"/>
      <w:bookmarkEnd w:id="18"/>
      <w:bookmarkEnd w:id="19"/>
      <w:bookmarkEnd w:id="20"/>
      <w:r w:rsidRPr="00C32820">
        <w:t>Opis aplikacji</w:t>
      </w:r>
      <w:bookmarkEnd w:id="21"/>
      <w:bookmarkEnd w:id="22"/>
      <w:bookmarkEnd w:id="23"/>
      <w:bookmarkEnd w:id="24"/>
    </w:p>
    <w:p w14:paraId="167D2E6F" w14:textId="53A973B7" w:rsidR="00F26BB6" w:rsidRPr="00894575" w:rsidRDefault="00F26BB6" w:rsidP="00F26BB6">
      <w:pPr>
        <w:rPr>
          <w:iCs/>
          <w:color w:val="000000"/>
        </w:rPr>
      </w:pPr>
      <w:r w:rsidRPr="000B1B27">
        <w:rPr>
          <w:iCs/>
          <w:color w:val="000000"/>
        </w:rPr>
        <w:t xml:space="preserve">System </w:t>
      </w:r>
      <w:r w:rsidR="00894575" w:rsidRPr="00F26BB6">
        <w:rPr>
          <w:b/>
          <w:bCs/>
          <w:iCs/>
          <w:color w:val="000000"/>
        </w:rPr>
        <w:t>Elektroniczn</w:t>
      </w:r>
      <w:r w:rsidR="00894575">
        <w:rPr>
          <w:b/>
          <w:bCs/>
          <w:iCs/>
          <w:color w:val="000000"/>
        </w:rPr>
        <w:t>ego</w:t>
      </w:r>
      <w:r w:rsidR="00894575" w:rsidRPr="00F26BB6">
        <w:rPr>
          <w:b/>
          <w:bCs/>
          <w:iCs/>
          <w:color w:val="000000"/>
        </w:rPr>
        <w:t xml:space="preserve"> Dziennik</w:t>
      </w:r>
      <w:r w:rsidR="00894575">
        <w:rPr>
          <w:b/>
          <w:bCs/>
          <w:iCs/>
          <w:color w:val="000000"/>
        </w:rPr>
        <w:t>a</w:t>
      </w:r>
      <w:r w:rsidR="00894575" w:rsidRPr="00F26BB6">
        <w:rPr>
          <w:b/>
          <w:bCs/>
          <w:iCs/>
          <w:color w:val="000000"/>
        </w:rPr>
        <w:t xml:space="preserve"> </w:t>
      </w:r>
      <w:r w:rsidR="00894575">
        <w:rPr>
          <w:b/>
          <w:bCs/>
          <w:iCs/>
          <w:color w:val="000000"/>
        </w:rPr>
        <w:t>B</w:t>
      </w:r>
      <w:r w:rsidR="00894575" w:rsidRPr="00F26BB6">
        <w:rPr>
          <w:b/>
          <w:bCs/>
          <w:iCs/>
          <w:color w:val="000000"/>
        </w:rPr>
        <w:t>udowy</w:t>
      </w:r>
      <w:r w:rsidR="00894575">
        <w:rPr>
          <w:b/>
          <w:bCs/>
          <w:iCs/>
          <w:color w:val="000000"/>
        </w:rPr>
        <w:t xml:space="preserve"> </w:t>
      </w:r>
      <w:r w:rsidR="00894575">
        <w:rPr>
          <w:iCs/>
          <w:color w:val="000000"/>
        </w:rPr>
        <w:t>przeznaczony jest do dokumentowania procesu budowy</w:t>
      </w:r>
      <w:r w:rsidR="00DD5CC4">
        <w:rPr>
          <w:iCs/>
          <w:color w:val="000000"/>
        </w:rPr>
        <w:t xml:space="preserve"> i </w:t>
      </w:r>
      <w:r w:rsidR="00894575">
        <w:rPr>
          <w:iCs/>
          <w:color w:val="000000"/>
        </w:rPr>
        <w:t>docelowo ma zastąpić papierowe Dzienniki budowy.</w:t>
      </w:r>
    </w:p>
    <w:p w14:paraId="21D962AC" w14:textId="3F10EEC7" w:rsidR="00F26BB6" w:rsidRDefault="00F26BB6" w:rsidP="00F26BB6">
      <w:pPr>
        <w:rPr>
          <w:iCs/>
          <w:color w:val="000000"/>
        </w:rPr>
      </w:pPr>
      <w:r w:rsidRPr="00F26BB6">
        <w:rPr>
          <w:b/>
          <w:bCs/>
          <w:iCs/>
          <w:color w:val="000000"/>
        </w:rPr>
        <w:t xml:space="preserve">Elektroniczny Dziennik </w:t>
      </w:r>
      <w:r w:rsidR="00894575">
        <w:rPr>
          <w:b/>
          <w:bCs/>
          <w:iCs/>
          <w:color w:val="000000"/>
        </w:rPr>
        <w:t>B</w:t>
      </w:r>
      <w:r w:rsidRPr="00F26BB6">
        <w:rPr>
          <w:b/>
          <w:bCs/>
          <w:iCs/>
          <w:color w:val="000000"/>
        </w:rPr>
        <w:t>udowy</w:t>
      </w:r>
      <w:r w:rsidRPr="00F26BB6">
        <w:rPr>
          <w:iCs/>
          <w:color w:val="000000"/>
        </w:rPr>
        <w:t xml:space="preserve"> (</w:t>
      </w:r>
      <w:r>
        <w:rPr>
          <w:iCs/>
          <w:color w:val="000000"/>
        </w:rPr>
        <w:t>E</w:t>
      </w:r>
      <w:r w:rsidRPr="00F26BB6">
        <w:rPr>
          <w:iCs/>
          <w:color w:val="000000"/>
        </w:rPr>
        <w:t xml:space="preserve">DB) wydawany </w:t>
      </w:r>
      <w:r w:rsidR="00894575">
        <w:rPr>
          <w:iCs/>
          <w:color w:val="000000"/>
        </w:rPr>
        <w:t xml:space="preserve">jest </w:t>
      </w:r>
      <w:r w:rsidRPr="00F26BB6">
        <w:rPr>
          <w:iCs/>
          <w:color w:val="000000"/>
        </w:rPr>
        <w:t>przez właściwe organy administracji architektoniczno-budowlanej lub nadzoru budowlanego pierwszej instancji, tj.</w:t>
      </w:r>
      <w:r w:rsidR="00B36DB5">
        <w:rPr>
          <w:iCs/>
          <w:color w:val="000000"/>
        </w:rPr>
        <w:t>:</w:t>
      </w:r>
    </w:p>
    <w:p w14:paraId="427C5AE6" w14:textId="77777777" w:rsidR="00F26BB6" w:rsidRDefault="00F26BB6" w:rsidP="00FF3519">
      <w:pPr>
        <w:pStyle w:val="Akapitzlist"/>
        <w:numPr>
          <w:ilvl w:val="0"/>
          <w:numId w:val="6"/>
        </w:numPr>
        <w:rPr>
          <w:iCs/>
          <w:color w:val="000000"/>
        </w:rPr>
      </w:pPr>
      <w:r w:rsidRPr="00F26BB6">
        <w:rPr>
          <w:iCs/>
          <w:color w:val="000000"/>
        </w:rPr>
        <w:t>STAROSTĘ,</w:t>
      </w:r>
    </w:p>
    <w:p w14:paraId="4738B6EB" w14:textId="1E614DF8" w:rsidR="00F26BB6" w:rsidRPr="00F26BB6" w:rsidRDefault="00F26BB6" w:rsidP="00FF3519">
      <w:pPr>
        <w:pStyle w:val="Akapitzlist"/>
        <w:numPr>
          <w:ilvl w:val="0"/>
          <w:numId w:val="6"/>
        </w:numPr>
        <w:rPr>
          <w:iCs/>
          <w:color w:val="000000"/>
        </w:rPr>
      </w:pPr>
      <w:r w:rsidRPr="00F26BB6">
        <w:rPr>
          <w:iCs/>
          <w:color w:val="000000"/>
        </w:rPr>
        <w:t>WOJEWODĘ (w przypadku obiektów</w:t>
      </w:r>
      <w:r w:rsidR="00DD5CC4">
        <w:rPr>
          <w:iCs/>
          <w:color w:val="000000"/>
        </w:rPr>
        <w:t xml:space="preserve"> i </w:t>
      </w:r>
      <w:r w:rsidRPr="00F26BB6">
        <w:rPr>
          <w:iCs/>
          <w:color w:val="000000"/>
        </w:rPr>
        <w:t>robót budowlanych, które należą do kompetencji wojewody - art. 82 ust. 3 ustawy - Prawo budowlane</w:t>
      </w:r>
      <w:r w:rsidR="005B39CA">
        <w:rPr>
          <w:iCs/>
          <w:color w:val="000000"/>
        </w:rPr>
        <w:t>),</w:t>
      </w:r>
    </w:p>
    <w:p w14:paraId="304F6F4D" w14:textId="6E3EB0A7" w:rsidR="00F26BB6" w:rsidRPr="00F26BB6" w:rsidRDefault="00F26BB6" w:rsidP="00FF3519">
      <w:pPr>
        <w:pStyle w:val="Akapitzlist"/>
        <w:numPr>
          <w:ilvl w:val="0"/>
          <w:numId w:val="6"/>
        </w:numPr>
        <w:rPr>
          <w:iCs/>
          <w:color w:val="000000"/>
        </w:rPr>
      </w:pPr>
      <w:r w:rsidRPr="00F26BB6">
        <w:rPr>
          <w:iCs/>
          <w:color w:val="000000"/>
        </w:rPr>
        <w:t>POWIATOWEGO INSPEKTORA NADZORU BUDOWLANEGO (w przypadku legalizacji budowy,</w:t>
      </w:r>
      <w:r w:rsidR="00DD5CC4">
        <w:rPr>
          <w:iCs/>
          <w:color w:val="000000"/>
        </w:rPr>
        <w:t xml:space="preserve"> o </w:t>
      </w:r>
      <w:r w:rsidRPr="00F26BB6">
        <w:rPr>
          <w:iCs/>
          <w:color w:val="000000"/>
        </w:rPr>
        <w:t>której mowa</w:t>
      </w:r>
      <w:r w:rsidR="00DD5CC4">
        <w:rPr>
          <w:iCs/>
          <w:color w:val="000000"/>
        </w:rPr>
        <w:t xml:space="preserve"> w </w:t>
      </w:r>
      <w:r w:rsidRPr="00F26BB6">
        <w:rPr>
          <w:iCs/>
          <w:color w:val="000000"/>
        </w:rPr>
        <w:t>art. 49 ust. 4 ustawy - Prawo budowlane oraz</w:t>
      </w:r>
      <w:r w:rsidR="00DD5CC4">
        <w:rPr>
          <w:iCs/>
          <w:color w:val="000000"/>
        </w:rPr>
        <w:t xml:space="preserve"> w </w:t>
      </w:r>
      <w:r w:rsidRPr="00F26BB6">
        <w:rPr>
          <w:iCs/>
          <w:color w:val="000000"/>
        </w:rPr>
        <w:t>przypadku pozwolenia na wznowienie robót budowlanych,</w:t>
      </w:r>
      <w:r w:rsidR="00DD5CC4">
        <w:rPr>
          <w:iCs/>
          <w:color w:val="000000"/>
        </w:rPr>
        <w:t xml:space="preserve"> o </w:t>
      </w:r>
      <w:r w:rsidRPr="00F26BB6">
        <w:rPr>
          <w:iCs/>
          <w:color w:val="000000"/>
        </w:rPr>
        <w:t>którym mowa</w:t>
      </w:r>
      <w:r w:rsidR="00DD5CC4">
        <w:rPr>
          <w:iCs/>
          <w:color w:val="000000"/>
        </w:rPr>
        <w:t xml:space="preserve"> w </w:t>
      </w:r>
      <w:r w:rsidRPr="00F26BB6">
        <w:rPr>
          <w:iCs/>
          <w:color w:val="000000"/>
        </w:rPr>
        <w:t>art. 51 ust. 4 tej ustawy),</w:t>
      </w:r>
    </w:p>
    <w:p w14:paraId="74C649D8" w14:textId="64DB7B89" w:rsidR="00F26BB6" w:rsidRPr="00F26BB6" w:rsidRDefault="00F26BB6" w:rsidP="00FF3519">
      <w:pPr>
        <w:pStyle w:val="Akapitzlist"/>
        <w:numPr>
          <w:ilvl w:val="0"/>
          <w:numId w:val="6"/>
        </w:numPr>
        <w:rPr>
          <w:iCs/>
          <w:color w:val="000000"/>
        </w:rPr>
      </w:pPr>
      <w:r w:rsidRPr="00F26BB6">
        <w:rPr>
          <w:iCs/>
          <w:color w:val="000000"/>
        </w:rPr>
        <w:t>WOJEWÓDZKIEGO INSPEKTORA NADZORU BUDOWLANEGO</w:t>
      </w:r>
      <w:r w:rsidR="00DD5CC4">
        <w:rPr>
          <w:iCs/>
          <w:color w:val="000000"/>
        </w:rPr>
        <w:t xml:space="preserve"> </w:t>
      </w:r>
      <w:r w:rsidR="005B39CA">
        <w:rPr>
          <w:iCs/>
          <w:color w:val="000000"/>
        </w:rPr>
        <w:t>(</w:t>
      </w:r>
      <w:r w:rsidR="00DD5CC4">
        <w:rPr>
          <w:iCs/>
          <w:color w:val="000000"/>
        </w:rPr>
        <w:t>w </w:t>
      </w:r>
      <w:r w:rsidRPr="00F26BB6">
        <w:rPr>
          <w:iCs/>
          <w:color w:val="000000"/>
        </w:rPr>
        <w:t>przypadkach opisanych</w:t>
      </w:r>
      <w:r w:rsidR="00DD5CC4">
        <w:rPr>
          <w:iCs/>
          <w:color w:val="000000"/>
        </w:rPr>
        <w:t xml:space="preserve"> w </w:t>
      </w:r>
      <w:r w:rsidRPr="00F26BB6">
        <w:rPr>
          <w:iCs/>
          <w:color w:val="000000"/>
        </w:rPr>
        <w:t>stosunku do PINB</w:t>
      </w:r>
      <w:r w:rsidR="00DD5CC4">
        <w:rPr>
          <w:iCs/>
          <w:color w:val="000000"/>
        </w:rPr>
        <w:t xml:space="preserve"> w </w:t>
      </w:r>
      <w:r w:rsidRPr="00F26BB6">
        <w:rPr>
          <w:iCs/>
          <w:color w:val="000000"/>
        </w:rPr>
        <w:t>zakresie obiektów będących we właściwości WINB).</w:t>
      </w:r>
    </w:p>
    <w:p w14:paraId="760BE89D" w14:textId="43AAD33D" w:rsidR="00F26BB6" w:rsidRPr="00F26BB6" w:rsidRDefault="00F26BB6" w:rsidP="00F26BB6">
      <w:pPr>
        <w:rPr>
          <w:iCs/>
          <w:color w:val="000000"/>
        </w:rPr>
      </w:pPr>
      <w:r w:rsidRPr="00F26BB6">
        <w:rPr>
          <w:iCs/>
          <w:color w:val="000000"/>
        </w:rPr>
        <w:t>Wyposażenie uczestników procesu budowlanego</w:t>
      </w:r>
      <w:r w:rsidR="00DD5CC4">
        <w:rPr>
          <w:iCs/>
          <w:color w:val="000000"/>
        </w:rPr>
        <w:t xml:space="preserve"> w </w:t>
      </w:r>
      <w:r w:rsidRPr="00F26BB6">
        <w:rPr>
          <w:iCs/>
          <w:color w:val="000000"/>
        </w:rPr>
        <w:t>odpowiednie narzędzie elektroniczne umożliwi</w:t>
      </w:r>
      <w:r>
        <w:rPr>
          <w:iCs/>
          <w:color w:val="000000"/>
        </w:rPr>
        <w:t xml:space="preserve">a </w:t>
      </w:r>
      <w:r w:rsidRPr="00F26BB6">
        <w:rPr>
          <w:iCs/>
          <w:color w:val="000000"/>
        </w:rPr>
        <w:t>szybkie</w:t>
      </w:r>
      <w:r w:rsidR="00DD5CC4">
        <w:rPr>
          <w:iCs/>
          <w:color w:val="000000"/>
        </w:rPr>
        <w:t xml:space="preserve"> i </w:t>
      </w:r>
      <w:r w:rsidRPr="00F26BB6">
        <w:rPr>
          <w:iCs/>
          <w:color w:val="000000"/>
        </w:rPr>
        <w:t>transparentne dokonywanie</w:t>
      </w:r>
      <w:r w:rsidR="00DD5CC4">
        <w:rPr>
          <w:iCs/>
          <w:color w:val="000000"/>
        </w:rPr>
        <w:t xml:space="preserve"> i </w:t>
      </w:r>
      <w:r w:rsidRPr="00F26BB6">
        <w:rPr>
          <w:iCs/>
          <w:color w:val="000000"/>
        </w:rPr>
        <w:t>przeglądanie wpisów oraz komunikację,</w:t>
      </w:r>
      <w:r w:rsidR="00307729">
        <w:rPr>
          <w:iCs/>
          <w:color w:val="000000"/>
        </w:rPr>
        <w:t xml:space="preserve"> a </w:t>
      </w:r>
      <w:r w:rsidRPr="00F26BB6">
        <w:rPr>
          <w:iCs/>
          <w:color w:val="000000"/>
        </w:rPr>
        <w:t>inwestorom wgląd</w:t>
      </w:r>
      <w:r w:rsidR="00DD5CC4">
        <w:rPr>
          <w:iCs/>
          <w:color w:val="000000"/>
        </w:rPr>
        <w:t xml:space="preserve"> w </w:t>
      </w:r>
      <w:r w:rsidR="002129DB" w:rsidRPr="00F26BB6">
        <w:rPr>
          <w:iCs/>
          <w:color w:val="000000"/>
        </w:rPr>
        <w:t>postęp prac</w:t>
      </w:r>
      <w:r w:rsidRPr="00F26BB6">
        <w:rPr>
          <w:iCs/>
          <w:color w:val="000000"/>
        </w:rPr>
        <w:t xml:space="preserve"> finansowanych przez nich inwestycji.</w:t>
      </w:r>
    </w:p>
    <w:p w14:paraId="72F385D6" w14:textId="69D61176" w:rsidR="00F26BB6" w:rsidRPr="000B1B27" w:rsidRDefault="00F26BB6" w:rsidP="00F26BB6">
      <w:pPr>
        <w:rPr>
          <w:iCs/>
          <w:color w:val="000000"/>
        </w:rPr>
      </w:pPr>
      <w:r>
        <w:rPr>
          <w:iCs/>
          <w:color w:val="000000"/>
        </w:rPr>
        <w:t>System EDB jest dostępny</w:t>
      </w:r>
      <w:r w:rsidRPr="00F26BB6">
        <w:rPr>
          <w:iCs/>
          <w:color w:val="000000"/>
        </w:rPr>
        <w:t xml:space="preserve"> do bezpłatnego</w:t>
      </w:r>
      <w:r w:rsidR="00DD5CC4">
        <w:rPr>
          <w:iCs/>
          <w:color w:val="000000"/>
        </w:rPr>
        <w:t xml:space="preserve"> i </w:t>
      </w:r>
      <w:r w:rsidRPr="00F26BB6">
        <w:rPr>
          <w:iCs/>
          <w:color w:val="000000"/>
        </w:rPr>
        <w:t>powszechnego użytkowania. Odbiorcami usług będą organy administracji publicznej, inwestorzy</w:t>
      </w:r>
      <w:r w:rsidR="00DD5CC4">
        <w:rPr>
          <w:iCs/>
          <w:color w:val="000000"/>
        </w:rPr>
        <w:t xml:space="preserve"> i </w:t>
      </w:r>
      <w:r w:rsidRPr="00F26BB6">
        <w:rPr>
          <w:iCs/>
          <w:color w:val="000000"/>
        </w:rPr>
        <w:t>pozostali uczestnicy procesu budowlanego.</w:t>
      </w:r>
    </w:p>
    <w:p w14:paraId="3CF07387" w14:textId="4DC5AEBD" w:rsidR="00C924DB" w:rsidRDefault="00C924DB">
      <w:pPr>
        <w:spacing w:before="0" w:after="0" w:line="240" w:lineRule="auto"/>
        <w:jc w:val="left"/>
        <w:rPr>
          <w:rFonts w:ascii="Cambria" w:hAnsi="Cambria" w:cs="Cambria"/>
          <w:b/>
          <w:bCs/>
          <w:color w:val="365F91"/>
          <w:sz w:val="28"/>
          <w:szCs w:val="28"/>
        </w:rPr>
      </w:pPr>
      <w:bookmarkStart w:id="25" w:name="_Toc381798733"/>
      <w:bookmarkStart w:id="26" w:name="_Toc54090929"/>
    </w:p>
    <w:p w14:paraId="1F1E57A0" w14:textId="540997F6" w:rsidR="00F26BB6" w:rsidRPr="003A5D44" w:rsidRDefault="00F26BB6" w:rsidP="00F26BB6">
      <w:pPr>
        <w:pStyle w:val="Nagwek1"/>
      </w:pPr>
      <w:bookmarkStart w:id="27" w:name="_Toc90847720"/>
      <w:bookmarkStart w:id="28" w:name="_Toc125035659"/>
      <w:r w:rsidRPr="003A5D44">
        <w:lastRenderedPageBreak/>
        <w:t>Funkcje aplikacji</w:t>
      </w:r>
      <w:bookmarkEnd w:id="25"/>
      <w:bookmarkEnd w:id="26"/>
      <w:bookmarkEnd w:id="27"/>
      <w:bookmarkEnd w:id="28"/>
    </w:p>
    <w:p w14:paraId="6A1453B0" w14:textId="6B6EB556" w:rsidR="00F26BB6" w:rsidRPr="009E574F" w:rsidRDefault="00F26BB6" w:rsidP="00F26BB6">
      <w:pPr>
        <w:rPr>
          <w:iCs/>
        </w:rPr>
      </w:pPr>
      <w:r w:rsidRPr="009E574F">
        <w:rPr>
          <w:iCs/>
        </w:rPr>
        <w:t xml:space="preserve">W niniejszej części </w:t>
      </w:r>
      <w:r>
        <w:rPr>
          <w:iCs/>
        </w:rPr>
        <w:t>zamieszczone</w:t>
      </w:r>
      <w:r w:rsidRPr="009E574F">
        <w:rPr>
          <w:iCs/>
        </w:rPr>
        <w:t xml:space="preserve"> zostały </w:t>
      </w:r>
      <w:r>
        <w:rPr>
          <w:iCs/>
        </w:rPr>
        <w:t xml:space="preserve">opisy </w:t>
      </w:r>
      <w:r w:rsidRPr="009E574F">
        <w:rPr>
          <w:iCs/>
        </w:rPr>
        <w:t>funkcj</w:t>
      </w:r>
      <w:r>
        <w:rPr>
          <w:iCs/>
        </w:rPr>
        <w:t>i oraz sposób działania narzędzi dostępnych dla użytkowników EDB</w:t>
      </w:r>
      <w:r w:rsidR="00894575">
        <w:rPr>
          <w:iCs/>
        </w:rPr>
        <w:t>.</w:t>
      </w:r>
    </w:p>
    <w:p w14:paraId="7D884B43" w14:textId="77777777" w:rsidR="00930207" w:rsidRDefault="00930207" w:rsidP="00930207">
      <w:pPr>
        <w:pStyle w:val="Nagwek2"/>
      </w:pPr>
      <w:bookmarkStart w:id="29" w:name="_Toc90847721"/>
      <w:bookmarkStart w:id="30" w:name="_Toc125035660"/>
      <w:bookmarkStart w:id="31" w:name="_Toc54090930"/>
      <w:r>
        <w:t>Strona startowa</w:t>
      </w:r>
      <w:bookmarkEnd w:id="29"/>
      <w:bookmarkEnd w:id="30"/>
    </w:p>
    <w:p w14:paraId="70BC46FE" w14:textId="696E8BF3" w:rsidR="00930207" w:rsidRDefault="00930207" w:rsidP="00930207">
      <w:pPr>
        <w:rPr>
          <w:iCs/>
        </w:rPr>
      </w:pPr>
      <w:r>
        <w:t xml:space="preserve">Strona startowa Elektronicznego Dziennika Budowy jest dostępna pod adresem </w:t>
      </w:r>
      <w:hyperlink r:id="rId15" w:history="1">
        <w:r w:rsidR="00B36DB5" w:rsidRPr="00B36DB5">
          <w:rPr>
            <w:rStyle w:val="Hipercze"/>
            <w:rFonts w:cs="Calibri"/>
            <w:iCs/>
          </w:rPr>
          <w:t>https://e-dziennikbudowy.gunb.gov.pl/</w:t>
        </w:r>
      </w:hyperlink>
      <w:r>
        <w:rPr>
          <w:iCs/>
        </w:rPr>
        <w:t>. Znajd</w:t>
      </w:r>
      <w:r w:rsidR="00B36DB5">
        <w:rPr>
          <w:iCs/>
        </w:rPr>
        <w:t xml:space="preserve">ują się </w:t>
      </w:r>
      <w:r>
        <w:rPr>
          <w:iCs/>
        </w:rPr>
        <w:t xml:space="preserve">na niej podstawowe informacje oraz bieżące informacje </w:t>
      </w:r>
      <w:r w:rsidR="002129DB">
        <w:rPr>
          <w:iCs/>
        </w:rPr>
        <w:t>dotyczące Systemu</w:t>
      </w:r>
      <w:r>
        <w:rPr>
          <w:iCs/>
        </w:rPr>
        <w:t xml:space="preserve"> </w:t>
      </w:r>
      <w:r w:rsidR="00953CF4">
        <w:rPr>
          <w:iCs/>
        </w:rPr>
        <w:t>EDB</w:t>
      </w:r>
      <w:r>
        <w:rPr>
          <w:iCs/>
        </w:rPr>
        <w:t xml:space="preserve"> oraz Dziennika Budowy.</w:t>
      </w:r>
    </w:p>
    <w:p w14:paraId="01FC6FA5" w14:textId="2CAEEF82" w:rsidR="00930207" w:rsidRDefault="00930207" w:rsidP="00930207">
      <w:pPr>
        <w:rPr>
          <w:iCs/>
        </w:rPr>
      </w:pPr>
      <w:r>
        <w:rPr>
          <w:iCs/>
        </w:rPr>
        <w:t>Z tego miejsca moż</w:t>
      </w:r>
      <w:r w:rsidR="00B36DB5">
        <w:rPr>
          <w:iCs/>
        </w:rPr>
        <w:t>na</w:t>
      </w:r>
      <w:r>
        <w:rPr>
          <w:iCs/>
        </w:rPr>
        <w:t xml:space="preserve"> rozpocząć pracę</w:t>
      </w:r>
      <w:r w:rsidR="00307729">
        <w:rPr>
          <w:iCs/>
        </w:rPr>
        <w:t xml:space="preserve"> z </w:t>
      </w:r>
      <w:r>
        <w:rPr>
          <w:iCs/>
        </w:rPr>
        <w:t>elektronicznym dziennikiem budowy rejestrując</w:t>
      </w:r>
      <w:r w:rsidR="00DD5CC4">
        <w:rPr>
          <w:iCs/>
        </w:rPr>
        <w:t xml:space="preserve"> i </w:t>
      </w:r>
      <w:r>
        <w:rPr>
          <w:iCs/>
        </w:rPr>
        <w:t>logując się</w:t>
      </w:r>
      <w:r w:rsidR="00DD5CC4">
        <w:rPr>
          <w:iCs/>
        </w:rPr>
        <w:t xml:space="preserve"> w </w:t>
      </w:r>
      <w:r>
        <w:rPr>
          <w:iCs/>
        </w:rPr>
        <w:t xml:space="preserve">Systemie </w:t>
      </w:r>
      <w:r w:rsidR="00953CF4">
        <w:rPr>
          <w:iCs/>
        </w:rPr>
        <w:t>EDB</w:t>
      </w:r>
      <w:r w:rsidR="001077D5">
        <w:rPr>
          <w:iCs/>
        </w:rPr>
        <w:t>.</w:t>
      </w:r>
    </w:p>
    <w:p w14:paraId="4C53B9AC" w14:textId="1B1CA9D8" w:rsidR="00930207" w:rsidRDefault="005B39CA" w:rsidP="005B39CA">
      <w:pPr>
        <w:tabs>
          <w:tab w:val="left" w:pos="3155"/>
        </w:tabs>
        <w:rPr>
          <w:iCs/>
        </w:rPr>
      </w:pPr>
      <w:r>
        <w:rPr>
          <w:iCs/>
        </w:rPr>
        <w:tab/>
      </w:r>
      <w:r w:rsidRPr="005B39CA">
        <w:rPr>
          <w:iCs/>
          <w:noProof/>
        </w:rPr>
        <w:drawing>
          <wp:inline distT="0" distB="0" distL="0" distR="0" wp14:anchorId="35AC7E97" wp14:editId="36D33B0B">
            <wp:extent cx="5760720" cy="3096260"/>
            <wp:effectExtent l="19050" t="19050" r="11430" b="2794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096260"/>
                    </a:xfrm>
                    <a:prstGeom prst="rect">
                      <a:avLst/>
                    </a:prstGeom>
                    <a:ln>
                      <a:solidFill>
                        <a:schemeClr val="bg2"/>
                      </a:solidFill>
                    </a:ln>
                  </pic:spPr>
                </pic:pic>
              </a:graphicData>
            </a:graphic>
          </wp:inline>
        </w:drawing>
      </w:r>
    </w:p>
    <w:p w14:paraId="38F2DBBD" w14:textId="2A3BD9B0" w:rsidR="00930207" w:rsidRDefault="00930207" w:rsidP="00115E72">
      <w:pPr>
        <w:pStyle w:val="Rysunek"/>
      </w:pPr>
      <w:r w:rsidRPr="00A67C8C">
        <w:t xml:space="preserve">Strona startowa Systemu </w:t>
      </w:r>
      <w:r w:rsidR="00953CF4" w:rsidRPr="00A67C8C">
        <w:t>EDB</w:t>
      </w:r>
    </w:p>
    <w:p w14:paraId="28DB7A7B" w14:textId="2F369A80" w:rsidR="00F26BB6" w:rsidRDefault="00F26BB6" w:rsidP="00F26BB6">
      <w:pPr>
        <w:pStyle w:val="Nagwek2"/>
      </w:pPr>
      <w:bookmarkStart w:id="32" w:name="_Toc90847722"/>
      <w:bookmarkStart w:id="33" w:name="_Toc125035661"/>
      <w:r w:rsidRPr="003A5D44">
        <w:t>Rejestracja</w:t>
      </w:r>
      <w:bookmarkEnd w:id="31"/>
      <w:r w:rsidR="00894575">
        <w:t xml:space="preserve"> konta użytkownika</w:t>
      </w:r>
      <w:bookmarkEnd w:id="32"/>
      <w:bookmarkEnd w:id="33"/>
    </w:p>
    <w:p w14:paraId="06BA0EC9" w14:textId="30273AE2" w:rsidR="00894575" w:rsidRDefault="00894575" w:rsidP="00894575">
      <w:pPr>
        <w:pStyle w:val="Nagwek3"/>
      </w:pPr>
      <w:bookmarkStart w:id="34" w:name="_Toc90847724"/>
      <w:bookmarkStart w:id="35" w:name="_Toc125035662"/>
      <w:r>
        <w:t>Rejestracja przedstawiciela organu administracji</w:t>
      </w:r>
      <w:bookmarkEnd w:id="34"/>
      <w:bookmarkEnd w:id="35"/>
    </w:p>
    <w:p w14:paraId="7C877566" w14:textId="6F4181BC" w:rsidR="00FD7F5D" w:rsidRPr="000E1DD7" w:rsidRDefault="00FD7F5D" w:rsidP="003D717A">
      <w:pPr>
        <w:pStyle w:val="Uwaga"/>
      </w:pPr>
      <w:r w:rsidRPr="000E1DD7">
        <w:t>Rejestracja służy do zakładania nowego konta użytkownika systemu</w:t>
      </w:r>
      <w:r w:rsidR="003A1634">
        <w:t xml:space="preserve"> dla </w:t>
      </w:r>
      <w:r w:rsidR="00DD407F">
        <w:t>przedstawicieli</w:t>
      </w:r>
      <w:r w:rsidR="003A1634">
        <w:t xml:space="preserve"> organów Nadzoru Budowlanego (NB), Administracji Architektoniczno-Budowlanej (AAB), Państwowej Inspekcji Pracy (PIP), Państwowej Inspekcji Sanitarnej (PIS), Konserwatora Zabytków</w:t>
      </w:r>
      <w:r w:rsidR="00FE6E50">
        <w:t xml:space="preserve"> (KZ)</w:t>
      </w:r>
      <w:r w:rsidR="00DD407F">
        <w:t xml:space="preserve"> oraz innych organów administracji (IO) mających interes prawny</w:t>
      </w:r>
      <w:r w:rsidR="00795E7C">
        <w:t xml:space="preserve"> w </w:t>
      </w:r>
      <w:r w:rsidR="00DD407F">
        <w:t>zakresie dostępu do dziennika budowy</w:t>
      </w:r>
      <w:r w:rsidRPr="000E1DD7">
        <w:t xml:space="preserve">. </w:t>
      </w:r>
    </w:p>
    <w:p w14:paraId="73AFD3B2" w14:textId="3D97FC41" w:rsidR="00FD7F5D" w:rsidRPr="000E1DD7" w:rsidRDefault="00FD7F5D" w:rsidP="00FD7F5D">
      <w:pPr>
        <w:rPr>
          <w:iCs/>
        </w:rPr>
      </w:pPr>
      <w:r w:rsidRPr="000E1DD7">
        <w:rPr>
          <w:iCs/>
        </w:rPr>
        <w:t>W celu założenia konta użytkownika</w:t>
      </w:r>
      <w:r w:rsidR="00934732">
        <w:rPr>
          <w:iCs/>
        </w:rPr>
        <w:t xml:space="preserve"> dla przedstawiciela organów administracji</w:t>
      </w:r>
      <w:r w:rsidRPr="000E1DD7">
        <w:rPr>
          <w:iCs/>
        </w:rPr>
        <w:t xml:space="preserve"> należy uruchomić portal</w:t>
      </w:r>
      <w:r w:rsidR="00B36DB5">
        <w:rPr>
          <w:iCs/>
        </w:rPr>
        <w:t xml:space="preserve"> </w:t>
      </w:r>
      <w:hyperlink r:id="rId17" w:history="1">
        <w:r w:rsidR="00B36DB5" w:rsidRPr="008F549A">
          <w:rPr>
            <w:rStyle w:val="Hipercze"/>
            <w:rFonts w:cs="Calibri"/>
            <w:iCs/>
          </w:rPr>
          <w:t>https://e-dziennikbudowy.gunb.gov.pl/</w:t>
        </w:r>
      </w:hyperlink>
      <w:r w:rsidR="003677D5">
        <w:rPr>
          <w:iCs/>
        </w:rPr>
        <w:t xml:space="preserve"> </w:t>
      </w:r>
      <w:r w:rsidR="00DD5CC4">
        <w:rPr>
          <w:iCs/>
        </w:rPr>
        <w:t>i </w:t>
      </w:r>
      <w:r w:rsidRPr="000E1DD7">
        <w:rPr>
          <w:iCs/>
        </w:rPr>
        <w:t>wykonać następujące kroki:</w:t>
      </w:r>
    </w:p>
    <w:p w14:paraId="3B59476E" w14:textId="61D04E4D" w:rsidR="00FD7F5D" w:rsidRPr="000E1DD7" w:rsidRDefault="00FD7F5D" w:rsidP="006E75BD">
      <w:pPr>
        <w:numPr>
          <w:ilvl w:val="0"/>
          <w:numId w:val="31"/>
        </w:numPr>
        <w:spacing w:before="0" w:after="200"/>
        <w:jc w:val="left"/>
        <w:rPr>
          <w:iCs/>
        </w:rPr>
      </w:pPr>
      <w:r w:rsidRPr="000E1DD7">
        <w:rPr>
          <w:iCs/>
        </w:rPr>
        <w:t>Kliknąć przycisk</w:t>
      </w:r>
      <w:r w:rsidR="003677D5">
        <w:rPr>
          <w:iCs/>
        </w:rPr>
        <w:t xml:space="preserve"> </w:t>
      </w:r>
      <w:r w:rsidR="00682A57">
        <w:rPr>
          <w:iCs/>
          <w:noProof/>
        </w:rPr>
        <w:drawing>
          <wp:inline distT="0" distB="0" distL="0" distR="0" wp14:anchorId="2B3778BB" wp14:editId="0A1F75AE">
            <wp:extent cx="921600" cy="262800"/>
            <wp:effectExtent l="0" t="0" r="0" b="4445"/>
            <wp:docPr id="971" name="Obraz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1600" cy="262800"/>
                    </a:xfrm>
                    <a:prstGeom prst="rect">
                      <a:avLst/>
                    </a:prstGeom>
                    <a:noFill/>
                    <a:ln>
                      <a:noFill/>
                    </a:ln>
                  </pic:spPr>
                </pic:pic>
              </a:graphicData>
            </a:graphic>
          </wp:inline>
        </w:drawing>
      </w:r>
      <w:r w:rsidRPr="000E1DD7">
        <w:rPr>
          <w:iCs/>
        </w:rPr>
        <w:t xml:space="preserve"> </w:t>
      </w:r>
      <w:r w:rsidR="00956708" w:rsidRPr="000E1DD7">
        <w:rPr>
          <w:iCs/>
        </w:rPr>
        <w:t>znajdując</w:t>
      </w:r>
      <w:r w:rsidR="00956708">
        <w:rPr>
          <w:iCs/>
        </w:rPr>
        <w:t>y</w:t>
      </w:r>
      <w:r w:rsidR="00956708" w:rsidRPr="000E1DD7">
        <w:rPr>
          <w:iCs/>
        </w:rPr>
        <w:t xml:space="preserve"> </w:t>
      </w:r>
      <w:r w:rsidRPr="000E1DD7">
        <w:rPr>
          <w:iCs/>
        </w:rPr>
        <w:t>się</w:t>
      </w:r>
      <w:r w:rsidR="00DD5CC4">
        <w:rPr>
          <w:iCs/>
        </w:rPr>
        <w:t xml:space="preserve"> w </w:t>
      </w:r>
      <w:r w:rsidRPr="000E1DD7">
        <w:rPr>
          <w:iCs/>
        </w:rPr>
        <w:t>górnym rogu portalu EDB.</w:t>
      </w:r>
    </w:p>
    <w:p w14:paraId="6B1612DC" w14:textId="77777777" w:rsidR="00FD7F5D" w:rsidRPr="000E1DD7" w:rsidRDefault="00FD7F5D" w:rsidP="006E75BD">
      <w:pPr>
        <w:numPr>
          <w:ilvl w:val="0"/>
          <w:numId w:val="31"/>
        </w:numPr>
        <w:spacing w:before="0" w:after="200"/>
        <w:jc w:val="left"/>
        <w:rPr>
          <w:iCs/>
        </w:rPr>
      </w:pPr>
      <w:r w:rsidRPr="000E1DD7">
        <w:rPr>
          <w:iCs/>
        </w:rPr>
        <w:t xml:space="preserve">Po otwarciu okna </w:t>
      </w:r>
      <w:r w:rsidRPr="00C924DB">
        <w:rPr>
          <w:b/>
          <w:bCs/>
          <w:iCs/>
        </w:rPr>
        <w:t>Zaloguj się</w:t>
      </w:r>
      <w:r w:rsidRPr="000E1DD7">
        <w:rPr>
          <w:iCs/>
        </w:rPr>
        <w:t xml:space="preserve"> kliknąć opcję</w:t>
      </w:r>
      <w:r w:rsidRPr="000E1DD7">
        <w:rPr>
          <w:b/>
          <w:bCs/>
          <w:iCs/>
        </w:rPr>
        <w:t xml:space="preserve"> </w:t>
      </w:r>
      <w:r w:rsidRPr="000E1DD7">
        <w:rPr>
          <w:b/>
          <w:bCs/>
          <w:iCs/>
          <w:noProof/>
        </w:rPr>
        <w:drawing>
          <wp:inline distT="0" distB="0" distL="0" distR="0" wp14:anchorId="683DE821" wp14:editId="29FF2DC1">
            <wp:extent cx="1494000" cy="266400"/>
            <wp:effectExtent l="0" t="0" r="0" b="63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94000" cy="266400"/>
                    </a:xfrm>
                    <a:prstGeom prst="rect">
                      <a:avLst/>
                    </a:prstGeom>
                  </pic:spPr>
                </pic:pic>
              </a:graphicData>
            </a:graphic>
          </wp:inline>
        </w:drawing>
      </w:r>
      <w:r w:rsidRPr="000E1DD7">
        <w:rPr>
          <w:iCs/>
        </w:rPr>
        <w:t>.</w:t>
      </w:r>
    </w:p>
    <w:p w14:paraId="7949064F" w14:textId="77777777" w:rsidR="00934732" w:rsidRDefault="00FD7F5D" w:rsidP="006E75BD">
      <w:pPr>
        <w:numPr>
          <w:ilvl w:val="0"/>
          <w:numId w:val="31"/>
        </w:numPr>
        <w:spacing w:before="0" w:after="200"/>
        <w:rPr>
          <w:iCs/>
        </w:rPr>
      </w:pPr>
      <w:r w:rsidRPr="000E1DD7">
        <w:rPr>
          <w:iCs/>
        </w:rPr>
        <w:lastRenderedPageBreak/>
        <w:t xml:space="preserve">Uruchomione zostanie okno </w:t>
      </w:r>
      <w:r w:rsidRPr="00C924DB">
        <w:rPr>
          <w:b/>
          <w:bCs/>
          <w:iCs/>
        </w:rPr>
        <w:t>Utwórz konto</w:t>
      </w:r>
      <w:r w:rsidRPr="000E1DD7">
        <w:rPr>
          <w:iCs/>
        </w:rPr>
        <w:t xml:space="preserve">. </w:t>
      </w:r>
    </w:p>
    <w:p w14:paraId="66A46144" w14:textId="5EF91764" w:rsidR="00934732" w:rsidRDefault="00956708" w:rsidP="006E75BD">
      <w:pPr>
        <w:numPr>
          <w:ilvl w:val="0"/>
          <w:numId w:val="31"/>
        </w:numPr>
        <w:spacing w:before="0" w:after="200"/>
        <w:rPr>
          <w:iCs/>
        </w:rPr>
      </w:pPr>
      <w:r>
        <w:rPr>
          <w:iCs/>
        </w:rPr>
        <w:t>W wyświetlonym oknie należy u</w:t>
      </w:r>
      <w:r w:rsidR="00934732" w:rsidRPr="000E1DD7">
        <w:rPr>
          <w:iCs/>
        </w:rPr>
        <w:t xml:space="preserve">zupełnić wymagane informacje: </w:t>
      </w:r>
      <w:r w:rsidR="00934732" w:rsidRPr="00C924DB">
        <w:rPr>
          <w:i/>
        </w:rPr>
        <w:t>e-mail, imię</w:t>
      </w:r>
      <w:r w:rsidR="00DD5CC4">
        <w:rPr>
          <w:i/>
        </w:rPr>
        <w:t xml:space="preserve"> i </w:t>
      </w:r>
      <w:r w:rsidR="00934732" w:rsidRPr="00C924DB">
        <w:rPr>
          <w:i/>
        </w:rPr>
        <w:t>nazwisko, typ podmiotu</w:t>
      </w:r>
      <w:r w:rsidR="00DD407F">
        <w:rPr>
          <w:i/>
        </w:rPr>
        <w:t xml:space="preserve"> </w:t>
      </w:r>
      <w:r w:rsidR="00DD407F">
        <w:rPr>
          <w:iCs/>
        </w:rPr>
        <w:t>(wraz</w:t>
      </w:r>
      <w:r w:rsidR="00795E7C">
        <w:rPr>
          <w:iCs/>
        </w:rPr>
        <w:t xml:space="preserve"> z</w:t>
      </w:r>
      <w:r w:rsidR="003B6AC5">
        <w:rPr>
          <w:iCs/>
        </w:rPr>
        <w:t>e</w:t>
      </w:r>
      <w:r w:rsidR="00795E7C">
        <w:rPr>
          <w:iCs/>
        </w:rPr>
        <w:t> </w:t>
      </w:r>
      <w:r w:rsidR="00DD407F">
        <w:rPr>
          <w:iCs/>
        </w:rPr>
        <w:t>wskazaniem jednostki, którą reprezentuje użytkownik)</w:t>
      </w:r>
      <w:r w:rsidR="00934732" w:rsidRPr="00C924DB">
        <w:rPr>
          <w:i/>
        </w:rPr>
        <w:t>, hasło + powtórnie hasło.</w:t>
      </w:r>
      <w:r w:rsidR="003677D5">
        <w:rPr>
          <w:iCs/>
        </w:rPr>
        <w:t xml:space="preserve"> </w:t>
      </w:r>
      <w:r w:rsidR="00934732" w:rsidRPr="000E1DD7">
        <w:rPr>
          <w:iCs/>
        </w:rPr>
        <w:t xml:space="preserve">Następnie należy zaznaczyć opcję </w:t>
      </w:r>
      <w:r w:rsidR="00934732" w:rsidRPr="000E1DD7">
        <w:rPr>
          <w:b/>
          <w:bCs/>
          <w:iCs/>
        </w:rPr>
        <w:t>Nie jestem robotem</w:t>
      </w:r>
      <w:r w:rsidR="00934732" w:rsidRPr="000E1DD7">
        <w:rPr>
          <w:iCs/>
        </w:rPr>
        <w:t xml:space="preserve">, kolejno zaakceptować wymagane </w:t>
      </w:r>
      <w:r w:rsidR="00934732" w:rsidRPr="000E1DD7">
        <w:rPr>
          <w:b/>
          <w:bCs/>
          <w:iCs/>
        </w:rPr>
        <w:t>oświadczenia, regulaminy</w:t>
      </w:r>
      <w:r w:rsidR="00DD5CC4">
        <w:rPr>
          <w:b/>
          <w:bCs/>
          <w:iCs/>
        </w:rPr>
        <w:t xml:space="preserve"> i </w:t>
      </w:r>
      <w:r w:rsidR="00934732" w:rsidRPr="000E1DD7">
        <w:rPr>
          <w:b/>
          <w:bCs/>
          <w:iCs/>
        </w:rPr>
        <w:t>zgody</w:t>
      </w:r>
      <w:r w:rsidR="00934732" w:rsidRPr="000E1DD7">
        <w:rPr>
          <w:iCs/>
        </w:rPr>
        <w:t>.</w:t>
      </w:r>
    </w:p>
    <w:p w14:paraId="48DE8233" w14:textId="4DD791B5" w:rsidR="00FD7F5D" w:rsidRDefault="00934732" w:rsidP="009A3E96">
      <w:pPr>
        <w:spacing w:before="0" w:after="200"/>
        <w:ind w:left="426"/>
        <w:jc w:val="center"/>
        <w:rPr>
          <w:iCs/>
        </w:rPr>
      </w:pPr>
      <w:r w:rsidRPr="00934732">
        <w:rPr>
          <w:iCs/>
          <w:noProof/>
        </w:rPr>
        <w:drawing>
          <wp:inline distT="0" distB="0" distL="0" distR="0" wp14:anchorId="7B0A8682" wp14:editId="22E72C81">
            <wp:extent cx="2768400" cy="2239200"/>
            <wp:effectExtent l="0" t="0" r="0" b="889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68400" cy="2239200"/>
                    </a:xfrm>
                    <a:prstGeom prst="rect">
                      <a:avLst/>
                    </a:prstGeom>
                  </pic:spPr>
                </pic:pic>
              </a:graphicData>
            </a:graphic>
          </wp:inline>
        </w:drawing>
      </w:r>
    </w:p>
    <w:p w14:paraId="35C72AE2" w14:textId="1E3DECE5" w:rsidR="009A3E96" w:rsidRPr="00A67C8C" w:rsidRDefault="009A3E96" w:rsidP="00115E72">
      <w:pPr>
        <w:pStyle w:val="Rysunek"/>
      </w:pPr>
      <w:r w:rsidRPr="00A67C8C">
        <w:t>Definiowanie organu administracji podczas rejestracji konta dla użytkownika, który go reprezentuje.</w:t>
      </w:r>
    </w:p>
    <w:p w14:paraId="1B35B72C" w14:textId="1F8736B8" w:rsidR="00FD7F5D" w:rsidRPr="000E1DD7" w:rsidRDefault="00C9405D" w:rsidP="00C9405D">
      <w:pPr>
        <w:ind w:left="426"/>
        <w:jc w:val="center"/>
        <w:rPr>
          <w:i/>
        </w:rPr>
      </w:pPr>
      <w:r w:rsidRPr="00C9405D">
        <w:rPr>
          <w:i/>
          <w:noProof/>
        </w:rPr>
        <w:lastRenderedPageBreak/>
        <w:drawing>
          <wp:inline distT="0" distB="0" distL="0" distR="0" wp14:anchorId="214AE1B3" wp14:editId="7460729F">
            <wp:extent cx="4680000" cy="5469802"/>
            <wp:effectExtent l="0" t="0" r="6350" b="0"/>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5469802"/>
                    </a:xfrm>
                    <a:prstGeom prst="rect">
                      <a:avLst/>
                    </a:prstGeom>
                  </pic:spPr>
                </pic:pic>
              </a:graphicData>
            </a:graphic>
          </wp:inline>
        </w:drawing>
      </w:r>
    </w:p>
    <w:p w14:paraId="4390ADAA" w14:textId="78F771B1" w:rsidR="00A67C8C" w:rsidRPr="00A67C8C" w:rsidRDefault="00FD7F5D" w:rsidP="00115E72">
      <w:pPr>
        <w:pStyle w:val="Rysunek"/>
      </w:pPr>
      <w:r w:rsidRPr="00A67C8C">
        <w:t>Rejestracja konta użytkownika</w:t>
      </w:r>
      <w:r w:rsidR="00934732" w:rsidRPr="00A67C8C">
        <w:t xml:space="preserve"> przedstawiciela organu administracji </w:t>
      </w:r>
    </w:p>
    <w:p w14:paraId="15130F69" w14:textId="54823BF0" w:rsidR="00FD7F5D" w:rsidRPr="000E1DD7" w:rsidRDefault="00953CF4" w:rsidP="006E75BD">
      <w:pPr>
        <w:numPr>
          <w:ilvl w:val="0"/>
          <w:numId w:val="31"/>
        </w:numPr>
        <w:spacing w:before="0" w:after="200"/>
        <w:rPr>
          <w:iCs/>
        </w:rPr>
      </w:pPr>
      <w:r>
        <w:rPr>
          <w:iCs/>
        </w:rPr>
        <w:t>Następnie należy k</w:t>
      </w:r>
      <w:r w:rsidR="00FD7F5D" w:rsidRPr="000E1DD7">
        <w:rPr>
          <w:iCs/>
        </w:rPr>
        <w:t>liknąć</w:t>
      </w:r>
      <w:r>
        <w:rPr>
          <w:iCs/>
        </w:rPr>
        <w:t xml:space="preserve"> przycisk</w:t>
      </w:r>
      <w:r w:rsidR="00FD7F5D" w:rsidRPr="000E1DD7">
        <w:rPr>
          <w:iCs/>
        </w:rPr>
        <w:t xml:space="preserve"> </w:t>
      </w:r>
      <w:r w:rsidR="00FD7F5D" w:rsidRPr="000E1DD7">
        <w:rPr>
          <w:b/>
          <w:bCs/>
          <w:iCs/>
          <w:noProof/>
        </w:rPr>
        <w:drawing>
          <wp:inline distT="0" distB="0" distL="0" distR="0" wp14:anchorId="2C86A4E6" wp14:editId="0D1B3725">
            <wp:extent cx="1134000" cy="352800"/>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34000" cy="352800"/>
                    </a:xfrm>
                    <a:prstGeom prst="rect">
                      <a:avLst/>
                    </a:prstGeom>
                  </pic:spPr>
                </pic:pic>
              </a:graphicData>
            </a:graphic>
          </wp:inline>
        </w:drawing>
      </w:r>
      <w:r w:rsidR="00FD7F5D" w:rsidRPr="000E1DD7">
        <w:rPr>
          <w:iCs/>
        </w:rPr>
        <w:t>. Na wskazany podczas rejestracji e-mail użytkownik otrzymuje wiadomość</w:t>
      </w:r>
      <w:r w:rsidR="00DD5CC4">
        <w:rPr>
          <w:iCs/>
        </w:rPr>
        <w:t xml:space="preserve"> </w:t>
      </w:r>
      <w:r w:rsidR="00FD7F5D" w:rsidRPr="000E1DD7">
        <w:rPr>
          <w:iCs/>
        </w:rPr>
        <w:t>aktywac</w:t>
      </w:r>
      <w:r w:rsidR="00315A60">
        <w:rPr>
          <w:iCs/>
        </w:rPr>
        <w:t>yjną</w:t>
      </w:r>
      <w:r w:rsidR="00FD7F5D" w:rsidRPr="000E1DD7">
        <w:rPr>
          <w:iCs/>
        </w:rPr>
        <w:t>.</w:t>
      </w:r>
    </w:p>
    <w:p w14:paraId="1742E76B" w14:textId="4102FBBA" w:rsidR="00FD7F5D" w:rsidRPr="000E1DD7" w:rsidRDefault="00FD7F5D" w:rsidP="006E75BD">
      <w:pPr>
        <w:numPr>
          <w:ilvl w:val="0"/>
          <w:numId w:val="31"/>
        </w:numPr>
        <w:spacing w:before="0" w:after="200"/>
        <w:rPr>
          <w:iCs/>
        </w:rPr>
      </w:pPr>
      <w:r w:rsidRPr="000E1DD7">
        <w:rPr>
          <w:iCs/>
        </w:rPr>
        <w:t>W przesłanej wiadomości e-mail należy kliknąć</w:t>
      </w:r>
      <w:r w:rsidR="00315A60">
        <w:rPr>
          <w:iCs/>
        </w:rPr>
        <w:t xml:space="preserve"> przycisk</w:t>
      </w:r>
      <w:r w:rsidRPr="000E1DD7">
        <w:rPr>
          <w:iCs/>
        </w:rPr>
        <w:t xml:space="preserve"> </w:t>
      </w:r>
      <w:r w:rsidRPr="000E1DD7">
        <w:rPr>
          <w:iCs/>
          <w:noProof/>
        </w:rPr>
        <w:drawing>
          <wp:inline distT="0" distB="0" distL="0" distR="0" wp14:anchorId="395F6DE6" wp14:editId="1D07ED65">
            <wp:extent cx="1224000" cy="3456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24000" cy="345600"/>
                    </a:xfrm>
                    <a:prstGeom prst="rect">
                      <a:avLst/>
                    </a:prstGeom>
                  </pic:spPr>
                </pic:pic>
              </a:graphicData>
            </a:graphic>
          </wp:inline>
        </w:drawing>
      </w:r>
      <w:r w:rsidRPr="000E1DD7">
        <w:rPr>
          <w:iCs/>
        </w:rPr>
        <w:t xml:space="preserve">. </w:t>
      </w:r>
    </w:p>
    <w:p w14:paraId="7CB4B727" w14:textId="0DD5A6F5" w:rsidR="00FD7F5D" w:rsidRPr="000E1DD7" w:rsidRDefault="00FD7F5D" w:rsidP="009A3E96">
      <w:pPr>
        <w:spacing w:before="0" w:after="200"/>
        <w:ind w:left="426"/>
        <w:jc w:val="center"/>
        <w:rPr>
          <w:iCs/>
        </w:rPr>
      </w:pPr>
      <w:r w:rsidRPr="000E1DD7">
        <w:rPr>
          <w:iCs/>
          <w:noProof/>
        </w:rPr>
        <w:lastRenderedPageBreak/>
        <w:drawing>
          <wp:inline distT="0" distB="0" distL="0" distR="0" wp14:anchorId="542AF130" wp14:editId="5DA5F5F2">
            <wp:extent cx="2751186" cy="33337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3824" cy="3336947"/>
                    </a:xfrm>
                    <a:prstGeom prst="rect">
                      <a:avLst/>
                    </a:prstGeom>
                  </pic:spPr>
                </pic:pic>
              </a:graphicData>
            </a:graphic>
          </wp:inline>
        </w:drawing>
      </w:r>
    </w:p>
    <w:p w14:paraId="22EFF093" w14:textId="74B13DBE" w:rsidR="00A67C8C" w:rsidRPr="00A67C8C" w:rsidRDefault="00FD7F5D" w:rsidP="00115E72">
      <w:pPr>
        <w:pStyle w:val="Rysunek"/>
      </w:pPr>
      <w:r w:rsidRPr="00A67C8C">
        <w:t>Aktywacja konta</w:t>
      </w:r>
    </w:p>
    <w:p w14:paraId="1BA8EDC3" w14:textId="58876A48" w:rsidR="00FD7F5D" w:rsidRPr="000E1DD7" w:rsidRDefault="00FD7F5D" w:rsidP="006E75BD">
      <w:pPr>
        <w:numPr>
          <w:ilvl w:val="0"/>
          <w:numId w:val="31"/>
        </w:numPr>
        <w:spacing w:before="0" w:after="200"/>
        <w:rPr>
          <w:iCs/>
        </w:rPr>
      </w:pPr>
      <w:r w:rsidRPr="000E1DD7">
        <w:rPr>
          <w:iCs/>
        </w:rPr>
        <w:t>Aktywacja konta</w:t>
      </w:r>
      <w:r w:rsidR="004577EA">
        <w:rPr>
          <w:iCs/>
        </w:rPr>
        <w:t xml:space="preserve"> </w:t>
      </w:r>
      <w:r w:rsidRPr="000E1DD7">
        <w:rPr>
          <w:iCs/>
        </w:rPr>
        <w:t xml:space="preserve">zostanie potwierdzona komunikatem. </w:t>
      </w:r>
      <w:r w:rsidR="004577EA">
        <w:rPr>
          <w:iCs/>
        </w:rPr>
        <w:t>Rozpoczęcie pracy</w:t>
      </w:r>
      <w:r w:rsidR="00DD5CC4">
        <w:rPr>
          <w:iCs/>
        </w:rPr>
        <w:t xml:space="preserve"> w </w:t>
      </w:r>
      <w:r w:rsidR="004577EA">
        <w:rPr>
          <w:iCs/>
        </w:rPr>
        <w:t xml:space="preserve">systemie </w:t>
      </w:r>
      <w:r w:rsidR="00953CF4">
        <w:rPr>
          <w:iCs/>
        </w:rPr>
        <w:t>EDB</w:t>
      </w:r>
      <w:r w:rsidR="004577EA">
        <w:rPr>
          <w:iCs/>
        </w:rPr>
        <w:t xml:space="preserve"> </w:t>
      </w:r>
      <w:r w:rsidR="00953CF4">
        <w:rPr>
          <w:iCs/>
        </w:rPr>
        <w:t xml:space="preserve">przez przedstawiciela organu administracji </w:t>
      </w:r>
      <w:r w:rsidR="004577EA">
        <w:rPr>
          <w:iCs/>
        </w:rPr>
        <w:t xml:space="preserve">wymaga </w:t>
      </w:r>
      <w:r w:rsidR="00F50D24">
        <w:rPr>
          <w:iCs/>
        </w:rPr>
        <w:t>weryfikacji</w:t>
      </w:r>
      <w:r w:rsidR="00DD5CC4">
        <w:rPr>
          <w:iCs/>
        </w:rPr>
        <w:t xml:space="preserve"> i </w:t>
      </w:r>
      <w:r w:rsidR="00F50D24">
        <w:rPr>
          <w:iCs/>
        </w:rPr>
        <w:t>odblokowania</w:t>
      </w:r>
      <w:r w:rsidR="00953CF4">
        <w:rPr>
          <w:iCs/>
        </w:rPr>
        <w:t xml:space="preserve"> konta</w:t>
      </w:r>
      <w:r w:rsidR="00F50D24">
        <w:rPr>
          <w:iCs/>
        </w:rPr>
        <w:t xml:space="preserve"> </w:t>
      </w:r>
      <w:r w:rsidR="004577EA">
        <w:rPr>
          <w:iCs/>
        </w:rPr>
        <w:t>przez Administratora</w:t>
      </w:r>
      <w:r w:rsidR="000E22CA">
        <w:rPr>
          <w:iCs/>
        </w:rPr>
        <w:t xml:space="preserve"> Lokalnego</w:t>
      </w:r>
      <w:r w:rsidR="004577EA">
        <w:rPr>
          <w:iCs/>
        </w:rPr>
        <w:t>.</w:t>
      </w:r>
    </w:p>
    <w:p w14:paraId="3AB602FE" w14:textId="01ED171B" w:rsidR="00FD7F5D" w:rsidRPr="000E1DD7" w:rsidRDefault="004577EA" w:rsidP="00FD7F5D">
      <w:pPr>
        <w:jc w:val="center"/>
      </w:pPr>
      <w:r>
        <w:rPr>
          <w:noProof/>
        </w:rPr>
        <w:drawing>
          <wp:inline distT="0" distB="0" distL="0" distR="0" wp14:anchorId="178EF732" wp14:editId="7B24B86C">
            <wp:extent cx="2390400" cy="946800"/>
            <wp:effectExtent l="0" t="0" r="0" b="5715"/>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400" cy="946800"/>
                    </a:xfrm>
                    <a:prstGeom prst="rect">
                      <a:avLst/>
                    </a:prstGeom>
                    <a:noFill/>
                    <a:ln>
                      <a:noFill/>
                    </a:ln>
                  </pic:spPr>
                </pic:pic>
              </a:graphicData>
            </a:graphic>
          </wp:inline>
        </w:drawing>
      </w:r>
    </w:p>
    <w:p w14:paraId="642D58E1" w14:textId="3D4F72D4" w:rsidR="00FD7F5D" w:rsidRPr="00FD7F5D" w:rsidRDefault="00FD7F5D" w:rsidP="00115E72">
      <w:pPr>
        <w:pStyle w:val="Rysunek"/>
      </w:pPr>
      <w:r w:rsidRPr="00A67C8C">
        <w:t>Potwierdzenie aktywacji konta</w:t>
      </w:r>
    </w:p>
    <w:p w14:paraId="4C9DDEF1" w14:textId="6766DDCF" w:rsidR="00FD7F5D" w:rsidRDefault="00FD7F5D" w:rsidP="00FD7F5D">
      <w:pPr>
        <w:pStyle w:val="Nagwek2"/>
      </w:pPr>
      <w:bookmarkStart w:id="36" w:name="_Toc90847725"/>
      <w:bookmarkStart w:id="37" w:name="_Toc125035663"/>
      <w:r>
        <w:t>Logowanie do systemu</w:t>
      </w:r>
      <w:bookmarkEnd w:id="36"/>
      <w:bookmarkEnd w:id="37"/>
      <w:r>
        <w:t xml:space="preserve"> </w:t>
      </w:r>
    </w:p>
    <w:p w14:paraId="221E71E6" w14:textId="6EAC5290" w:rsidR="00894575" w:rsidRDefault="00894575">
      <w:pPr>
        <w:pStyle w:val="Nagwek3"/>
      </w:pPr>
      <w:bookmarkStart w:id="38" w:name="_Toc90847726"/>
      <w:bookmarkStart w:id="39" w:name="_Toc125035664"/>
      <w:r>
        <w:t>Logowanie do systemu za pośrednictwem konta EDB</w:t>
      </w:r>
      <w:bookmarkEnd w:id="38"/>
      <w:bookmarkEnd w:id="39"/>
    </w:p>
    <w:p w14:paraId="5262B06D" w14:textId="4488D04E" w:rsidR="003D717A" w:rsidRPr="000E1DD7" w:rsidRDefault="003D717A" w:rsidP="003D717A">
      <w:pPr>
        <w:pStyle w:val="Uwaga"/>
      </w:pPr>
      <w:r>
        <w:t>Logowanie do</w:t>
      </w:r>
      <w:r w:rsidRPr="000E1DD7">
        <w:t xml:space="preserve"> </w:t>
      </w:r>
      <w:r>
        <w:t>S</w:t>
      </w:r>
      <w:r w:rsidRPr="000E1DD7">
        <w:t>ystemu</w:t>
      </w:r>
      <w:r>
        <w:t xml:space="preserve"> EDB dla przedstawicieli organów Nadzoru Budowlanego (NB), Administracji Architektoniczno-Budowlanej (AAB), Państwowej Inspekcji Pracy (PIP), Państwowej Inspekcji Sanitarnej (PIS), Konserwatora Zabytków (KZ) oraz innych organów administracji (IO) mających interes prawny</w:t>
      </w:r>
      <w:r w:rsidR="00795E7C">
        <w:t xml:space="preserve"> w </w:t>
      </w:r>
      <w:r>
        <w:t>zakresie dostępu do dziennika budowy odbywa się wyłącznie za pośrednictwem konta użytkownika utworzonego bezpośrednio</w:t>
      </w:r>
      <w:r w:rsidR="00795E7C">
        <w:t xml:space="preserve"> w </w:t>
      </w:r>
      <w:r>
        <w:t>Systemie EDB.</w:t>
      </w:r>
      <w:r w:rsidRPr="000E1DD7">
        <w:t xml:space="preserve">. </w:t>
      </w:r>
    </w:p>
    <w:p w14:paraId="0DC3AA49" w14:textId="243D0AF7" w:rsidR="00624A0C" w:rsidRPr="000E1DD7" w:rsidRDefault="00624A0C" w:rsidP="00624A0C">
      <w:pPr>
        <w:rPr>
          <w:iCs/>
        </w:rPr>
      </w:pPr>
      <w:r w:rsidRPr="000E1DD7">
        <w:rPr>
          <w:iCs/>
        </w:rPr>
        <w:t>Aby korzystać</w:t>
      </w:r>
      <w:r w:rsidR="00DD5CC4">
        <w:rPr>
          <w:iCs/>
        </w:rPr>
        <w:t xml:space="preserve"> z </w:t>
      </w:r>
      <w:r w:rsidRPr="000E1DD7">
        <w:rPr>
          <w:iCs/>
        </w:rPr>
        <w:t xml:space="preserve">funkcjonalności dostępnych dla zalogowanych użytkowników konieczne jest zalogowanie do Systemu EDB. </w:t>
      </w:r>
    </w:p>
    <w:p w14:paraId="26687D13" w14:textId="77777777" w:rsidR="00624A0C" w:rsidRPr="000E1DD7" w:rsidRDefault="00624A0C" w:rsidP="00624A0C">
      <w:pPr>
        <w:rPr>
          <w:iCs/>
        </w:rPr>
      </w:pPr>
      <w:r w:rsidRPr="000E1DD7">
        <w:rPr>
          <w:iCs/>
        </w:rPr>
        <w:t>W celu logowania do Systemu EDB należy wykonać następujące kroki:</w:t>
      </w:r>
    </w:p>
    <w:p w14:paraId="323CE6B4" w14:textId="3725E8EC" w:rsidR="009A3E96" w:rsidRDefault="00624A0C" w:rsidP="00FF3519">
      <w:pPr>
        <w:numPr>
          <w:ilvl w:val="0"/>
          <w:numId w:val="7"/>
        </w:numPr>
        <w:spacing w:before="0" w:after="200"/>
        <w:rPr>
          <w:iCs/>
          <w:sz w:val="16"/>
          <w:szCs w:val="16"/>
        </w:rPr>
      </w:pPr>
      <w:r w:rsidRPr="000E1DD7">
        <w:rPr>
          <w:iCs/>
        </w:rPr>
        <w:t>Uruchomić Portal Systemu EDB, kliknąć przycisk</w:t>
      </w:r>
      <w:r w:rsidR="003677D5">
        <w:rPr>
          <w:iCs/>
        </w:rPr>
        <w:t xml:space="preserve"> </w:t>
      </w:r>
      <w:r w:rsidR="00682A57">
        <w:rPr>
          <w:iCs/>
          <w:noProof/>
        </w:rPr>
        <w:drawing>
          <wp:inline distT="0" distB="0" distL="0" distR="0" wp14:anchorId="6DA5C332" wp14:editId="0B3E4DCD">
            <wp:extent cx="921600" cy="262800"/>
            <wp:effectExtent l="0" t="0" r="0" b="4445"/>
            <wp:docPr id="972" name="Obraz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1600" cy="262800"/>
                    </a:xfrm>
                    <a:prstGeom prst="rect">
                      <a:avLst/>
                    </a:prstGeom>
                    <a:noFill/>
                    <a:ln>
                      <a:noFill/>
                    </a:ln>
                  </pic:spPr>
                </pic:pic>
              </a:graphicData>
            </a:graphic>
          </wp:inline>
        </w:drawing>
      </w:r>
      <w:r w:rsidRPr="000E1DD7">
        <w:rPr>
          <w:iCs/>
        </w:rPr>
        <w:t xml:space="preserve"> </w:t>
      </w:r>
      <w:r w:rsidR="00953CF4" w:rsidRPr="000E1DD7">
        <w:rPr>
          <w:iCs/>
        </w:rPr>
        <w:t>znajdując</w:t>
      </w:r>
      <w:r w:rsidR="00953CF4">
        <w:rPr>
          <w:iCs/>
        </w:rPr>
        <w:t>y</w:t>
      </w:r>
      <w:r w:rsidR="00953CF4" w:rsidRPr="000E1DD7">
        <w:rPr>
          <w:iCs/>
        </w:rPr>
        <w:t xml:space="preserve"> </w:t>
      </w:r>
      <w:r w:rsidRPr="000E1DD7">
        <w:rPr>
          <w:iCs/>
        </w:rPr>
        <w:t>się</w:t>
      </w:r>
      <w:r w:rsidR="00DD5CC4">
        <w:rPr>
          <w:iCs/>
        </w:rPr>
        <w:t xml:space="preserve"> w </w:t>
      </w:r>
      <w:r w:rsidRPr="000E1DD7">
        <w:rPr>
          <w:iCs/>
        </w:rPr>
        <w:t xml:space="preserve">górnym rogu portalu systemu. </w:t>
      </w:r>
    </w:p>
    <w:p w14:paraId="22E3F009" w14:textId="0C9363C7" w:rsidR="00624A0C" w:rsidRPr="009A3E96" w:rsidRDefault="00624A0C" w:rsidP="00FF3519">
      <w:pPr>
        <w:numPr>
          <w:ilvl w:val="0"/>
          <w:numId w:val="7"/>
        </w:numPr>
        <w:spacing w:before="0" w:after="200"/>
        <w:rPr>
          <w:iCs/>
          <w:sz w:val="16"/>
          <w:szCs w:val="16"/>
        </w:rPr>
      </w:pPr>
      <w:r w:rsidRPr="009A3E96">
        <w:rPr>
          <w:iCs/>
        </w:rPr>
        <w:lastRenderedPageBreak/>
        <w:t>W wyświetlonym oknie logowania użytkownik powinien wpisać dane autoryzacyjne</w:t>
      </w:r>
      <w:r w:rsidR="00DD5CC4">
        <w:rPr>
          <w:iCs/>
        </w:rPr>
        <w:t xml:space="preserve"> w </w:t>
      </w:r>
      <w:r w:rsidRPr="009A3E96">
        <w:rPr>
          <w:iCs/>
        </w:rPr>
        <w:t xml:space="preserve">polu </w:t>
      </w:r>
      <w:r w:rsidR="00E46B06">
        <w:rPr>
          <w:iCs/>
        </w:rPr>
        <w:br/>
      </w:r>
      <w:r w:rsidRPr="009A3E96">
        <w:rPr>
          <w:b/>
          <w:bCs/>
          <w:iCs/>
        </w:rPr>
        <w:t>E-mail</w:t>
      </w:r>
      <w:r w:rsidR="00DD5CC4">
        <w:rPr>
          <w:b/>
          <w:bCs/>
          <w:iCs/>
        </w:rPr>
        <w:t xml:space="preserve"> i </w:t>
      </w:r>
      <w:r w:rsidRPr="009A3E96">
        <w:rPr>
          <w:b/>
          <w:bCs/>
          <w:iCs/>
        </w:rPr>
        <w:t>Hasło</w:t>
      </w:r>
      <w:r w:rsidRPr="009A3E96">
        <w:rPr>
          <w:iCs/>
        </w:rPr>
        <w:t xml:space="preserve">, następnie kliknąć przycisk </w:t>
      </w:r>
      <w:r w:rsidRPr="009A3E96">
        <w:rPr>
          <w:b/>
          <w:bCs/>
          <w:iCs/>
        </w:rPr>
        <w:t>Zaloguj</w:t>
      </w:r>
      <w:r w:rsidRPr="009A3E96">
        <w:rPr>
          <w:iCs/>
        </w:rPr>
        <w:t xml:space="preserve">. </w:t>
      </w:r>
    </w:p>
    <w:p w14:paraId="1D7C4A89" w14:textId="2B35AF4D" w:rsidR="00624A0C" w:rsidRPr="000E1DD7" w:rsidRDefault="00086A55" w:rsidP="00624A0C">
      <w:pPr>
        <w:jc w:val="center"/>
        <w:rPr>
          <w:iCs/>
          <w:sz w:val="16"/>
          <w:szCs w:val="16"/>
        </w:rPr>
      </w:pPr>
      <w:r w:rsidRPr="00086A55">
        <w:rPr>
          <w:iCs/>
          <w:noProof/>
          <w:sz w:val="16"/>
          <w:szCs w:val="16"/>
        </w:rPr>
        <w:drawing>
          <wp:inline distT="0" distB="0" distL="0" distR="0" wp14:anchorId="4592EE1F" wp14:editId="1F0A1AFC">
            <wp:extent cx="3960000" cy="4973135"/>
            <wp:effectExtent l="19050" t="19050" r="21590" b="1841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0000" cy="4973135"/>
                    </a:xfrm>
                    <a:prstGeom prst="rect">
                      <a:avLst/>
                    </a:prstGeom>
                    <a:ln>
                      <a:solidFill>
                        <a:schemeClr val="bg2"/>
                      </a:solidFill>
                    </a:ln>
                  </pic:spPr>
                </pic:pic>
              </a:graphicData>
            </a:graphic>
          </wp:inline>
        </w:drawing>
      </w:r>
    </w:p>
    <w:p w14:paraId="1A8A19AF" w14:textId="41F818CD" w:rsidR="00894575" w:rsidRPr="00894575" w:rsidRDefault="00624A0C" w:rsidP="00115E72">
      <w:pPr>
        <w:pStyle w:val="Rysunek"/>
      </w:pPr>
      <w:bookmarkStart w:id="40" w:name="_Toc39736133"/>
      <w:bookmarkStart w:id="41" w:name="_Toc54095595"/>
      <w:r w:rsidRPr="00A67C8C">
        <w:t>Logowanie</w:t>
      </w:r>
      <w:bookmarkEnd w:id="40"/>
      <w:bookmarkEnd w:id="41"/>
      <w:r w:rsidRPr="00A67C8C">
        <w:t xml:space="preserve"> EDB</w:t>
      </w:r>
    </w:p>
    <w:p w14:paraId="2CE5B6F0" w14:textId="03A7D7E1" w:rsidR="0091072A" w:rsidRDefault="0091072A" w:rsidP="0091072A"/>
    <w:p w14:paraId="5911792D" w14:textId="4E3AFE39" w:rsidR="0091072A" w:rsidRPr="0091072A" w:rsidRDefault="0091072A" w:rsidP="0091072A">
      <w:pPr>
        <w:pStyle w:val="Nagwek3"/>
      </w:pPr>
      <w:bookmarkStart w:id="42" w:name="_Toc90847728"/>
      <w:bookmarkStart w:id="43" w:name="_Toc125035665"/>
      <w:r>
        <w:t>Wylogowanie</w:t>
      </w:r>
      <w:r w:rsidR="00DD5CC4">
        <w:t xml:space="preserve"> z </w:t>
      </w:r>
      <w:r>
        <w:t>systemu</w:t>
      </w:r>
      <w:bookmarkEnd w:id="42"/>
      <w:bookmarkEnd w:id="43"/>
    </w:p>
    <w:p w14:paraId="49529FA2" w14:textId="3DD58D94" w:rsidR="00624A0C" w:rsidRPr="000E1DD7" w:rsidRDefault="00624A0C" w:rsidP="00624A0C">
      <w:pPr>
        <w:rPr>
          <w:iCs/>
          <w:sz w:val="16"/>
          <w:szCs w:val="16"/>
        </w:rPr>
      </w:pPr>
      <w:r w:rsidRPr="000E1DD7">
        <w:rPr>
          <w:iCs/>
        </w:rPr>
        <w:t>Po zakończeniu pracy</w:t>
      </w:r>
      <w:r w:rsidR="00DD5CC4">
        <w:rPr>
          <w:iCs/>
        </w:rPr>
        <w:t xml:space="preserve"> w </w:t>
      </w:r>
      <w:r w:rsidRPr="000E1DD7">
        <w:rPr>
          <w:iCs/>
        </w:rPr>
        <w:t>systemie konieczne jest wylogowanie się</w:t>
      </w:r>
      <w:r w:rsidR="00795E7C">
        <w:rPr>
          <w:iCs/>
        </w:rPr>
        <w:t xml:space="preserve"> z </w:t>
      </w:r>
      <w:r w:rsidR="00E46B06">
        <w:rPr>
          <w:iCs/>
        </w:rPr>
        <w:t>systemu</w:t>
      </w:r>
      <w:r w:rsidRPr="000E1DD7">
        <w:rPr>
          <w:iCs/>
        </w:rPr>
        <w:t xml:space="preserve">. Aby to zrobić </w:t>
      </w:r>
      <w:r w:rsidR="00E46B06">
        <w:rPr>
          <w:iCs/>
        </w:rPr>
        <w:t>należy</w:t>
      </w:r>
      <w:r w:rsidRPr="000E1DD7">
        <w:rPr>
          <w:iCs/>
        </w:rPr>
        <w:t xml:space="preserve"> kliknąć na pozycję </w:t>
      </w:r>
      <w:r w:rsidR="002129DB" w:rsidRPr="000E1DD7">
        <w:rPr>
          <w:b/>
          <w:bCs/>
          <w:iCs/>
        </w:rPr>
        <w:t>Wyloguj</w:t>
      </w:r>
      <w:r w:rsidR="002129DB" w:rsidRPr="000E1DD7">
        <w:rPr>
          <w:iCs/>
        </w:rPr>
        <w:t xml:space="preserve"> znajdującą</w:t>
      </w:r>
      <w:r w:rsidRPr="000E1DD7">
        <w:rPr>
          <w:iCs/>
        </w:rPr>
        <w:t xml:space="preserve"> się na ostatni</w:t>
      </w:r>
      <w:r w:rsidR="00953CF4">
        <w:rPr>
          <w:iCs/>
        </w:rPr>
        <w:t>m miejscu</w:t>
      </w:r>
      <w:r w:rsidR="00DD5CC4">
        <w:rPr>
          <w:iCs/>
        </w:rPr>
        <w:t xml:space="preserve"> w </w:t>
      </w:r>
      <w:r w:rsidR="00E46B06" w:rsidRPr="00E46B06">
        <w:rPr>
          <w:b/>
          <w:bCs/>
          <w:iCs/>
        </w:rPr>
        <w:t>M</w:t>
      </w:r>
      <w:r w:rsidRPr="00E46B06">
        <w:rPr>
          <w:b/>
          <w:bCs/>
          <w:iCs/>
        </w:rPr>
        <w:t>enu</w:t>
      </w:r>
      <w:r w:rsidRPr="000E1DD7">
        <w:rPr>
          <w:iCs/>
        </w:rPr>
        <w:t xml:space="preserve"> systemu.</w:t>
      </w:r>
    </w:p>
    <w:p w14:paraId="01C2F48E" w14:textId="1724CA30" w:rsidR="00624A0C" w:rsidRPr="000E1DD7" w:rsidRDefault="000569A4" w:rsidP="00624A0C">
      <w:pPr>
        <w:jc w:val="center"/>
        <w:rPr>
          <w:iCs/>
        </w:rPr>
      </w:pPr>
      <w:r w:rsidRPr="000569A4">
        <w:rPr>
          <w:iCs/>
          <w:noProof/>
        </w:rPr>
        <w:lastRenderedPageBreak/>
        <w:drawing>
          <wp:inline distT="0" distB="0" distL="0" distR="0" wp14:anchorId="796D4FD4" wp14:editId="7F60C068">
            <wp:extent cx="2520000" cy="3276000"/>
            <wp:effectExtent l="0" t="0" r="0" b="63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20000" cy="3276000"/>
                    </a:xfrm>
                    <a:prstGeom prst="rect">
                      <a:avLst/>
                    </a:prstGeom>
                  </pic:spPr>
                </pic:pic>
              </a:graphicData>
            </a:graphic>
          </wp:inline>
        </w:drawing>
      </w:r>
    </w:p>
    <w:p w14:paraId="2F2C91E0" w14:textId="5B2D125E" w:rsidR="00624A0C" w:rsidRPr="00A67C8C" w:rsidRDefault="00624A0C" w:rsidP="00115E72">
      <w:pPr>
        <w:pStyle w:val="Rysunek"/>
      </w:pPr>
      <w:r w:rsidRPr="00A67C8C">
        <w:t>Wylogowanie</w:t>
      </w:r>
      <w:r w:rsidR="00681242" w:rsidRPr="00A67C8C">
        <w:t xml:space="preserve"> użytkownika</w:t>
      </w:r>
      <w:r w:rsidR="00DD5CC4" w:rsidRPr="00A67C8C">
        <w:t xml:space="preserve"> z </w:t>
      </w:r>
      <w:r w:rsidRPr="00A67C8C">
        <w:t xml:space="preserve">Systemu </w:t>
      </w:r>
      <w:r w:rsidR="00953CF4" w:rsidRPr="00A67C8C">
        <w:t>EDB</w:t>
      </w:r>
    </w:p>
    <w:p w14:paraId="3BFB78E3" w14:textId="77777777" w:rsidR="00930207" w:rsidRPr="00A67C8C" w:rsidRDefault="00930207" w:rsidP="00115E72">
      <w:pPr>
        <w:pStyle w:val="Rysunek"/>
        <w:numPr>
          <w:ilvl w:val="0"/>
          <w:numId w:val="0"/>
        </w:numPr>
      </w:pPr>
    </w:p>
    <w:p w14:paraId="12C9E94A" w14:textId="735046B9" w:rsidR="00894575" w:rsidRDefault="00894575" w:rsidP="00894575">
      <w:pPr>
        <w:pStyle w:val="Nagwek2"/>
      </w:pPr>
      <w:bookmarkStart w:id="44" w:name="_Toc90847729"/>
      <w:bookmarkStart w:id="45" w:name="_Toc125035666"/>
      <w:r>
        <w:t>Szybki start</w:t>
      </w:r>
      <w:bookmarkEnd w:id="44"/>
      <w:bookmarkEnd w:id="45"/>
    </w:p>
    <w:p w14:paraId="560D1AC2" w14:textId="61418F1F" w:rsidR="00353AA4" w:rsidRDefault="00353AA4" w:rsidP="00353AA4">
      <w:r>
        <w:t xml:space="preserve">Widok </w:t>
      </w:r>
      <w:r w:rsidRPr="00353AA4">
        <w:rPr>
          <w:b/>
          <w:bCs/>
        </w:rPr>
        <w:t>Szybki start</w:t>
      </w:r>
      <w:r>
        <w:t xml:space="preserve"> umożliwia zmianę</w:t>
      </w:r>
      <w:r w:rsidR="000569A4">
        <w:t>,</w:t>
      </w:r>
      <w:r>
        <w:t xml:space="preserve"> </w:t>
      </w:r>
      <w:r w:rsidR="00E46B06">
        <w:t>bez konieczności ponownego logowania się do EDB</w:t>
      </w:r>
      <w:r w:rsidR="000569A4">
        <w:t>,</w:t>
      </w:r>
      <w:r w:rsidR="00E46B06">
        <w:t xml:space="preserve"> funkcji</w:t>
      </w:r>
      <w:r>
        <w:t xml:space="preserve"> </w:t>
      </w:r>
      <w:r w:rsidR="00E46B06">
        <w:t xml:space="preserve">(roli) </w:t>
      </w:r>
      <w:r>
        <w:t xml:space="preserve">użytkownika </w:t>
      </w:r>
      <w:r w:rsidR="00E46B06">
        <w:t>pełnionej przez użytkownika systemu</w:t>
      </w:r>
      <w:r w:rsidR="00795E7C">
        <w:t xml:space="preserve"> w </w:t>
      </w:r>
      <w:r w:rsidR="00E46B06">
        <w:t>kontekście wszystkich dzienników budowy, do których obsługi został on zaproszony</w:t>
      </w:r>
      <w:r>
        <w:t xml:space="preserve">. </w:t>
      </w:r>
    </w:p>
    <w:p w14:paraId="2593A6C1" w14:textId="174E396F" w:rsidR="00353AA4" w:rsidRDefault="00353AA4" w:rsidP="00353AA4">
      <w:r>
        <w:t xml:space="preserve">Domyślnie </w:t>
      </w:r>
      <w:r w:rsidR="009213A5">
        <w:t>logowanie użytkownika pozwala na wyświetlenie</w:t>
      </w:r>
      <w:r w:rsidR="00DD5CC4">
        <w:t xml:space="preserve"> w </w:t>
      </w:r>
      <w:r w:rsidR="009213A5">
        <w:t>systemie wszystkich danych powiązanych</w:t>
      </w:r>
      <w:r w:rsidR="00307729">
        <w:t xml:space="preserve"> z </w:t>
      </w:r>
      <w:r w:rsidR="009213A5">
        <w:t>użytkownikiem</w:t>
      </w:r>
      <w:r>
        <w:t xml:space="preserve"> </w:t>
      </w:r>
      <w:r w:rsidR="009213A5">
        <w:t xml:space="preserve">niezależnie od </w:t>
      </w:r>
      <w:r w:rsidR="00E46B06">
        <w:t>funkcji</w:t>
      </w:r>
      <w:r w:rsidR="009213A5">
        <w:t xml:space="preserve"> pełnionej</w:t>
      </w:r>
      <w:r w:rsidR="00DD5CC4">
        <w:t xml:space="preserve"> w </w:t>
      </w:r>
      <w:r w:rsidR="009213A5">
        <w:t>ramach konkretnego dziennika budowy.</w:t>
      </w:r>
      <w:r>
        <w:t xml:space="preserve"> </w:t>
      </w:r>
      <w:r w:rsidR="009213A5">
        <w:t>Jednak przy użyciu opcji zamieszczonych</w:t>
      </w:r>
      <w:r w:rsidR="00DD5CC4">
        <w:t xml:space="preserve"> w </w:t>
      </w:r>
      <w:r w:rsidR="009213A5">
        <w:t xml:space="preserve">sekcji </w:t>
      </w:r>
      <w:r w:rsidR="009213A5" w:rsidRPr="00C924DB">
        <w:rPr>
          <w:b/>
          <w:bCs/>
        </w:rPr>
        <w:t>Szybki start</w:t>
      </w:r>
      <w:r w:rsidR="009213A5">
        <w:t xml:space="preserve"> </w:t>
      </w:r>
      <w:r>
        <w:t xml:space="preserve">użytkownik </w:t>
      </w:r>
      <w:r w:rsidR="009213A5">
        <w:t xml:space="preserve">może wskazać </w:t>
      </w:r>
      <w:r>
        <w:t xml:space="preserve">określoną </w:t>
      </w:r>
      <w:r w:rsidR="00E46B06">
        <w:t>rolę</w:t>
      </w:r>
      <w:r>
        <w:t xml:space="preserve"> na jego liście ról</w:t>
      </w:r>
      <w:r w:rsidR="009213A5">
        <w:t>, dzięki czemu</w:t>
      </w:r>
      <w:r w:rsidR="00350012">
        <w:t xml:space="preserve"> </w:t>
      </w:r>
      <w:r>
        <w:t>rejestr wniosków</w:t>
      </w:r>
      <w:r w:rsidR="004F1E28">
        <w:t xml:space="preserve"> o</w:t>
      </w:r>
      <w:r>
        <w:t xml:space="preserve"> DB</w:t>
      </w:r>
      <w:r w:rsidR="00DD5CC4">
        <w:t xml:space="preserve"> i </w:t>
      </w:r>
      <w:r>
        <w:t xml:space="preserve">dzienników budowy będzie zawierał wyłącznie pozycje </w:t>
      </w:r>
      <w:r w:rsidR="009213A5">
        <w:t xml:space="preserve">odpowiadające wskazanej </w:t>
      </w:r>
      <w:r>
        <w:t xml:space="preserve">roli </w:t>
      </w:r>
      <w:r w:rsidR="009213A5">
        <w:t xml:space="preserve">uczestnika procesu </w:t>
      </w:r>
      <w:r w:rsidR="002327AB">
        <w:t>budowlanego</w:t>
      </w:r>
      <w:r w:rsidR="00E46B06">
        <w:t xml:space="preserve"> lub</w:t>
      </w:r>
      <w:r w:rsidR="00E46B06" w:rsidRPr="00E46B06">
        <w:t xml:space="preserve"> inne</w:t>
      </w:r>
      <w:r w:rsidR="00E46B06">
        <w:t xml:space="preserve">j </w:t>
      </w:r>
      <w:r w:rsidR="00E46B06" w:rsidRPr="00E46B06">
        <w:t>osoby upoważnione</w:t>
      </w:r>
      <w:r w:rsidR="00E46B06">
        <w:t>j</w:t>
      </w:r>
      <w:r w:rsidR="00E46B06" w:rsidRPr="00E46B06">
        <w:t xml:space="preserve"> do obsługi dziennika budowy</w:t>
      </w:r>
      <w:r w:rsidR="002327AB">
        <w:t>.</w:t>
      </w:r>
    </w:p>
    <w:p w14:paraId="04172340" w14:textId="769659B0" w:rsidR="00353AA4" w:rsidRDefault="00353AA4" w:rsidP="00721AF0">
      <w:pPr>
        <w:pStyle w:val="Uwaga"/>
      </w:pPr>
      <w:r>
        <w:t xml:space="preserve">Uwaga: Widok ten pojawi się również podczas logowania do systemu </w:t>
      </w:r>
      <w:r w:rsidR="00953CF4">
        <w:t>EDB</w:t>
      </w:r>
      <w:r>
        <w:t xml:space="preserve">. Jeśli użytkownik </w:t>
      </w:r>
      <w:r w:rsidR="009213A5">
        <w:t>ma przypisaną wyłącznie jedną</w:t>
      </w:r>
      <w:r>
        <w:t xml:space="preserve"> rolę</w:t>
      </w:r>
      <w:r w:rsidR="00DD5CC4">
        <w:t xml:space="preserve"> w </w:t>
      </w:r>
      <w:r>
        <w:t>systemie</w:t>
      </w:r>
      <w:r w:rsidR="009213A5">
        <w:t>,</w:t>
      </w:r>
      <w:r>
        <w:t xml:space="preserve"> widok ten nie pojawi się</w:t>
      </w:r>
      <w:r w:rsidR="00DD5CC4">
        <w:t xml:space="preserve"> w </w:t>
      </w:r>
      <w:r>
        <w:t xml:space="preserve">aplikacji </w:t>
      </w:r>
      <w:r w:rsidR="00953CF4">
        <w:t>EDB</w:t>
      </w:r>
      <w:r>
        <w:t>.</w:t>
      </w:r>
    </w:p>
    <w:p w14:paraId="70798474" w14:textId="357817F6" w:rsidR="00353AA4" w:rsidRDefault="00353AA4" w:rsidP="00353AA4"/>
    <w:p w14:paraId="7F1E2889" w14:textId="2E6C51FE" w:rsidR="00353AA4" w:rsidRDefault="00152012" w:rsidP="00353AA4">
      <w:r w:rsidRPr="00152012">
        <w:rPr>
          <w:noProof/>
        </w:rPr>
        <w:lastRenderedPageBreak/>
        <w:drawing>
          <wp:inline distT="0" distB="0" distL="0" distR="0" wp14:anchorId="0C9244D5" wp14:editId="1DACD257">
            <wp:extent cx="5760720" cy="244221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442210"/>
                    </a:xfrm>
                    <a:prstGeom prst="rect">
                      <a:avLst/>
                    </a:prstGeom>
                  </pic:spPr>
                </pic:pic>
              </a:graphicData>
            </a:graphic>
          </wp:inline>
        </w:drawing>
      </w:r>
    </w:p>
    <w:p w14:paraId="6AD2500F" w14:textId="14628CE9" w:rsidR="00353AA4" w:rsidRPr="00A67C8C" w:rsidRDefault="009213A5" w:rsidP="00115E72">
      <w:pPr>
        <w:pStyle w:val="Rysunek"/>
      </w:pPr>
      <w:r w:rsidRPr="00A67C8C">
        <w:t xml:space="preserve">Panel </w:t>
      </w:r>
      <w:r w:rsidRPr="00A67C8C">
        <w:rPr>
          <w:b/>
          <w:bCs/>
        </w:rPr>
        <w:t>Szybki start</w:t>
      </w:r>
      <w:r w:rsidR="00DD5CC4" w:rsidRPr="00A67C8C">
        <w:rPr>
          <w:b/>
          <w:bCs/>
        </w:rPr>
        <w:t xml:space="preserve"> w </w:t>
      </w:r>
      <w:r w:rsidRPr="00A67C8C">
        <w:t>systemie</w:t>
      </w:r>
      <w:r w:rsidR="00353AA4" w:rsidRPr="00A67C8C">
        <w:t xml:space="preserve"> </w:t>
      </w:r>
      <w:r w:rsidR="00953CF4" w:rsidRPr="00A67C8C">
        <w:t>EDB</w:t>
      </w:r>
    </w:p>
    <w:p w14:paraId="25C74641" w14:textId="7DC45212" w:rsidR="00353AA4" w:rsidRPr="00353AA4" w:rsidRDefault="00353AA4" w:rsidP="007964C5">
      <w:pPr>
        <w:pStyle w:val="Uwaga"/>
      </w:pPr>
      <w:r>
        <w:t>Uwaga: Pracując</w:t>
      </w:r>
      <w:r w:rsidR="00DD5CC4">
        <w:t xml:space="preserve"> w </w:t>
      </w:r>
      <w:r>
        <w:t>systemie</w:t>
      </w:r>
      <w:r w:rsidR="00DD5CC4">
        <w:t xml:space="preserve"> w </w:t>
      </w:r>
      <w:r>
        <w:t xml:space="preserve">opcji </w:t>
      </w:r>
      <w:r w:rsidR="009213A5" w:rsidRPr="00C924DB">
        <w:rPr>
          <w:u w:val="single"/>
        </w:rPr>
        <w:t xml:space="preserve">Wszystkie </w:t>
      </w:r>
      <w:r w:rsidRPr="00C924DB">
        <w:rPr>
          <w:u w:val="single"/>
        </w:rPr>
        <w:t>role</w:t>
      </w:r>
      <w:r w:rsidR="009213A5">
        <w:t>,</w:t>
      </w:r>
      <w:r w:rsidR="00DD5CC4">
        <w:t xml:space="preserve"> w </w:t>
      </w:r>
      <w:r>
        <w:t xml:space="preserve">momencie dokonywania wpisu do dzienników </w:t>
      </w:r>
      <w:r w:rsidR="008A129D">
        <w:t>budowy</w:t>
      </w:r>
      <w:r>
        <w:t xml:space="preserve"> użytkownik będzie musiał wskazać</w:t>
      </w:r>
      <w:r w:rsidR="00DD5CC4">
        <w:t xml:space="preserve"> w </w:t>
      </w:r>
      <w:r>
        <w:t>jakie</w:t>
      </w:r>
      <w:r w:rsidR="00152012">
        <w:t>j</w:t>
      </w:r>
      <w:r>
        <w:t xml:space="preserve"> roli </w:t>
      </w:r>
      <w:r w:rsidR="009213A5">
        <w:t>dokonuje bieżącego wpisu do dziennika budowy</w:t>
      </w:r>
      <w:r>
        <w:t xml:space="preserve">. </w:t>
      </w:r>
      <w:r w:rsidR="00FF5F05">
        <w:t xml:space="preserve">Więcej </w:t>
      </w:r>
      <w:r w:rsidR="009213A5">
        <w:t xml:space="preserve">informacji </w:t>
      </w:r>
      <w:r w:rsidR="00FF5F05">
        <w:t xml:space="preserve">na ten temat </w:t>
      </w:r>
      <w:r w:rsidR="009213A5">
        <w:t>można znaleźć</w:t>
      </w:r>
      <w:r w:rsidR="00DD5CC4">
        <w:t xml:space="preserve"> w </w:t>
      </w:r>
      <w:r w:rsidR="00FF5F05">
        <w:t xml:space="preserve">rozdziale </w:t>
      </w:r>
      <w:hyperlink w:anchor="_Wpisy_do_Dziennika" w:history="1">
        <w:r w:rsidR="00FF5F05" w:rsidRPr="00152012">
          <w:rPr>
            <w:rStyle w:val="Hipercze"/>
            <w:rFonts w:cs="Calibri"/>
          </w:rPr>
          <w:t>Wpisy do Dziennik</w:t>
        </w:r>
        <w:r w:rsidR="003B6AC5">
          <w:rPr>
            <w:rStyle w:val="Hipercze"/>
            <w:rFonts w:cs="Calibri"/>
          </w:rPr>
          <w:t>a</w:t>
        </w:r>
        <w:r w:rsidR="00FF5F05" w:rsidRPr="00152012">
          <w:rPr>
            <w:rStyle w:val="Hipercze"/>
            <w:rFonts w:cs="Calibri"/>
          </w:rPr>
          <w:t xml:space="preserve"> Budowy</w:t>
        </w:r>
      </w:hyperlink>
      <w:r w:rsidR="00152012" w:rsidRPr="00152012">
        <w:rPr>
          <w:color w:val="auto"/>
          <w:u w:val="single"/>
        </w:rPr>
        <w:t>.</w:t>
      </w:r>
    </w:p>
    <w:p w14:paraId="78F4AB45" w14:textId="586CE43B" w:rsidR="007964C5" w:rsidRDefault="007964C5" w:rsidP="007964C5">
      <w:bookmarkStart w:id="46" w:name="_Toc90847730"/>
    </w:p>
    <w:p w14:paraId="56455075" w14:textId="77777777" w:rsidR="00A56041" w:rsidRDefault="00A56041" w:rsidP="007964C5"/>
    <w:p w14:paraId="10BAAEF2" w14:textId="74D05FB5" w:rsidR="00513F09" w:rsidRDefault="00513F09" w:rsidP="00D25E88">
      <w:pPr>
        <w:pStyle w:val="Nagwek2"/>
      </w:pPr>
      <w:bookmarkStart w:id="47" w:name="_Toc125035667"/>
      <w:r>
        <w:t>Moje dzienniki budowy</w:t>
      </w:r>
      <w:bookmarkEnd w:id="46"/>
      <w:bookmarkEnd w:id="47"/>
    </w:p>
    <w:p w14:paraId="64D6442B" w14:textId="78572EEB" w:rsidR="00513F09" w:rsidRDefault="00513F09" w:rsidP="007964C5">
      <w:r>
        <w:t xml:space="preserve">Widok </w:t>
      </w:r>
      <w:r w:rsidRPr="00F80749">
        <w:rPr>
          <w:b/>
          <w:bCs/>
        </w:rPr>
        <w:t xml:space="preserve">Moje </w:t>
      </w:r>
      <w:r>
        <w:rPr>
          <w:b/>
          <w:bCs/>
        </w:rPr>
        <w:t>dzienniki budowy</w:t>
      </w:r>
      <w:r>
        <w:t xml:space="preserve"> jest rejestrem dzienników budowy, w kontekście których zalogowany użytkownik jest uczestnikiem procesu budowlanego</w:t>
      </w:r>
      <w:r w:rsidR="00E46B06">
        <w:t xml:space="preserve"> lub posiada uprawnienia</w:t>
      </w:r>
      <w:r>
        <w:t xml:space="preserve"> </w:t>
      </w:r>
      <w:r w:rsidR="00E46B06" w:rsidRPr="00E46B06">
        <w:t>inne</w:t>
      </w:r>
      <w:r w:rsidR="00E46B06">
        <w:t xml:space="preserve">j </w:t>
      </w:r>
      <w:r w:rsidR="00E46B06" w:rsidRPr="00E46B06">
        <w:t>osoby upoważnione</w:t>
      </w:r>
      <w:r w:rsidR="00E46B06">
        <w:t>j</w:t>
      </w:r>
      <w:r w:rsidR="00E46B06" w:rsidRPr="00E46B06">
        <w:t xml:space="preserve"> do obsługi dziennika budowy</w:t>
      </w:r>
      <w:r w:rsidR="00E46B06">
        <w:t xml:space="preserve"> </w:t>
      </w:r>
      <w:r>
        <w:t>(w dowolnej funkcji).</w:t>
      </w:r>
      <w:r w:rsidR="00307729">
        <w:t xml:space="preserve"> W </w:t>
      </w:r>
      <w:r w:rsidR="00A56041">
        <w:t xml:space="preserve">rejestrze widoczny jest również podgląd dzienników, do których użytkownik otrzymał zaproszenie, ale jeszcze go nie zaakceptował. Aby móc </w:t>
      </w:r>
      <w:r w:rsidR="00BC4DC0">
        <w:t>pracować</w:t>
      </w:r>
      <w:r w:rsidR="00307729">
        <w:t xml:space="preserve"> z </w:t>
      </w:r>
      <w:r w:rsidR="00BC4DC0">
        <w:t>dziennikiem budowy</w:t>
      </w:r>
      <w:r w:rsidR="00307729">
        <w:t xml:space="preserve"> w </w:t>
      </w:r>
      <w:r w:rsidR="00B8095C">
        <w:t>ramach określonej roli</w:t>
      </w:r>
      <w:r w:rsidR="00BC4DC0">
        <w:t>,</w:t>
      </w:r>
      <w:r w:rsidR="00307729">
        <w:t xml:space="preserve"> w </w:t>
      </w:r>
      <w:r w:rsidR="00A56041">
        <w:t>pierwszej kolejności należy przyjąć obowiązki</w:t>
      </w:r>
      <w:r w:rsidR="00B8095C">
        <w:t xml:space="preserve"> jej pełnienia</w:t>
      </w:r>
      <w:r w:rsidR="000F22D0">
        <w:t>, zgodnie z procedurą opisaną</w:t>
      </w:r>
      <w:r w:rsidR="00307729">
        <w:t xml:space="preserve"> w </w:t>
      </w:r>
      <w:hyperlink w:anchor="_Przyjęcie_obowiązków_uczestnika_1" w:history="1">
        <w:r w:rsidR="000F22D0" w:rsidRPr="000F22D0">
          <w:rPr>
            <w:rStyle w:val="Hipercze"/>
            <w:rFonts w:cs="Calibri"/>
          </w:rPr>
          <w:t>rozdziale 3.5.9</w:t>
        </w:r>
      </w:hyperlink>
      <w:r w:rsidR="00A56041">
        <w:t>.</w:t>
      </w:r>
    </w:p>
    <w:p w14:paraId="6C5E81C2" w14:textId="77777777" w:rsidR="007964C5" w:rsidRPr="007964C5" w:rsidRDefault="007964C5" w:rsidP="007964C5">
      <w:bookmarkStart w:id="48" w:name="_Złożenie_wniosku_o"/>
      <w:bookmarkEnd w:id="48"/>
    </w:p>
    <w:p w14:paraId="0202021C" w14:textId="1024AD3E" w:rsidR="00513F09" w:rsidRPr="00DE4D73" w:rsidRDefault="00513F09" w:rsidP="00513F09">
      <w:pPr>
        <w:pStyle w:val="Nagwek3"/>
      </w:pPr>
      <w:bookmarkStart w:id="49" w:name="_Akceptacja_dziennika_budowy"/>
      <w:bookmarkStart w:id="50" w:name="_Toc90847732"/>
      <w:bookmarkStart w:id="51" w:name="_Toc125035668"/>
      <w:bookmarkEnd w:id="49"/>
      <w:r>
        <w:t>Akceptacja dziennika budowy</w:t>
      </w:r>
      <w:bookmarkEnd w:id="50"/>
      <w:bookmarkEnd w:id="51"/>
    </w:p>
    <w:p w14:paraId="7F2F16A8" w14:textId="1453C2B2" w:rsidR="00513F09" w:rsidRDefault="00513F09" w:rsidP="00115E72">
      <w:r>
        <w:t xml:space="preserve">Inwestor lub </w:t>
      </w:r>
      <w:r w:rsidRPr="00C924DB">
        <w:t>upoważniony przedstawiciel inwestora</w:t>
      </w:r>
      <w:r>
        <w:t xml:space="preserve"> składający wniosek o wydanie dziennika budowy otrzymuje wiadomość e-mail na jego adres mailowy zapisany w systemie EDB</w:t>
      </w:r>
      <w:r w:rsidR="00795E7C">
        <w:t xml:space="preserve"> z </w:t>
      </w:r>
      <w:r>
        <w:t>potwierdzeniem zatwierdzenia wniosku</w:t>
      </w:r>
      <w:r w:rsidR="00795E7C">
        <w:t xml:space="preserve"> i </w:t>
      </w:r>
      <w:r>
        <w:t>utworzeniem dziennika budowy. Akceptacja dziennika budowy następuje automatycznie po utworzeniu dziennika budowy.</w:t>
      </w:r>
    </w:p>
    <w:p w14:paraId="4C852AA2" w14:textId="77777777" w:rsidR="00513F09" w:rsidRDefault="00513F09" w:rsidP="00513F09">
      <w:pPr>
        <w:spacing w:before="0" w:after="0" w:line="240" w:lineRule="auto"/>
        <w:jc w:val="left"/>
      </w:pPr>
    </w:p>
    <w:p w14:paraId="2BC16F94" w14:textId="77777777" w:rsidR="00513F09" w:rsidRDefault="00513F09" w:rsidP="007964C5">
      <w:pPr>
        <w:spacing w:before="0" w:line="240" w:lineRule="auto"/>
        <w:jc w:val="center"/>
      </w:pPr>
      <w:r>
        <w:rPr>
          <w:noProof/>
          <w:color w:val="FF0000"/>
          <w:sz w:val="48"/>
          <w:szCs w:val="48"/>
        </w:rPr>
        <w:lastRenderedPageBreak/>
        <w:drawing>
          <wp:inline distT="0" distB="0" distL="0" distR="0" wp14:anchorId="46A02EB9" wp14:editId="1510FBFF">
            <wp:extent cx="3472653" cy="3381153"/>
            <wp:effectExtent l="0" t="0" r="0" b="0"/>
            <wp:docPr id="954" name="Obraz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89876" cy="3397923"/>
                    </a:xfrm>
                    <a:prstGeom prst="rect">
                      <a:avLst/>
                    </a:prstGeom>
                    <a:noFill/>
                    <a:ln>
                      <a:noFill/>
                    </a:ln>
                  </pic:spPr>
                </pic:pic>
              </a:graphicData>
            </a:graphic>
          </wp:inline>
        </w:drawing>
      </w:r>
    </w:p>
    <w:p w14:paraId="36E25BBB" w14:textId="77777777" w:rsidR="00513F09" w:rsidRPr="00A67C8C" w:rsidRDefault="00513F09" w:rsidP="00115E72">
      <w:pPr>
        <w:pStyle w:val="Rysunek"/>
      </w:pPr>
      <w:r w:rsidRPr="00A67C8C">
        <w:t>Treść wiadomości e-mail po zatwierdzaniu wniosku i utworzeniu dziennika budowy.</w:t>
      </w:r>
    </w:p>
    <w:p w14:paraId="0DE142C7" w14:textId="77777777" w:rsidR="00513F09" w:rsidRDefault="00513F09" w:rsidP="00D25E88">
      <w:pPr>
        <w:pStyle w:val="Nagwek3"/>
      </w:pPr>
      <w:bookmarkStart w:id="52" w:name="_Przeglądanie_dzienników_budowy"/>
      <w:bookmarkStart w:id="53" w:name="_Przyjęcie_obowiązków_inwestora"/>
      <w:bookmarkStart w:id="54" w:name="_Toc90847733"/>
      <w:bookmarkStart w:id="55" w:name="_Toc125035669"/>
      <w:bookmarkEnd w:id="52"/>
      <w:bookmarkEnd w:id="53"/>
      <w:r>
        <w:t>Przyjęcie obowiązków inwestora lub upoważnionego przedstawiciela inwestora</w:t>
      </w:r>
      <w:bookmarkEnd w:id="54"/>
      <w:bookmarkEnd w:id="55"/>
    </w:p>
    <w:p w14:paraId="15CB961A" w14:textId="714FBBE6" w:rsidR="00513F09" w:rsidRPr="00C924DB" w:rsidRDefault="00513F09" w:rsidP="00513F09">
      <w:r>
        <w:t>Po akceptacji dziennika budowy następuje automatycznie</w:t>
      </w:r>
      <w:r w:rsidRPr="00C924DB">
        <w:t xml:space="preserve"> </w:t>
      </w:r>
      <w:r>
        <w:t>przyjęcie obowiązków przez inwestor</w:t>
      </w:r>
      <w:r w:rsidR="007964C5">
        <w:t>a</w:t>
      </w:r>
      <w:r w:rsidR="00795E7C">
        <w:t xml:space="preserve"> i </w:t>
      </w:r>
      <w:r>
        <w:t>jego przedstawiciel</w:t>
      </w:r>
      <w:r w:rsidR="007964C5">
        <w:t>a</w:t>
      </w:r>
      <w:r>
        <w:t xml:space="preserve">. </w:t>
      </w:r>
      <w:r w:rsidRPr="00C924DB">
        <w:t>Objęcie funkcji inwestora lub upoważnionego przedstawiciel</w:t>
      </w:r>
      <w:r w:rsidR="00D57D62">
        <w:t>a</w:t>
      </w:r>
      <w:r w:rsidRPr="00C924DB">
        <w:t xml:space="preserve"> inwestora stanowi pierwszy wpis do dziennika budowy. Data tego wpisu jest</w:t>
      </w:r>
      <w:r>
        <w:t xml:space="preserve"> w </w:t>
      </w:r>
      <w:r w:rsidRPr="00C924DB">
        <w:t>tym momencie widoczna</w:t>
      </w:r>
      <w:r>
        <w:t xml:space="preserve"> w </w:t>
      </w:r>
      <w:r w:rsidRPr="00C924DB">
        <w:t xml:space="preserve">kolumnie </w:t>
      </w:r>
      <w:r w:rsidRPr="00C924DB">
        <w:rPr>
          <w:b/>
          <w:bCs/>
        </w:rPr>
        <w:t>Ostatni wpis</w:t>
      </w:r>
      <w:r>
        <w:rPr>
          <w:b/>
          <w:bCs/>
        </w:rPr>
        <w:t xml:space="preserve"> </w:t>
      </w:r>
      <w:r w:rsidRPr="00D57D62">
        <w:t>w</w:t>
      </w:r>
      <w:r>
        <w:rPr>
          <w:b/>
          <w:bCs/>
        </w:rPr>
        <w:t> </w:t>
      </w:r>
      <w:r w:rsidRPr="00C924DB">
        <w:t xml:space="preserve">tabeli </w:t>
      </w:r>
      <w:r w:rsidRPr="00C924DB">
        <w:rPr>
          <w:b/>
          <w:bCs/>
        </w:rPr>
        <w:t xml:space="preserve">Moje dzienniki </w:t>
      </w:r>
      <w:r w:rsidRPr="00D57D62">
        <w:rPr>
          <w:b/>
          <w:bCs/>
        </w:rPr>
        <w:t>budowy</w:t>
      </w:r>
      <w:r w:rsidRPr="00C924DB">
        <w:t>.</w:t>
      </w:r>
      <w:r>
        <w:t xml:space="preserve"> W </w:t>
      </w:r>
      <w:r w:rsidRPr="00C924DB">
        <w:t>systemie EDB data ta zapisywana jest również jako data rozpoczęcia procesu budowlanego, którego dotyczy utworzony dziennik budowy.</w:t>
      </w:r>
    </w:p>
    <w:p w14:paraId="3E4A13B3" w14:textId="300332E1" w:rsidR="00513F09" w:rsidRDefault="00513F09" w:rsidP="00513F09">
      <w:pPr>
        <w:jc w:val="center"/>
      </w:pPr>
    </w:p>
    <w:p w14:paraId="12D35575" w14:textId="04437B63" w:rsidR="0008726A" w:rsidRDefault="00C86DDD" w:rsidP="00C86DDD">
      <w:r w:rsidRPr="00C86DDD">
        <w:rPr>
          <w:noProof/>
        </w:rPr>
        <w:drawing>
          <wp:inline distT="0" distB="0" distL="0" distR="0" wp14:anchorId="2BE135BF" wp14:editId="00ED708B">
            <wp:extent cx="5760720" cy="6508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650875"/>
                    </a:xfrm>
                    <a:prstGeom prst="rect">
                      <a:avLst/>
                    </a:prstGeom>
                  </pic:spPr>
                </pic:pic>
              </a:graphicData>
            </a:graphic>
          </wp:inline>
        </w:drawing>
      </w:r>
    </w:p>
    <w:p w14:paraId="3AE292F8" w14:textId="77777777" w:rsidR="00513F09" w:rsidRPr="00A67C8C" w:rsidRDefault="00513F09" w:rsidP="00115E72">
      <w:pPr>
        <w:pStyle w:val="Rysunek"/>
      </w:pPr>
      <w:r w:rsidRPr="00A67C8C">
        <w:t>Moje dzienniki budowy – zmiany w rejestrze moich dzienników budowy po przyjęciu obowiązków</w:t>
      </w:r>
    </w:p>
    <w:p w14:paraId="212CFEE0" w14:textId="77777777" w:rsidR="00513F09" w:rsidRDefault="00513F09" w:rsidP="00513F09">
      <w:pPr>
        <w:jc w:val="center"/>
      </w:pPr>
    </w:p>
    <w:p w14:paraId="2085CC81" w14:textId="05C3B395" w:rsidR="00513F09" w:rsidRDefault="00513F09" w:rsidP="00513F09">
      <w:r>
        <w:t>Każde przyjęcie obowiązków uczestnika procesu budowlanego przez kolejnych użytkowników systemu generuje</w:t>
      </w:r>
      <w:r w:rsidR="00BB51E2">
        <w:t xml:space="preserve"> informacyjną</w:t>
      </w:r>
      <w:r>
        <w:t xml:space="preserve"> </w:t>
      </w:r>
      <w:r w:rsidR="007964C5">
        <w:t>wiadomość e-</w:t>
      </w:r>
      <w:r w:rsidR="00AA7B13">
        <w:t>mail</w:t>
      </w:r>
      <w:r w:rsidR="007964C5">
        <w:t xml:space="preserve">, która przesyłana jest </w:t>
      </w:r>
      <w:r w:rsidR="00AA7B13">
        <w:t xml:space="preserve">do inwestora oraz </w:t>
      </w:r>
      <w:r w:rsidR="00BB51E2">
        <w:t xml:space="preserve">tworzy automatycznie </w:t>
      </w:r>
      <w:r>
        <w:t>wpis do dziennika budowy zawierający informację</w:t>
      </w:r>
      <w:r w:rsidR="00795E7C">
        <w:t xml:space="preserve"> o </w:t>
      </w:r>
      <w:r>
        <w:t>danych użytkownika oraz jego funkcji szczegółowej</w:t>
      </w:r>
      <w:r w:rsidR="00C86DDD">
        <w:t>,</w:t>
      </w:r>
      <w:r>
        <w:t xml:space="preserve"> jako uczestnika procesu budowlanego</w:t>
      </w:r>
      <w:r w:rsidR="00BB51E2" w:rsidRPr="00BB51E2">
        <w:t xml:space="preserve"> </w:t>
      </w:r>
      <w:r w:rsidR="00BB51E2">
        <w:t>lub innej osoby upoważnionej do obsługi dziennika budowy (np. geodety)</w:t>
      </w:r>
      <w:r>
        <w:t>.</w:t>
      </w:r>
    </w:p>
    <w:p w14:paraId="3FCEBEA7" w14:textId="1306F6CC" w:rsidR="00513F09" w:rsidRDefault="00624CFC" w:rsidP="00513F09">
      <w:pPr>
        <w:jc w:val="center"/>
      </w:pPr>
      <w:r>
        <w:lastRenderedPageBreak/>
        <w:t xml:space="preserve"> </w:t>
      </w:r>
      <w:r w:rsidR="00C86DDD" w:rsidRPr="00C86DDD">
        <w:rPr>
          <w:noProof/>
        </w:rPr>
        <w:drawing>
          <wp:inline distT="0" distB="0" distL="0" distR="0" wp14:anchorId="7EE8B7AC" wp14:editId="778E67A1">
            <wp:extent cx="2289600" cy="1751426"/>
            <wp:effectExtent l="0" t="0" r="0" b="127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89600" cy="1751426"/>
                    </a:xfrm>
                    <a:prstGeom prst="rect">
                      <a:avLst/>
                    </a:prstGeom>
                  </pic:spPr>
                </pic:pic>
              </a:graphicData>
            </a:graphic>
          </wp:inline>
        </w:drawing>
      </w:r>
    </w:p>
    <w:p w14:paraId="126BB58B" w14:textId="1B0CB545" w:rsidR="00513F09" w:rsidRPr="00A67C8C" w:rsidRDefault="00513F09" w:rsidP="00115E72">
      <w:pPr>
        <w:pStyle w:val="Rysunek"/>
      </w:pPr>
      <w:r w:rsidRPr="00A67C8C">
        <w:t xml:space="preserve">Wpis do dziennika budowy po przyjęciu obowiązków inwestora </w:t>
      </w:r>
    </w:p>
    <w:p w14:paraId="7748C25E" w14:textId="4E2AED62" w:rsidR="00657A2C" w:rsidRDefault="00513F09" w:rsidP="00BB51E2">
      <w:pPr>
        <w:rPr>
          <w:rStyle w:val="Hipercze"/>
          <w:rFonts w:cs="Calibri"/>
          <w:b/>
          <w:bCs/>
        </w:rPr>
      </w:pPr>
      <w:r>
        <w:t xml:space="preserve">Podgląd </w:t>
      </w:r>
      <w:r w:rsidR="00F2099F">
        <w:t>wpisów</w:t>
      </w:r>
      <w:r>
        <w:t xml:space="preserve"> został opisany w rozdziale </w:t>
      </w:r>
      <w:hyperlink w:anchor="_Wpisy_do_Dziennika" w:history="1">
        <w:r w:rsidRPr="00C3156B">
          <w:rPr>
            <w:rStyle w:val="Hipercze"/>
            <w:rFonts w:cs="Calibri"/>
            <w:b/>
            <w:bCs/>
          </w:rPr>
          <w:t>Wpisy do dziennika budowy</w:t>
        </w:r>
      </w:hyperlink>
      <w:r>
        <w:rPr>
          <w:rStyle w:val="Hipercze"/>
          <w:rFonts w:cs="Calibri"/>
          <w:b/>
          <w:bCs/>
        </w:rPr>
        <w:t>.</w:t>
      </w:r>
    </w:p>
    <w:p w14:paraId="37A0AE2C" w14:textId="77777777" w:rsidR="00657A2C" w:rsidRDefault="00657A2C">
      <w:pPr>
        <w:spacing w:before="0" w:after="0" w:line="240" w:lineRule="auto"/>
        <w:jc w:val="left"/>
        <w:rPr>
          <w:rStyle w:val="Hipercze"/>
          <w:rFonts w:cs="Calibri"/>
          <w:b/>
          <w:bCs/>
        </w:rPr>
      </w:pPr>
      <w:r>
        <w:rPr>
          <w:rStyle w:val="Hipercze"/>
          <w:rFonts w:cs="Calibri"/>
          <w:b/>
          <w:bCs/>
        </w:rPr>
        <w:br w:type="page"/>
      </w:r>
    </w:p>
    <w:p w14:paraId="3D557ED1" w14:textId="77777777" w:rsidR="00513F09" w:rsidRDefault="00513F09" w:rsidP="00D25E88">
      <w:pPr>
        <w:pStyle w:val="Nagwek3"/>
      </w:pPr>
      <w:bookmarkStart w:id="56" w:name="_Toc90847734"/>
      <w:bookmarkStart w:id="57" w:name="_Toc125035670"/>
      <w:r>
        <w:lastRenderedPageBreak/>
        <w:t>Przeglądanie dzienników budowy</w:t>
      </w:r>
      <w:bookmarkEnd w:id="56"/>
      <w:bookmarkEnd w:id="57"/>
    </w:p>
    <w:p w14:paraId="13EEFCB5" w14:textId="052F4A56" w:rsidR="00513F09" w:rsidRDefault="00513F09" w:rsidP="00513F09">
      <w:pPr>
        <w:rPr>
          <w:b/>
          <w:bCs/>
          <w:iCs/>
        </w:rPr>
      </w:pPr>
      <w:r w:rsidRPr="000E1DD7">
        <w:rPr>
          <w:iCs/>
        </w:rPr>
        <w:t xml:space="preserve">W celu </w:t>
      </w:r>
      <w:r>
        <w:rPr>
          <w:iCs/>
        </w:rPr>
        <w:t>przeglądania rejestru wniosków</w:t>
      </w:r>
      <w:r w:rsidRPr="000E1DD7">
        <w:rPr>
          <w:iCs/>
        </w:rPr>
        <w:t xml:space="preserve"> należy</w:t>
      </w:r>
      <w:r>
        <w:rPr>
          <w:iCs/>
        </w:rPr>
        <w:t xml:space="preserve"> w menu </w:t>
      </w:r>
      <w:r w:rsidRPr="006029E5">
        <w:rPr>
          <w:iCs/>
        </w:rPr>
        <w:t>kliknąć pozycję</w:t>
      </w:r>
      <w:r>
        <w:rPr>
          <w:b/>
          <w:bCs/>
          <w:iCs/>
        </w:rPr>
        <w:t xml:space="preserve"> </w:t>
      </w:r>
      <w:r w:rsidR="00C27AFA">
        <w:rPr>
          <w:b/>
          <w:bCs/>
          <w:iCs/>
        </w:rPr>
        <w:t>Moje d</w:t>
      </w:r>
      <w:r>
        <w:rPr>
          <w:b/>
          <w:bCs/>
          <w:iCs/>
        </w:rPr>
        <w:t xml:space="preserve">zienniki budowy. </w:t>
      </w:r>
      <w:r w:rsidRPr="006029E5">
        <w:rPr>
          <w:iCs/>
        </w:rPr>
        <w:t xml:space="preserve">System wyświetli </w:t>
      </w:r>
      <w:r>
        <w:rPr>
          <w:iCs/>
        </w:rPr>
        <w:t xml:space="preserve">wtedy </w:t>
      </w:r>
      <w:r w:rsidRPr="006029E5">
        <w:rPr>
          <w:iCs/>
        </w:rPr>
        <w:t xml:space="preserve">okno rejestru </w:t>
      </w:r>
      <w:r>
        <w:rPr>
          <w:iCs/>
        </w:rPr>
        <w:t>dzienników,</w:t>
      </w:r>
      <w:r w:rsidRPr="006029E5">
        <w:rPr>
          <w:iCs/>
        </w:rPr>
        <w:t xml:space="preserve"> któr</w:t>
      </w:r>
      <w:r>
        <w:rPr>
          <w:iCs/>
        </w:rPr>
        <w:t>y</w:t>
      </w:r>
      <w:r w:rsidRPr="006029E5">
        <w:rPr>
          <w:iCs/>
        </w:rPr>
        <w:t xml:space="preserve"> zawiera następujące informacje:</w:t>
      </w:r>
    </w:p>
    <w:p w14:paraId="52616AFE" w14:textId="77777777" w:rsidR="00513F09" w:rsidRDefault="00513F09" w:rsidP="006E75BD">
      <w:pPr>
        <w:pStyle w:val="Akapitzlist"/>
        <w:numPr>
          <w:ilvl w:val="0"/>
          <w:numId w:val="14"/>
        </w:numPr>
        <w:rPr>
          <w:iCs/>
        </w:rPr>
      </w:pPr>
      <w:r w:rsidRPr="00E47740">
        <w:rPr>
          <w:b/>
          <w:bCs/>
          <w:iCs/>
        </w:rPr>
        <w:t>Nazwa obiektu</w:t>
      </w:r>
      <w:r>
        <w:rPr>
          <w:iCs/>
        </w:rPr>
        <w:t>;</w:t>
      </w:r>
    </w:p>
    <w:p w14:paraId="7E5277CC" w14:textId="02436F22" w:rsidR="00513F09" w:rsidRDefault="00513F09" w:rsidP="006E75BD">
      <w:pPr>
        <w:pStyle w:val="Akapitzlist"/>
        <w:numPr>
          <w:ilvl w:val="0"/>
          <w:numId w:val="14"/>
        </w:numPr>
        <w:rPr>
          <w:iCs/>
        </w:rPr>
      </w:pPr>
      <w:r w:rsidRPr="00E47740">
        <w:rPr>
          <w:b/>
          <w:bCs/>
          <w:iCs/>
        </w:rPr>
        <w:t>Numer dziennika budowy</w:t>
      </w:r>
      <w:r>
        <w:rPr>
          <w:iCs/>
        </w:rPr>
        <w:t>;</w:t>
      </w:r>
    </w:p>
    <w:p w14:paraId="700B0D11" w14:textId="1FCACE54" w:rsidR="00C27AFA" w:rsidRDefault="00C27AFA" w:rsidP="006E75BD">
      <w:pPr>
        <w:pStyle w:val="Akapitzlist"/>
        <w:numPr>
          <w:ilvl w:val="0"/>
          <w:numId w:val="14"/>
        </w:numPr>
        <w:rPr>
          <w:iCs/>
        </w:rPr>
      </w:pPr>
      <w:r>
        <w:rPr>
          <w:b/>
          <w:bCs/>
          <w:iCs/>
        </w:rPr>
        <w:t>Numer decyzji/zgłoszenia</w:t>
      </w:r>
      <w:r w:rsidRPr="00C27AFA">
        <w:rPr>
          <w:iCs/>
        </w:rPr>
        <w:t>;</w:t>
      </w:r>
    </w:p>
    <w:p w14:paraId="3CCAD208" w14:textId="77777777" w:rsidR="00513F09" w:rsidRDefault="00513F09" w:rsidP="006E75BD">
      <w:pPr>
        <w:pStyle w:val="Akapitzlist"/>
        <w:numPr>
          <w:ilvl w:val="0"/>
          <w:numId w:val="14"/>
        </w:numPr>
        <w:rPr>
          <w:iCs/>
        </w:rPr>
      </w:pPr>
      <w:r w:rsidRPr="00E47740">
        <w:rPr>
          <w:b/>
          <w:bCs/>
          <w:iCs/>
        </w:rPr>
        <w:t>Dane adresowe</w:t>
      </w:r>
      <w:r>
        <w:rPr>
          <w:iCs/>
        </w:rPr>
        <w:t>;</w:t>
      </w:r>
    </w:p>
    <w:p w14:paraId="4BE85FBC" w14:textId="77777777" w:rsidR="00513F09" w:rsidRDefault="00513F09" w:rsidP="006E75BD">
      <w:pPr>
        <w:pStyle w:val="Akapitzlist"/>
        <w:numPr>
          <w:ilvl w:val="0"/>
          <w:numId w:val="14"/>
        </w:numPr>
        <w:rPr>
          <w:iCs/>
        </w:rPr>
      </w:pPr>
      <w:r w:rsidRPr="00E47740">
        <w:rPr>
          <w:b/>
          <w:bCs/>
          <w:iCs/>
        </w:rPr>
        <w:t>Data rejestracji</w:t>
      </w:r>
      <w:r>
        <w:rPr>
          <w:iCs/>
        </w:rPr>
        <w:t xml:space="preserve"> – data odebrania dziennika budowy przez inwestora;</w:t>
      </w:r>
    </w:p>
    <w:p w14:paraId="2CAD9F8A" w14:textId="77777777" w:rsidR="00513F09" w:rsidRDefault="00513F09" w:rsidP="006E75BD">
      <w:pPr>
        <w:pStyle w:val="Akapitzlist"/>
        <w:numPr>
          <w:ilvl w:val="0"/>
          <w:numId w:val="14"/>
        </w:numPr>
        <w:rPr>
          <w:iCs/>
        </w:rPr>
      </w:pPr>
      <w:r w:rsidRPr="00E47740">
        <w:rPr>
          <w:b/>
          <w:bCs/>
          <w:iCs/>
        </w:rPr>
        <w:t>Data rozpoczęcia</w:t>
      </w:r>
      <w:r>
        <w:rPr>
          <w:iCs/>
        </w:rPr>
        <w:t xml:space="preserve"> – data przyjęcia obowiązków inwestora;</w:t>
      </w:r>
    </w:p>
    <w:p w14:paraId="1BCE4EB9" w14:textId="77777777" w:rsidR="00513F09" w:rsidRDefault="00513F09" w:rsidP="006E75BD">
      <w:pPr>
        <w:pStyle w:val="Akapitzlist"/>
        <w:numPr>
          <w:ilvl w:val="0"/>
          <w:numId w:val="14"/>
        </w:numPr>
        <w:rPr>
          <w:iCs/>
        </w:rPr>
      </w:pPr>
      <w:r w:rsidRPr="00E47740">
        <w:rPr>
          <w:b/>
          <w:bCs/>
          <w:iCs/>
        </w:rPr>
        <w:t>Status dziennika budowy</w:t>
      </w:r>
      <w:r>
        <w:rPr>
          <w:iCs/>
        </w:rPr>
        <w:t>;</w:t>
      </w:r>
    </w:p>
    <w:p w14:paraId="54AEBDA9" w14:textId="77777777" w:rsidR="00513F09" w:rsidRDefault="00513F09" w:rsidP="006E75BD">
      <w:pPr>
        <w:pStyle w:val="Akapitzlist"/>
        <w:numPr>
          <w:ilvl w:val="0"/>
          <w:numId w:val="14"/>
        </w:numPr>
        <w:rPr>
          <w:iCs/>
        </w:rPr>
      </w:pPr>
      <w:r w:rsidRPr="00E47740">
        <w:rPr>
          <w:b/>
          <w:bCs/>
          <w:iCs/>
        </w:rPr>
        <w:t>Funkcja</w:t>
      </w:r>
      <w:r>
        <w:rPr>
          <w:iCs/>
        </w:rPr>
        <w:t xml:space="preserve"> – funkcja uczestnika procesu budowlanego;</w:t>
      </w:r>
    </w:p>
    <w:p w14:paraId="4EAEEDE9" w14:textId="6F8D819C" w:rsidR="00513F09" w:rsidRDefault="00513F09" w:rsidP="006E75BD">
      <w:pPr>
        <w:pStyle w:val="Akapitzlist"/>
        <w:numPr>
          <w:ilvl w:val="0"/>
          <w:numId w:val="14"/>
        </w:numPr>
        <w:rPr>
          <w:iCs/>
        </w:rPr>
      </w:pPr>
      <w:r w:rsidRPr="00E47740">
        <w:rPr>
          <w:b/>
          <w:bCs/>
          <w:iCs/>
        </w:rPr>
        <w:t>Ostatni wpis</w:t>
      </w:r>
      <w:r>
        <w:rPr>
          <w:iCs/>
        </w:rPr>
        <w:t xml:space="preserve"> – data ostatniego wpisu do dziennika budowy;</w:t>
      </w:r>
    </w:p>
    <w:p w14:paraId="2EC5F950" w14:textId="4A531E0A" w:rsidR="003A6B55" w:rsidRDefault="003A6B55" w:rsidP="006E75BD">
      <w:pPr>
        <w:pStyle w:val="Akapitzlist"/>
        <w:numPr>
          <w:ilvl w:val="0"/>
          <w:numId w:val="14"/>
        </w:numPr>
        <w:rPr>
          <w:iCs/>
        </w:rPr>
      </w:pPr>
      <w:r>
        <w:rPr>
          <w:b/>
          <w:bCs/>
          <w:iCs/>
        </w:rPr>
        <w:t>Identyfikator działki</w:t>
      </w:r>
      <w:r w:rsidRPr="003A6B55">
        <w:rPr>
          <w:iCs/>
        </w:rPr>
        <w:t>;</w:t>
      </w:r>
    </w:p>
    <w:p w14:paraId="27E9E49B" w14:textId="77777777" w:rsidR="00513F09" w:rsidRDefault="00513F09" w:rsidP="006E75BD">
      <w:pPr>
        <w:pStyle w:val="Akapitzlist"/>
        <w:numPr>
          <w:ilvl w:val="0"/>
          <w:numId w:val="14"/>
        </w:numPr>
        <w:rPr>
          <w:iCs/>
        </w:rPr>
      </w:pPr>
      <w:r w:rsidRPr="00E47740">
        <w:rPr>
          <w:b/>
          <w:bCs/>
          <w:iCs/>
        </w:rPr>
        <w:t>Strona tytułowa</w:t>
      </w:r>
      <w:r>
        <w:rPr>
          <w:iCs/>
        </w:rPr>
        <w:t xml:space="preserve"> – podgląd strony tytułowej dziennika budowy;</w:t>
      </w:r>
    </w:p>
    <w:p w14:paraId="52F3C36F" w14:textId="77777777" w:rsidR="00513F09" w:rsidRPr="006029E5" w:rsidRDefault="00513F09" w:rsidP="006E75BD">
      <w:pPr>
        <w:pStyle w:val="Akapitzlist"/>
        <w:numPr>
          <w:ilvl w:val="0"/>
          <w:numId w:val="14"/>
        </w:numPr>
        <w:rPr>
          <w:iCs/>
        </w:rPr>
      </w:pPr>
      <w:r w:rsidRPr="00E47740">
        <w:rPr>
          <w:b/>
          <w:bCs/>
          <w:iCs/>
        </w:rPr>
        <w:t>Narzędzia</w:t>
      </w:r>
      <w:r>
        <w:rPr>
          <w:iCs/>
        </w:rPr>
        <w:t xml:space="preserve"> – narzędzia obsługi dziennika budowy.</w:t>
      </w:r>
    </w:p>
    <w:p w14:paraId="6C9D4AD8" w14:textId="77777777" w:rsidR="00513F09" w:rsidRDefault="00513F09" w:rsidP="00513F09">
      <w:pPr>
        <w:spacing w:before="0" w:after="0" w:line="240" w:lineRule="auto"/>
        <w:jc w:val="left"/>
        <w:rPr>
          <w:b/>
          <w:bCs/>
        </w:rPr>
      </w:pPr>
    </w:p>
    <w:p w14:paraId="518EF110" w14:textId="4975A332" w:rsidR="00513F09" w:rsidRDefault="003A6B55" w:rsidP="00BB51E2">
      <w:pPr>
        <w:spacing w:before="0" w:line="240" w:lineRule="auto"/>
        <w:jc w:val="left"/>
        <w:rPr>
          <w:b/>
          <w:bCs/>
        </w:rPr>
      </w:pPr>
      <w:r w:rsidRPr="003A6B55">
        <w:rPr>
          <w:b/>
          <w:bCs/>
          <w:noProof/>
        </w:rPr>
        <w:drawing>
          <wp:inline distT="0" distB="0" distL="0" distR="0" wp14:anchorId="41028749" wp14:editId="22A27B33">
            <wp:extent cx="6120000" cy="1843691"/>
            <wp:effectExtent l="0" t="0" r="0" b="444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000" cy="1843691"/>
                    </a:xfrm>
                    <a:prstGeom prst="rect">
                      <a:avLst/>
                    </a:prstGeom>
                  </pic:spPr>
                </pic:pic>
              </a:graphicData>
            </a:graphic>
          </wp:inline>
        </w:drawing>
      </w:r>
    </w:p>
    <w:p w14:paraId="0DD779F2" w14:textId="262A03F1" w:rsidR="00FC758A" w:rsidRPr="00A67C8C" w:rsidRDefault="00FC758A" w:rsidP="00115E72">
      <w:pPr>
        <w:pStyle w:val="Rysunek"/>
      </w:pPr>
      <w:r w:rsidRPr="00A67C8C">
        <w:t>Moje dzienniki budowy</w:t>
      </w:r>
    </w:p>
    <w:p w14:paraId="120421EC" w14:textId="77777777" w:rsidR="00513F09" w:rsidRDefault="00513F09" w:rsidP="00513F09">
      <w:pPr>
        <w:jc w:val="left"/>
        <w:rPr>
          <w:b/>
          <w:bCs/>
        </w:rPr>
      </w:pPr>
      <w:r w:rsidRPr="00501635">
        <w:rPr>
          <w:b/>
          <w:bCs/>
        </w:rPr>
        <w:t xml:space="preserve">Opcje przeglądania rejestru </w:t>
      </w:r>
    </w:p>
    <w:p w14:paraId="4396188D" w14:textId="0F7FEEFF" w:rsidR="00513F09" w:rsidRDefault="00513F09" w:rsidP="006E75BD">
      <w:pPr>
        <w:pStyle w:val="Akapitzlist"/>
        <w:numPr>
          <w:ilvl w:val="0"/>
          <w:numId w:val="18"/>
        </w:numPr>
      </w:pPr>
      <w:r>
        <w:t xml:space="preserve">Kliknięcie w nagłówek kolumny powoduje jej </w:t>
      </w:r>
      <w:r w:rsidRPr="00715810">
        <w:rPr>
          <w:b/>
          <w:bCs/>
        </w:rPr>
        <w:t>sortowanie</w:t>
      </w:r>
      <w:r>
        <w:t xml:space="preserve">. Strzałka poniżej nazwy kolumny wskazuje typ sortowania: </w:t>
      </w:r>
      <w:r w:rsidR="004D446F">
        <w:rPr>
          <w:noProof/>
        </w:rPr>
        <w:drawing>
          <wp:inline distT="0" distB="0" distL="0" distR="0" wp14:anchorId="4749165B" wp14:editId="59EB7AE5">
            <wp:extent cx="120650" cy="129540"/>
            <wp:effectExtent l="0" t="0" r="0" b="3810"/>
            <wp:docPr id="1188" name="Obraz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rsidR="004D446F">
        <w:t xml:space="preserve"> sortowanie rosnące, </w:t>
      </w:r>
      <w:r w:rsidR="004D446F">
        <w:rPr>
          <w:noProof/>
        </w:rPr>
        <w:drawing>
          <wp:inline distT="0" distB="0" distL="0" distR="0" wp14:anchorId="39D69B3A" wp14:editId="790DD975">
            <wp:extent cx="120650" cy="129540"/>
            <wp:effectExtent l="0" t="0" r="0" b="381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rsidR="004D446F">
        <w:t xml:space="preserve"> sortowanie malejące. </w:t>
      </w:r>
    </w:p>
    <w:p w14:paraId="7038AD70" w14:textId="641320D1" w:rsidR="00513F09" w:rsidRDefault="00513F09" w:rsidP="00C125D9">
      <w:pPr>
        <w:pStyle w:val="Akapitzlist"/>
        <w:numPr>
          <w:ilvl w:val="0"/>
          <w:numId w:val="16"/>
        </w:numPr>
        <w:spacing w:before="0" w:after="0"/>
      </w:pPr>
      <w:r>
        <w:t xml:space="preserve">Rejestr domyślnie </w:t>
      </w:r>
      <w:r w:rsidRPr="00715810">
        <w:rPr>
          <w:b/>
          <w:bCs/>
        </w:rPr>
        <w:t>wyświetla 5 rekordów</w:t>
      </w:r>
      <w:r>
        <w:rPr>
          <w:b/>
          <w:bCs/>
        </w:rPr>
        <w:t xml:space="preserve"> </w:t>
      </w:r>
      <w:r w:rsidRPr="00CC4D42">
        <w:t>danych</w:t>
      </w:r>
      <w:r>
        <w:t xml:space="preserve">, liczbę tą można dostosować do własnych potrzeb za pomocą listy </w:t>
      </w:r>
      <w:r w:rsidRPr="00715810">
        <w:rPr>
          <w:b/>
          <w:bCs/>
        </w:rPr>
        <w:t>Wiersz</w:t>
      </w:r>
      <w:r w:rsidR="003A6B55">
        <w:rPr>
          <w:b/>
          <w:bCs/>
        </w:rPr>
        <w:t>y</w:t>
      </w:r>
      <w:r w:rsidRPr="00715810">
        <w:rPr>
          <w:b/>
          <w:bCs/>
        </w:rPr>
        <w:t xml:space="preserve"> na stronie</w:t>
      </w:r>
      <w:r>
        <w:t xml:space="preserve"> znajdującej się na pasku nawigacji w prawym dolnym rogu rejestru.</w:t>
      </w:r>
    </w:p>
    <w:p w14:paraId="4962A82F" w14:textId="77777777" w:rsidR="00513F09" w:rsidRDefault="00513F09" w:rsidP="00513F09">
      <w:pPr>
        <w:spacing w:before="0" w:after="0" w:line="240" w:lineRule="auto"/>
        <w:jc w:val="left"/>
      </w:pPr>
    </w:p>
    <w:p w14:paraId="68DAEEB6" w14:textId="77777777" w:rsidR="00513F09" w:rsidRDefault="00513F09" w:rsidP="00513F09">
      <w:pPr>
        <w:spacing w:before="0" w:after="0" w:line="240" w:lineRule="auto"/>
        <w:ind w:left="426"/>
        <w:jc w:val="center"/>
      </w:pPr>
      <w:r w:rsidRPr="00A17066">
        <w:rPr>
          <w:noProof/>
        </w:rPr>
        <w:drawing>
          <wp:inline distT="0" distB="0" distL="0" distR="0" wp14:anchorId="4C3C8F15" wp14:editId="4A49E7FA">
            <wp:extent cx="2322000" cy="273600"/>
            <wp:effectExtent l="0" t="0" r="2540" b="0"/>
            <wp:docPr id="929" name="Obraz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2000" cy="273600"/>
                    </a:xfrm>
                    <a:prstGeom prst="rect">
                      <a:avLst/>
                    </a:prstGeom>
                  </pic:spPr>
                </pic:pic>
              </a:graphicData>
            </a:graphic>
          </wp:inline>
        </w:drawing>
      </w:r>
    </w:p>
    <w:p w14:paraId="32049B94" w14:textId="77777777" w:rsidR="00513F09" w:rsidRDefault="00513F09" w:rsidP="00513F09">
      <w:pPr>
        <w:spacing w:before="0" w:after="0" w:line="240" w:lineRule="auto"/>
        <w:jc w:val="center"/>
      </w:pPr>
    </w:p>
    <w:p w14:paraId="77903109" w14:textId="66BD601A" w:rsidR="00513F09" w:rsidRDefault="00513F09" w:rsidP="00115E72">
      <w:pPr>
        <w:pStyle w:val="Rysunek"/>
      </w:pPr>
      <w:r w:rsidRPr="00A67C8C">
        <w:t>Pasek nawigacji po stronach rejestru – parametr ilości wierszy na stronie</w:t>
      </w:r>
    </w:p>
    <w:p w14:paraId="71B61097" w14:textId="77777777" w:rsidR="00513F09" w:rsidRPr="00B12C44" w:rsidRDefault="00513F09" w:rsidP="006E75BD">
      <w:pPr>
        <w:pStyle w:val="Akapitzlist"/>
        <w:numPr>
          <w:ilvl w:val="0"/>
          <w:numId w:val="16"/>
        </w:numPr>
      </w:pPr>
      <w:r w:rsidRPr="00B12C44">
        <w:lastRenderedPageBreak/>
        <w:t>Na pasku nawigacji znajduje się informacja</w:t>
      </w:r>
      <w:r>
        <w:t xml:space="preserve"> o </w:t>
      </w:r>
      <w:r w:rsidRPr="00B12C44">
        <w:t>łącznej liczbie</w:t>
      </w:r>
      <w:r w:rsidRPr="00B12C44">
        <w:rPr>
          <w:shd w:val="clear" w:color="auto" w:fill="92D050"/>
        </w:rPr>
        <w:t xml:space="preserve"> wierszy</w:t>
      </w:r>
      <w:r>
        <w:rPr>
          <w:shd w:val="clear" w:color="auto" w:fill="92D050"/>
        </w:rPr>
        <w:t xml:space="preserve"> w </w:t>
      </w:r>
      <w:r w:rsidRPr="00B12C44">
        <w:rPr>
          <w:shd w:val="clear" w:color="auto" w:fill="92D050"/>
        </w:rPr>
        <w:t>tabeli</w:t>
      </w:r>
      <w:r w:rsidRPr="00B12C44">
        <w:t xml:space="preserve"> oraz </w:t>
      </w:r>
      <w:r w:rsidRPr="00B12C44">
        <w:rPr>
          <w:shd w:val="clear" w:color="auto" w:fill="00B0F0"/>
        </w:rPr>
        <w:t>liczbie wierszy aktualnie wyświetlanych na aktywnej stronie</w:t>
      </w:r>
    </w:p>
    <w:p w14:paraId="70A76777" w14:textId="77777777" w:rsidR="00513F09" w:rsidRDefault="00513F09" w:rsidP="00513F09">
      <w:pPr>
        <w:jc w:val="center"/>
      </w:pPr>
      <w:r w:rsidRPr="003268ED">
        <w:rPr>
          <w:noProof/>
        </w:rPr>
        <w:drawing>
          <wp:inline distT="0" distB="0" distL="0" distR="0" wp14:anchorId="10554960" wp14:editId="32EC9C67">
            <wp:extent cx="2325600" cy="273600"/>
            <wp:effectExtent l="0" t="0" r="0" b="0"/>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5600" cy="273600"/>
                    </a:xfrm>
                    <a:prstGeom prst="rect">
                      <a:avLst/>
                    </a:prstGeom>
                  </pic:spPr>
                </pic:pic>
              </a:graphicData>
            </a:graphic>
          </wp:inline>
        </w:drawing>
      </w:r>
    </w:p>
    <w:p w14:paraId="61392EBF" w14:textId="77777777" w:rsidR="00513F09" w:rsidRPr="00A67C8C" w:rsidRDefault="00513F09" w:rsidP="00115E72">
      <w:pPr>
        <w:pStyle w:val="Rysunek"/>
      </w:pPr>
      <w:r w:rsidRPr="00A67C8C">
        <w:t>Pasek nawigacji po stronach rejestru – informacje o ilości wierszy w tabeli oraz bieżących wierszach na stronie</w:t>
      </w:r>
    </w:p>
    <w:p w14:paraId="69C35297" w14:textId="67C71F64" w:rsidR="00513F09" w:rsidRDefault="00513F09" w:rsidP="006E75BD">
      <w:pPr>
        <w:pStyle w:val="Akapitzlist"/>
        <w:numPr>
          <w:ilvl w:val="0"/>
          <w:numId w:val="16"/>
        </w:numPr>
        <w:jc w:val="left"/>
      </w:pPr>
      <w:r>
        <w:t xml:space="preserve">Przycisk </w:t>
      </w:r>
      <w:r>
        <w:rPr>
          <w:noProof/>
        </w:rPr>
        <w:drawing>
          <wp:inline distT="0" distB="0" distL="0" distR="0" wp14:anchorId="3A38DB8F" wp14:editId="324BC302">
            <wp:extent cx="94615" cy="155575"/>
            <wp:effectExtent l="0" t="0" r="635" b="0"/>
            <wp:docPr id="942" name="Obraz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służy do przejścia na poprzednią stronę rejestru,</w:t>
      </w:r>
      <w:r w:rsidR="00795E7C">
        <w:t xml:space="preserve"> a </w:t>
      </w:r>
      <w:r>
        <w:t xml:space="preserve">przycisk </w:t>
      </w:r>
      <w:r>
        <w:rPr>
          <w:noProof/>
        </w:rPr>
        <w:drawing>
          <wp:inline distT="0" distB="0" distL="0" distR="0" wp14:anchorId="1F84F733" wp14:editId="4B0C2057">
            <wp:extent cx="94615" cy="155575"/>
            <wp:effectExtent l="0" t="0" r="635" b="0"/>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do wyświetlenia kolejnej strony. </w:t>
      </w:r>
    </w:p>
    <w:p w14:paraId="054458B4" w14:textId="77777777" w:rsidR="00513F09" w:rsidRDefault="00513F09" w:rsidP="00513F09">
      <w:pPr>
        <w:pStyle w:val="Akapitzlist"/>
      </w:pPr>
    </w:p>
    <w:p w14:paraId="2A0BAFCF" w14:textId="1EDC3A98" w:rsidR="00513F09" w:rsidRPr="00955F4F" w:rsidRDefault="00513F09" w:rsidP="00513F09">
      <w:pPr>
        <w:rPr>
          <w:b/>
          <w:bCs/>
        </w:rPr>
      </w:pPr>
      <w:r w:rsidRPr="00955F4F">
        <w:rPr>
          <w:b/>
          <w:bCs/>
        </w:rPr>
        <w:t>Dodatkow</w:t>
      </w:r>
      <w:r w:rsidR="003A6B55">
        <w:rPr>
          <w:b/>
          <w:bCs/>
        </w:rPr>
        <w:t>e</w:t>
      </w:r>
      <w:r w:rsidRPr="00955F4F">
        <w:rPr>
          <w:b/>
          <w:bCs/>
        </w:rPr>
        <w:t xml:space="preserve"> opcje </w:t>
      </w:r>
      <w:r>
        <w:rPr>
          <w:b/>
          <w:bCs/>
        </w:rPr>
        <w:t>dostępne w oknie Moje dzienniki budowy</w:t>
      </w:r>
    </w:p>
    <w:p w14:paraId="1D645771" w14:textId="77777777" w:rsidR="00513F09" w:rsidRPr="00955F4F" w:rsidRDefault="00513F09" w:rsidP="006E75BD">
      <w:pPr>
        <w:pStyle w:val="Akapitzlist"/>
        <w:numPr>
          <w:ilvl w:val="0"/>
          <w:numId w:val="19"/>
        </w:numPr>
      </w:pPr>
      <w:r>
        <w:t xml:space="preserve">Przycisk </w:t>
      </w:r>
      <w:r w:rsidRPr="00F268C8">
        <w:rPr>
          <w:noProof/>
        </w:rPr>
        <w:drawing>
          <wp:inline distT="0" distB="0" distL="0" distR="0" wp14:anchorId="2B418804" wp14:editId="0C0BD633">
            <wp:extent cx="190577" cy="219164"/>
            <wp:effectExtent l="0" t="0" r="0" b="9525"/>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służy do wyświetlenia </w:t>
      </w:r>
      <w:r w:rsidRPr="005979C9">
        <w:rPr>
          <w:b/>
          <w:bCs/>
        </w:rPr>
        <w:t xml:space="preserve">podglądu strony tytułowej dziennika budowy. </w:t>
      </w:r>
      <w:r w:rsidRPr="005D385E">
        <w:t>Temat szerzej opisany został</w:t>
      </w:r>
      <w:r>
        <w:t xml:space="preserve"> w </w:t>
      </w:r>
      <w:hyperlink w:anchor="_!Podgląd_strony_tytułowej" w:history="1">
        <w:r w:rsidRPr="005979C9">
          <w:rPr>
            <w:rStyle w:val="Hipercze"/>
            <w:rFonts w:cs="Calibri"/>
          </w:rPr>
          <w:t>osobnym rozdziale.</w:t>
        </w:r>
      </w:hyperlink>
      <w:r w:rsidRPr="005D385E">
        <w:t xml:space="preserve"> </w:t>
      </w:r>
    </w:p>
    <w:p w14:paraId="2D7B4937" w14:textId="001D2A87" w:rsidR="00513F09" w:rsidRPr="00392E05" w:rsidRDefault="00513F09" w:rsidP="006E75BD">
      <w:pPr>
        <w:pStyle w:val="Akapitzlist"/>
        <w:numPr>
          <w:ilvl w:val="0"/>
          <w:numId w:val="19"/>
        </w:numPr>
        <w:rPr>
          <w:iCs/>
          <w:sz w:val="16"/>
          <w:szCs w:val="16"/>
        </w:rPr>
      </w:pPr>
      <w:r>
        <w:t xml:space="preserve">Przycisk </w:t>
      </w:r>
      <w:r w:rsidRPr="00955F4F">
        <w:rPr>
          <w:iCs/>
          <w:noProof/>
        </w:rPr>
        <w:drawing>
          <wp:inline distT="0" distB="0" distL="0" distR="0" wp14:anchorId="3D2526B6" wp14:editId="554AF932">
            <wp:extent cx="1220400" cy="241200"/>
            <wp:effectExtent l="0" t="0" r="0" b="6985"/>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20400" cy="241200"/>
                    </a:xfrm>
                    <a:prstGeom prst="rect">
                      <a:avLst/>
                    </a:prstGeom>
                  </pic:spPr>
                </pic:pic>
              </a:graphicData>
            </a:graphic>
          </wp:inline>
        </w:drawing>
      </w:r>
      <w:r w:rsidR="003677D5">
        <w:rPr>
          <w:iCs/>
        </w:rPr>
        <w:t xml:space="preserve"> </w:t>
      </w:r>
      <w:r w:rsidRPr="005979C9">
        <w:rPr>
          <w:iCs/>
        </w:rPr>
        <w:t xml:space="preserve">służy do wyświetlenia formularza </w:t>
      </w:r>
      <w:r w:rsidRPr="00C924DB">
        <w:rPr>
          <w:b/>
          <w:bCs/>
          <w:iCs/>
        </w:rPr>
        <w:t>Wniosek</w:t>
      </w:r>
      <w:r>
        <w:rPr>
          <w:b/>
          <w:bCs/>
          <w:iCs/>
        </w:rPr>
        <w:t xml:space="preserve"> o </w:t>
      </w:r>
      <w:r w:rsidRPr="00C924DB">
        <w:rPr>
          <w:b/>
          <w:bCs/>
          <w:iCs/>
        </w:rPr>
        <w:t>wydanie nowego dziennika budowy</w:t>
      </w:r>
      <w:r w:rsidRPr="005979C9">
        <w:rPr>
          <w:iCs/>
        </w:rPr>
        <w:t xml:space="preserve">. </w:t>
      </w:r>
      <w:r w:rsidRPr="005D385E">
        <w:t>Temat szerzej opisany został</w:t>
      </w:r>
      <w:r>
        <w:t xml:space="preserve"> w </w:t>
      </w:r>
      <w:hyperlink w:anchor="_Złożenie_wniosku_o" w:history="1">
        <w:r>
          <w:rPr>
            <w:rStyle w:val="Hipercze"/>
            <w:rFonts w:cs="Calibri"/>
          </w:rPr>
          <w:t>odrębnym</w:t>
        </w:r>
        <w:r w:rsidRPr="005979C9">
          <w:rPr>
            <w:rStyle w:val="Hipercze"/>
            <w:rFonts w:cs="Calibri"/>
          </w:rPr>
          <w:t xml:space="preserve"> rozdziale</w:t>
        </w:r>
        <w:r>
          <w:rPr>
            <w:rStyle w:val="Hipercze"/>
            <w:rFonts w:cs="Calibri"/>
          </w:rPr>
          <w:t xml:space="preserve"> nr 3.5.1</w:t>
        </w:r>
        <w:r w:rsidRPr="005979C9">
          <w:rPr>
            <w:rStyle w:val="Hipercze"/>
            <w:rFonts w:cs="Calibri"/>
          </w:rPr>
          <w:t>.</w:t>
        </w:r>
      </w:hyperlink>
    </w:p>
    <w:p w14:paraId="6DB4A18A" w14:textId="77777777" w:rsidR="00513F09" w:rsidRPr="00392E05" w:rsidRDefault="00513F09" w:rsidP="00513F09">
      <w:pPr>
        <w:pStyle w:val="Akapitzlist"/>
        <w:rPr>
          <w:iCs/>
          <w:sz w:val="16"/>
          <w:szCs w:val="16"/>
        </w:rPr>
      </w:pPr>
    </w:p>
    <w:p w14:paraId="45A60DD0" w14:textId="571569F8" w:rsidR="00513F09" w:rsidRPr="005979C9" w:rsidRDefault="00513F09" w:rsidP="006E75BD">
      <w:pPr>
        <w:pStyle w:val="Akapitzlist"/>
        <w:numPr>
          <w:ilvl w:val="0"/>
          <w:numId w:val="19"/>
        </w:numPr>
        <w:rPr>
          <w:iCs/>
          <w:sz w:val="16"/>
          <w:szCs w:val="16"/>
        </w:rPr>
      </w:pPr>
      <w:r w:rsidRPr="00392E05">
        <w:t>Przycisk</w:t>
      </w:r>
      <w:r>
        <w:rPr>
          <w:iCs/>
          <w:sz w:val="16"/>
          <w:szCs w:val="16"/>
        </w:rPr>
        <w:t xml:space="preserve"> </w:t>
      </w:r>
      <w:r w:rsidRPr="00392E05">
        <w:rPr>
          <w:iCs/>
          <w:noProof/>
          <w:sz w:val="16"/>
          <w:szCs w:val="16"/>
        </w:rPr>
        <w:drawing>
          <wp:inline distT="0" distB="0" distL="0" distR="0" wp14:anchorId="3846CE47" wp14:editId="0F644ED7">
            <wp:extent cx="968400" cy="248400"/>
            <wp:effectExtent l="0" t="0" r="3175" b="0"/>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68400" cy="248400"/>
                    </a:xfrm>
                    <a:prstGeom prst="rect">
                      <a:avLst/>
                    </a:prstGeom>
                  </pic:spPr>
                </pic:pic>
              </a:graphicData>
            </a:graphic>
          </wp:inline>
        </w:drawing>
      </w:r>
      <w:r w:rsidRPr="00392E05">
        <w:rPr>
          <w:iCs/>
        </w:rPr>
        <w:t xml:space="preserve"> </w:t>
      </w:r>
      <w:r w:rsidRPr="005979C9">
        <w:rPr>
          <w:iCs/>
        </w:rPr>
        <w:t xml:space="preserve">służy </w:t>
      </w:r>
      <w:r>
        <w:rPr>
          <w:iCs/>
        </w:rPr>
        <w:t xml:space="preserve">do eksportu bieżącej listy dzienników do pliku </w:t>
      </w:r>
      <w:r w:rsidR="00BB51E2">
        <w:rPr>
          <w:iCs/>
        </w:rPr>
        <w:t>PDF</w:t>
      </w:r>
      <w:r>
        <w:rPr>
          <w:iCs/>
        </w:rPr>
        <w:t xml:space="preserve">. </w:t>
      </w:r>
      <w:r w:rsidRPr="005D385E">
        <w:t>Temat szerzej opisany został</w:t>
      </w:r>
      <w:r>
        <w:t xml:space="preserve"> w </w:t>
      </w:r>
      <w:hyperlink w:anchor="_!Eksport_zestawień_do" w:history="1">
        <w:r>
          <w:rPr>
            <w:rStyle w:val="Hipercze"/>
            <w:rFonts w:cs="Calibri"/>
          </w:rPr>
          <w:t>odrębnym</w:t>
        </w:r>
        <w:r w:rsidRPr="00740458">
          <w:rPr>
            <w:rStyle w:val="Hipercze"/>
            <w:rFonts w:cs="Calibri"/>
          </w:rPr>
          <w:t xml:space="preserve"> rozdziale</w:t>
        </w:r>
        <w:r>
          <w:rPr>
            <w:rStyle w:val="Hipercze"/>
            <w:rFonts w:cs="Calibri"/>
          </w:rPr>
          <w:t xml:space="preserve"> nr 3.5.6</w:t>
        </w:r>
        <w:r w:rsidRPr="00740458">
          <w:rPr>
            <w:rStyle w:val="Hipercze"/>
            <w:rFonts w:cs="Calibri"/>
          </w:rPr>
          <w:t>.</w:t>
        </w:r>
      </w:hyperlink>
    </w:p>
    <w:p w14:paraId="0E6CC6F2" w14:textId="77777777" w:rsidR="00513F09" w:rsidRDefault="00513F09" w:rsidP="00513F09">
      <w:pPr>
        <w:numPr>
          <w:ilvl w:val="0"/>
          <w:numId w:val="10"/>
        </w:numPr>
        <w:spacing w:before="0" w:after="200"/>
        <w:rPr>
          <w:iCs/>
          <w:sz w:val="16"/>
          <w:szCs w:val="16"/>
        </w:rPr>
      </w:pPr>
      <w:r w:rsidRPr="005D385E">
        <w:t>Panel</w:t>
      </w:r>
      <w:r>
        <w:rPr>
          <w:iCs/>
          <w:sz w:val="16"/>
          <w:szCs w:val="16"/>
        </w:rPr>
        <w:t xml:space="preserve"> </w:t>
      </w:r>
      <w:r>
        <w:rPr>
          <w:iCs/>
          <w:noProof/>
          <w:sz w:val="16"/>
          <w:szCs w:val="16"/>
        </w:rPr>
        <w:drawing>
          <wp:inline distT="0" distB="0" distL="0" distR="0" wp14:anchorId="163147CE" wp14:editId="7B9C5810">
            <wp:extent cx="1923415" cy="441325"/>
            <wp:effectExtent l="0" t="0" r="635" b="0"/>
            <wp:docPr id="776" name="Obraz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3415" cy="441325"/>
                    </a:xfrm>
                    <a:prstGeom prst="rect">
                      <a:avLst/>
                    </a:prstGeom>
                    <a:noFill/>
                    <a:ln>
                      <a:noFill/>
                    </a:ln>
                  </pic:spPr>
                </pic:pic>
              </a:graphicData>
            </a:graphic>
          </wp:inline>
        </w:drawing>
      </w:r>
      <w:r w:rsidRPr="005D385E">
        <w:rPr>
          <w:iCs/>
        </w:rPr>
        <w:t xml:space="preserve"> </w:t>
      </w:r>
      <w:r>
        <w:rPr>
          <w:iCs/>
        </w:rPr>
        <w:t xml:space="preserve">służy do filtrowania dzienników budowy użytkownika. </w:t>
      </w:r>
      <w:r w:rsidRPr="005D385E">
        <w:t>Temat szerzej opisany został</w:t>
      </w:r>
      <w:r>
        <w:t xml:space="preserve"> w kolejnym rozdziale.</w:t>
      </w:r>
    </w:p>
    <w:p w14:paraId="7E18F858" w14:textId="77777777" w:rsidR="00513F09" w:rsidRDefault="00513F09" w:rsidP="00513F09">
      <w:pPr>
        <w:spacing w:before="0" w:after="0" w:line="240" w:lineRule="auto"/>
        <w:jc w:val="left"/>
        <w:rPr>
          <w:rFonts w:ascii="Cambria" w:hAnsi="Cambria" w:cs="Cambria"/>
          <w:b/>
          <w:bCs/>
          <w:i/>
          <w:iCs/>
          <w:color w:val="4F81BD"/>
        </w:rPr>
      </w:pPr>
      <w:bookmarkStart w:id="58" w:name="_!Filtrowanie_danych"/>
      <w:bookmarkEnd w:id="58"/>
    </w:p>
    <w:p w14:paraId="1EFC3E48" w14:textId="77777777" w:rsidR="00513F09" w:rsidRDefault="00513F09" w:rsidP="00D25E88">
      <w:pPr>
        <w:pStyle w:val="Nagwek3"/>
      </w:pPr>
      <w:bookmarkStart w:id="59" w:name="_Filtrowanie_danych"/>
      <w:bookmarkStart w:id="60" w:name="_Toc90847735"/>
      <w:bookmarkStart w:id="61" w:name="_Toc125035671"/>
      <w:bookmarkEnd w:id="59"/>
      <w:r>
        <w:t>Filtrowanie danych</w:t>
      </w:r>
      <w:bookmarkEnd w:id="60"/>
      <w:bookmarkEnd w:id="61"/>
    </w:p>
    <w:p w14:paraId="4DEE22CD" w14:textId="0F9362A2" w:rsidR="00513F09" w:rsidRDefault="00513F09" w:rsidP="00513F09">
      <w:r>
        <w:t xml:space="preserve">Użytkownik może przeglądać i wyszukiwać swoje dzienniki budowy używając narzędzi filtrowania. </w:t>
      </w:r>
      <w:r w:rsidR="0008453D">
        <w:t>W</w:t>
      </w:r>
      <w:r>
        <w:t> </w:t>
      </w:r>
      <w:r w:rsidRPr="000E1DD7">
        <w:rPr>
          <w:iCs/>
        </w:rPr>
        <w:t xml:space="preserve">celu </w:t>
      </w:r>
      <w:r>
        <w:rPr>
          <w:iCs/>
        </w:rPr>
        <w:t>filtrowania danych</w:t>
      </w:r>
      <w:r w:rsidRPr="000E1DD7">
        <w:rPr>
          <w:iCs/>
        </w:rPr>
        <w:t xml:space="preserve"> </w:t>
      </w:r>
      <w:r>
        <w:rPr>
          <w:iCs/>
        </w:rPr>
        <w:t>n</w:t>
      </w:r>
      <w:r>
        <w:t xml:space="preserve">ależy kliknąć w tytuł panelu </w:t>
      </w:r>
      <w:r w:rsidRPr="00C924DB">
        <w:rPr>
          <w:b/>
          <w:bCs/>
        </w:rPr>
        <w:t>Filtrowanie</w:t>
      </w:r>
      <w:r>
        <w:t>.</w:t>
      </w:r>
    </w:p>
    <w:p w14:paraId="43B9F9B9" w14:textId="77777777" w:rsidR="00513F09" w:rsidRDefault="00513F09" w:rsidP="00513F09"/>
    <w:p w14:paraId="50AE1396" w14:textId="77777777" w:rsidR="00513F09" w:rsidRDefault="00513F09" w:rsidP="00513F09">
      <w:pPr>
        <w:tabs>
          <w:tab w:val="left" w:pos="8002"/>
        </w:tabs>
        <w:jc w:val="center"/>
        <w:rPr>
          <w:b/>
          <w:bCs/>
        </w:rPr>
      </w:pPr>
      <w:r>
        <w:rPr>
          <w:b/>
          <w:bCs/>
          <w:noProof/>
        </w:rPr>
        <w:drawing>
          <wp:inline distT="0" distB="0" distL="0" distR="0" wp14:anchorId="37EB60CA" wp14:editId="5BECEC57">
            <wp:extent cx="5760720" cy="534670"/>
            <wp:effectExtent l="0" t="0" r="0"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534670"/>
                    </a:xfrm>
                    <a:prstGeom prst="rect">
                      <a:avLst/>
                    </a:prstGeom>
                    <a:noFill/>
                    <a:ln>
                      <a:noFill/>
                    </a:ln>
                  </pic:spPr>
                </pic:pic>
              </a:graphicData>
            </a:graphic>
          </wp:inline>
        </w:drawing>
      </w:r>
    </w:p>
    <w:p w14:paraId="3DB96D75" w14:textId="7D839A41" w:rsidR="00513F09" w:rsidRPr="0008453D" w:rsidRDefault="00513F09" w:rsidP="00115E72">
      <w:pPr>
        <w:pStyle w:val="Rysunek"/>
      </w:pPr>
      <w:r w:rsidRPr="00A67C8C">
        <w:t>Rozwinięcie/zwinięcie panelu Filtrowania rejestru</w:t>
      </w:r>
    </w:p>
    <w:p w14:paraId="0DA90310" w14:textId="3CC1A8D9" w:rsidR="00513F09" w:rsidRDefault="00513F09" w:rsidP="00513F09">
      <w:pPr>
        <w:tabs>
          <w:tab w:val="left" w:pos="8002"/>
        </w:tabs>
      </w:pPr>
      <w:r>
        <w:t xml:space="preserve">Następnie należy wpisać wyszukiwaną frazę lub zaznaczyć dostępne opcje filtrowania, po czym kliknąć przycisk </w:t>
      </w:r>
      <w:r w:rsidRPr="00AC228D">
        <w:rPr>
          <w:noProof/>
        </w:rPr>
        <w:drawing>
          <wp:inline distT="0" distB="0" distL="0" distR="0" wp14:anchorId="2B339FF8" wp14:editId="768CC92D">
            <wp:extent cx="1000800" cy="273600"/>
            <wp:effectExtent l="0" t="0" r="0" b="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00800" cy="273600"/>
                    </a:xfrm>
                    <a:prstGeom prst="rect">
                      <a:avLst/>
                    </a:prstGeom>
                  </pic:spPr>
                </pic:pic>
              </a:graphicData>
            </a:graphic>
          </wp:inline>
        </w:drawing>
      </w:r>
      <w:r w:rsidR="0008453D">
        <w:t>:</w:t>
      </w:r>
    </w:p>
    <w:p w14:paraId="27E74352" w14:textId="0EE83C94" w:rsidR="00513F09" w:rsidRDefault="00513F09" w:rsidP="00513F09">
      <w:pPr>
        <w:jc w:val="center"/>
      </w:pPr>
    </w:p>
    <w:p w14:paraId="6ED78F22" w14:textId="1D3BE5CD" w:rsidR="000C2389" w:rsidRDefault="000C2389" w:rsidP="00513F09">
      <w:pPr>
        <w:jc w:val="center"/>
      </w:pPr>
      <w:r w:rsidRPr="000C2389">
        <w:rPr>
          <w:noProof/>
        </w:rPr>
        <w:lastRenderedPageBreak/>
        <w:drawing>
          <wp:inline distT="0" distB="0" distL="0" distR="0" wp14:anchorId="1DEBA797" wp14:editId="66EF8C5A">
            <wp:extent cx="5760720" cy="3442970"/>
            <wp:effectExtent l="0" t="0" r="0"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442970"/>
                    </a:xfrm>
                    <a:prstGeom prst="rect">
                      <a:avLst/>
                    </a:prstGeom>
                  </pic:spPr>
                </pic:pic>
              </a:graphicData>
            </a:graphic>
          </wp:inline>
        </w:drawing>
      </w:r>
    </w:p>
    <w:p w14:paraId="6E0E77B4" w14:textId="77777777" w:rsidR="00513F09" w:rsidRPr="00A67C8C" w:rsidRDefault="00513F09" w:rsidP="00115E72">
      <w:pPr>
        <w:pStyle w:val="Rysunek"/>
      </w:pPr>
      <w:r w:rsidRPr="00A67C8C">
        <w:t>Podgląd rejestru po filtrowaniu danych</w:t>
      </w:r>
    </w:p>
    <w:p w14:paraId="4620909F" w14:textId="6EFF105C" w:rsidR="00513F09" w:rsidRDefault="00513F09" w:rsidP="00513F09">
      <w:pPr>
        <w:tabs>
          <w:tab w:val="left" w:pos="8002"/>
        </w:tabs>
      </w:pPr>
      <w:r>
        <w:t>Kliknięcie ikony</w:t>
      </w:r>
      <w:r>
        <w:rPr>
          <w:noProof/>
        </w:rPr>
        <w:drawing>
          <wp:inline distT="0" distB="0" distL="0" distR="0" wp14:anchorId="30463C5A" wp14:editId="11861DE4">
            <wp:extent cx="207010" cy="207010"/>
            <wp:effectExtent l="0" t="0" r="2540" b="2540"/>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t xml:space="preserve"> </w:t>
      </w:r>
      <w:r w:rsidR="0008453D">
        <w:t xml:space="preserve">usuwa </w:t>
      </w:r>
      <w:r>
        <w:t>frazę filtrowania w</w:t>
      </w:r>
      <w:r w:rsidR="0008453D">
        <w:t>pisaną</w:t>
      </w:r>
      <w:r w:rsidR="00795E7C">
        <w:t xml:space="preserve"> w </w:t>
      </w:r>
      <w:r>
        <w:t>danym polu.</w:t>
      </w:r>
    </w:p>
    <w:p w14:paraId="6A5910B5" w14:textId="2C84AD32" w:rsidR="00513F09" w:rsidRDefault="00513F09" w:rsidP="00513F09">
      <w:r>
        <w:t xml:space="preserve">Przycisk </w:t>
      </w:r>
      <w:r w:rsidRPr="00DF4595">
        <w:rPr>
          <w:noProof/>
        </w:rPr>
        <w:drawing>
          <wp:inline distT="0" distB="0" distL="0" distR="0" wp14:anchorId="61357B75" wp14:editId="5BCE2A38">
            <wp:extent cx="1663200" cy="273600"/>
            <wp:effectExtent l="0" t="0" r="0" b="0"/>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3200" cy="273600"/>
                    </a:xfrm>
                    <a:prstGeom prst="rect">
                      <a:avLst/>
                    </a:prstGeom>
                  </pic:spPr>
                </pic:pic>
              </a:graphicData>
            </a:graphic>
          </wp:inline>
        </w:drawing>
      </w:r>
      <w:r>
        <w:t xml:space="preserve"> usuwa wszystkie wpisane frazy i wybrane opcje filtrowania.</w:t>
      </w:r>
      <w:r w:rsidR="003B6AC5">
        <w:t xml:space="preserve"> Aby zwinąć </w:t>
      </w:r>
      <w:r w:rsidR="0057038D">
        <w:t>formularz</w:t>
      </w:r>
      <w:r w:rsidR="003B6AC5">
        <w:t xml:space="preserve"> filtrowania</w:t>
      </w:r>
      <w:r w:rsidR="008C6750">
        <w:t>,</w:t>
      </w:r>
      <w:r w:rsidR="003B6AC5">
        <w:t xml:space="preserve"> </w:t>
      </w:r>
      <w:r w:rsidR="008C6750">
        <w:t>należy ponownie kliknąć</w:t>
      </w:r>
      <w:r w:rsidR="00307729">
        <w:t xml:space="preserve"> w </w:t>
      </w:r>
      <w:r w:rsidR="003B6AC5">
        <w:t xml:space="preserve">nazwę panelu </w:t>
      </w:r>
      <w:r w:rsidR="003B6AC5" w:rsidRPr="003B6AC5">
        <w:rPr>
          <w:b/>
          <w:bCs/>
        </w:rPr>
        <w:t>Filtrowanie</w:t>
      </w:r>
      <w:r w:rsidR="003B6AC5">
        <w:t xml:space="preserve">. </w:t>
      </w:r>
    </w:p>
    <w:p w14:paraId="75E2CDA3" w14:textId="77777777" w:rsidR="00513F09" w:rsidRDefault="00513F09" w:rsidP="00513F09"/>
    <w:p w14:paraId="18F7D6E9" w14:textId="77777777" w:rsidR="00513F09" w:rsidRDefault="00513F09" w:rsidP="00D25E88">
      <w:pPr>
        <w:pStyle w:val="Nagwek3"/>
      </w:pPr>
      <w:bookmarkStart w:id="62" w:name="_!Eksport_zestawień_do"/>
      <w:bookmarkStart w:id="63" w:name="_Toc90847736"/>
      <w:bookmarkStart w:id="64" w:name="_Toc125035672"/>
      <w:bookmarkEnd w:id="62"/>
      <w:r>
        <w:t>Eksport zestawień do pliku</w:t>
      </w:r>
      <w:bookmarkEnd w:id="63"/>
      <w:bookmarkEnd w:id="64"/>
    </w:p>
    <w:p w14:paraId="76FC634F" w14:textId="7A94E22D" w:rsidR="00513F09" w:rsidRDefault="00513F09" w:rsidP="00513F09">
      <w:r>
        <w:t xml:space="preserve">Rejestr </w:t>
      </w:r>
      <w:r w:rsidR="0008453D">
        <w:rPr>
          <w:b/>
          <w:bCs/>
        </w:rPr>
        <w:t>Moje dzienniki</w:t>
      </w:r>
      <w:r>
        <w:t xml:space="preserve"> </w:t>
      </w:r>
      <w:r w:rsidRPr="0008453D">
        <w:rPr>
          <w:b/>
          <w:bCs/>
        </w:rPr>
        <w:t>budowy</w:t>
      </w:r>
      <w:r>
        <w:t xml:space="preserve"> można zapisać do pliku w kilku formatach. Narzędzie do eksportu danych dostępne jest pod przyciskiem </w:t>
      </w:r>
      <w:r w:rsidRPr="00392E05">
        <w:rPr>
          <w:iCs/>
          <w:noProof/>
          <w:sz w:val="16"/>
          <w:szCs w:val="16"/>
        </w:rPr>
        <w:drawing>
          <wp:inline distT="0" distB="0" distL="0" distR="0" wp14:anchorId="0F3683B5" wp14:editId="396776AB">
            <wp:extent cx="968400" cy="248400"/>
            <wp:effectExtent l="0" t="0" r="3175" b="0"/>
            <wp:docPr id="806" name="Obraz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68400" cy="248400"/>
                    </a:xfrm>
                    <a:prstGeom prst="rect">
                      <a:avLst/>
                    </a:prstGeom>
                  </pic:spPr>
                </pic:pic>
              </a:graphicData>
            </a:graphic>
          </wp:inline>
        </w:drawing>
      </w:r>
      <w:r>
        <w:t xml:space="preserve">. Po jego kliknięciu należy wskazać format pliku, w jakim chcemy zapisać zestawienie dzienników. Do wyboru dostępne są następujące formaty: </w:t>
      </w:r>
      <w:r w:rsidRPr="00C924DB">
        <w:rPr>
          <w:b/>
          <w:bCs/>
        </w:rPr>
        <w:t>pdf, csv</w:t>
      </w:r>
      <w:r>
        <w:rPr>
          <w:b/>
          <w:bCs/>
        </w:rPr>
        <w:t xml:space="preserve">, </w:t>
      </w:r>
      <w:r w:rsidRPr="00C924DB">
        <w:rPr>
          <w:b/>
          <w:bCs/>
        </w:rPr>
        <w:t>xls</w:t>
      </w:r>
      <w:r>
        <w:t>.</w:t>
      </w:r>
    </w:p>
    <w:p w14:paraId="4B7AD685" w14:textId="4D369CCB" w:rsidR="00513F09" w:rsidRPr="00740458" w:rsidRDefault="00513F09" w:rsidP="00513F09">
      <w:pPr>
        <w:pStyle w:val="Uwaga"/>
      </w:pPr>
      <w:r>
        <w:t xml:space="preserve">Uwaga: Do pliku zapisywane są wyłącznie aktualnie widoczne w rejestrze dzienniki budowy. Jeśli rejestr dzienników ma aktywny filtr danych to </w:t>
      </w:r>
      <w:r w:rsidR="0008453D">
        <w:t xml:space="preserve">w celu wygenerowania pełnego rejestru dzienników </w:t>
      </w:r>
      <w:r>
        <w:t xml:space="preserve">należy </w:t>
      </w:r>
      <w:r w:rsidR="0008453D">
        <w:t>ten filtr</w:t>
      </w:r>
      <w:r w:rsidR="003677D5">
        <w:t xml:space="preserve"> </w:t>
      </w:r>
      <w:hyperlink w:anchor="_Filtrowanie_danych" w:history="1">
        <w:r w:rsidRPr="00C24C47">
          <w:rPr>
            <w:rStyle w:val="Hipercze"/>
            <w:rFonts w:cs="Calibri"/>
          </w:rPr>
          <w:t>wyczyścić</w:t>
        </w:r>
      </w:hyperlink>
      <w:r>
        <w:t>.</w:t>
      </w:r>
    </w:p>
    <w:p w14:paraId="1185CCCB" w14:textId="6BC8D81D" w:rsidR="000C2389" w:rsidRDefault="000C2389" w:rsidP="00513F09">
      <w:pPr>
        <w:ind w:left="426"/>
        <w:jc w:val="center"/>
      </w:pPr>
      <w:r w:rsidRPr="000C2389">
        <w:rPr>
          <w:noProof/>
        </w:rPr>
        <w:drawing>
          <wp:inline distT="0" distB="0" distL="0" distR="0" wp14:anchorId="1317B7CA" wp14:editId="61423E87">
            <wp:extent cx="5760720" cy="172275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722755"/>
                    </a:xfrm>
                    <a:prstGeom prst="rect">
                      <a:avLst/>
                    </a:prstGeom>
                  </pic:spPr>
                </pic:pic>
              </a:graphicData>
            </a:graphic>
          </wp:inline>
        </w:drawing>
      </w:r>
    </w:p>
    <w:p w14:paraId="6F441369" w14:textId="624F192F" w:rsidR="00513F09" w:rsidRPr="00A67C8C" w:rsidRDefault="009E17D5" w:rsidP="00115E72">
      <w:pPr>
        <w:pStyle w:val="Rysunek"/>
      </w:pPr>
      <w:r>
        <w:t xml:space="preserve">Eksport zestawienia dzienników budowy do pliku </w:t>
      </w:r>
    </w:p>
    <w:p w14:paraId="21A99437" w14:textId="77777777" w:rsidR="00513F09" w:rsidRDefault="00513F09" w:rsidP="00513F09">
      <w:pPr>
        <w:jc w:val="center"/>
      </w:pPr>
      <w:r>
        <w:rPr>
          <w:noProof/>
        </w:rPr>
        <w:lastRenderedPageBreak/>
        <w:drawing>
          <wp:inline distT="0" distB="0" distL="0" distR="0" wp14:anchorId="364D686A" wp14:editId="52AB6D1E">
            <wp:extent cx="5754370" cy="1482090"/>
            <wp:effectExtent l="0" t="0" r="0" b="3810"/>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4370" cy="1482090"/>
                    </a:xfrm>
                    <a:prstGeom prst="rect">
                      <a:avLst/>
                    </a:prstGeom>
                    <a:noFill/>
                    <a:ln>
                      <a:noFill/>
                    </a:ln>
                  </pic:spPr>
                </pic:pic>
              </a:graphicData>
            </a:graphic>
          </wp:inline>
        </w:drawing>
      </w:r>
    </w:p>
    <w:p w14:paraId="01A7B935" w14:textId="1BA3C544" w:rsidR="00513F09" w:rsidRPr="00A67C8C" w:rsidRDefault="00513F09" w:rsidP="00115E72">
      <w:pPr>
        <w:pStyle w:val="Rysunek"/>
      </w:pPr>
      <w:r w:rsidRPr="00A67C8C">
        <w:t xml:space="preserve">Podgląd </w:t>
      </w:r>
      <w:r w:rsidR="009E17D5">
        <w:t>zestawienia po eksporcie do pliku pdf</w:t>
      </w:r>
    </w:p>
    <w:p w14:paraId="1A78D4B6" w14:textId="0DEE9905" w:rsidR="00513F09" w:rsidRDefault="00513F09" w:rsidP="00513F09">
      <w:pPr>
        <w:jc w:val="center"/>
      </w:pPr>
    </w:p>
    <w:p w14:paraId="157112A3" w14:textId="77777777" w:rsidR="00044F27" w:rsidRDefault="00044F27" w:rsidP="00513F09">
      <w:pPr>
        <w:jc w:val="center"/>
      </w:pPr>
    </w:p>
    <w:p w14:paraId="28851546" w14:textId="77777777" w:rsidR="00513F09" w:rsidRDefault="00513F09" w:rsidP="00D25E88">
      <w:pPr>
        <w:pStyle w:val="Nagwek3"/>
      </w:pPr>
      <w:bookmarkStart w:id="65" w:name="_!Podgląd_strony_tytułowej"/>
      <w:bookmarkStart w:id="66" w:name="_Toc90847737"/>
      <w:bookmarkStart w:id="67" w:name="_Toc125035673"/>
      <w:bookmarkEnd w:id="65"/>
      <w:r>
        <w:t>Podgląd strony tytułowej</w:t>
      </w:r>
      <w:bookmarkEnd w:id="66"/>
      <w:bookmarkEnd w:id="67"/>
    </w:p>
    <w:p w14:paraId="148DE487" w14:textId="30E62868" w:rsidR="00513F09" w:rsidRDefault="00513F09" w:rsidP="00513F09">
      <w:r w:rsidRPr="000E1DD7">
        <w:rPr>
          <w:iCs/>
        </w:rPr>
        <w:t xml:space="preserve">W celu </w:t>
      </w:r>
      <w:r>
        <w:rPr>
          <w:iCs/>
        </w:rPr>
        <w:t>wyświetlenia podglądu strony tytułowej dziennika budowy</w:t>
      </w:r>
      <w:r w:rsidR="003F1A03">
        <w:rPr>
          <w:iCs/>
        </w:rPr>
        <w:t>,</w:t>
      </w:r>
      <w:r>
        <w:rPr>
          <w:iCs/>
        </w:rPr>
        <w:t xml:space="preserve"> </w:t>
      </w:r>
      <w:r w:rsidRPr="000E1DD7">
        <w:rPr>
          <w:iCs/>
        </w:rPr>
        <w:t xml:space="preserve">należy </w:t>
      </w:r>
      <w:r>
        <w:rPr>
          <w:iCs/>
        </w:rPr>
        <w:t>kliknąć ikon</w:t>
      </w:r>
      <w:r w:rsidR="003F1A03">
        <w:rPr>
          <w:iCs/>
        </w:rPr>
        <w:t>ę</w:t>
      </w:r>
      <w:r w:rsidR="003677D5">
        <w:t xml:space="preserve"> </w:t>
      </w:r>
      <w:r w:rsidRPr="00F268C8">
        <w:rPr>
          <w:noProof/>
        </w:rPr>
        <w:drawing>
          <wp:inline distT="0" distB="0" distL="0" distR="0" wp14:anchorId="15860419" wp14:editId="5157F1A5">
            <wp:extent cx="190577" cy="219164"/>
            <wp:effectExtent l="0" t="0" r="0" b="9525"/>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znajdującą się w kolumnie </w:t>
      </w:r>
      <w:r w:rsidRPr="00C924DB">
        <w:rPr>
          <w:b/>
          <w:bCs/>
        </w:rPr>
        <w:t>Strona tytułowa</w:t>
      </w:r>
      <w:r>
        <w:t>.</w:t>
      </w:r>
    </w:p>
    <w:p w14:paraId="2284D2D1" w14:textId="77777777" w:rsidR="00513F09" w:rsidRDefault="00513F09" w:rsidP="00513F09"/>
    <w:p w14:paraId="5C986DDC" w14:textId="273C75EA" w:rsidR="00513F09" w:rsidRDefault="006D29FD" w:rsidP="00513F09">
      <w:pPr>
        <w:jc w:val="center"/>
      </w:pPr>
      <w:r w:rsidRPr="006D29FD">
        <w:rPr>
          <w:noProof/>
        </w:rPr>
        <w:drawing>
          <wp:inline distT="0" distB="0" distL="0" distR="0" wp14:anchorId="55846B8C" wp14:editId="5DF14C61">
            <wp:extent cx="5760720" cy="1438275"/>
            <wp:effectExtent l="0" t="0" r="0"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438275"/>
                    </a:xfrm>
                    <a:prstGeom prst="rect">
                      <a:avLst/>
                    </a:prstGeom>
                  </pic:spPr>
                </pic:pic>
              </a:graphicData>
            </a:graphic>
          </wp:inline>
        </w:drawing>
      </w:r>
    </w:p>
    <w:p w14:paraId="5EBB6F84" w14:textId="77777777" w:rsidR="00513F09" w:rsidRPr="00A67C8C" w:rsidRDefault="00513F09" w:rsidP="00115E72">
      <w:pPr>
        <w:pStyle w:val="Rysunek"/>
      </w:pPr>
      <w:r w:rsidRPr="00A67C8C">
        <w:t>Rejestr moich dzienników budowy – wywołanie podglądu strony tytułowej dziennika budowy</w:t>
      </w:r>
    </w:p>
    <w:p w14:paraId="15DD02CD" w14:textId="3AAECDCF" w:rsidR="001940ED" w:rsidRDefault="001940ED" w:rsidP="001940ED">
      <w:r>
        <w:t>Wyświetlona zostanie strona zawierająca informacje, które wynikają wprost</w:t>
      </w:r>
      <w:r w:rsidR="00307729">
        <w:t xml:space="preserve"> z </w:t>
      </w:r>
      <w:r>
        <w:t xml:space="preserve">przesłanego wniosku o wydanie dziennika budowy. Dane są zablokowane do edycji. </w:t>
      </w:r>
    </w:p>
    <w:p w14:paraId="5F1A45A4" w14:textId="77777777" w:rsidR="00044F27" w:rsidRDefault="00044F27" w:rsidP="001940ED"/>
    <w:p w14:paraId="0C38FA12" w14:textId="279E25E5" w:rsidR="00B63BE1" w:rsidRDefault="005F6A6E" w:rsidP="005F6A6E">
      <w:pPr>
        <w:pStyle w:val="Nagwek4"/>
        <w:ind w:left="1713" w:hanging="862"/>
      </w:pPr>
      <w:r w:rsidRPr="005F6A6E">
        <w:t>Edycja danych zawartych na stronie tytułowej</w:t>
      </w:r>
      <w:r w:rsidR="00307729">
        <w:t xml:space="preserve"> i </w:t>
      </w:r>
      <w:r w:rsidR="00E55E35">
        <w:t>wersje archiwalne</w:t>
      </w:r>
    </w:p>
    <w:p w14:paraId="221BACB1" w14:textId="5E911954" w:rsidR="005F6A6E" w:rsidRDefault="001940ED" w:rsidP="005F6A6E">
      <w:r>
        <w:t xml:space="preserve">Jeżeli informacje zawarte na stronie tytułowej dziennika budowy muszą zostać zmienione wybrać należy przycisk </w:t>
      </w:r>
      <w:r w:rsidRPr="001940ED">
        <w:rPr>
          <w:noProof/>
        </w:rPr>
        <w:drawing>
          <wp:inline distT="0" distB="0" distL="0" distR="0" wp14:anchorId="63F2B077" wp14:editId="4733C30E">
            <wp:extent cx="876300" cy="235506"/>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95605" cy="240694"/>
                    </a:xfrm>
                    <a:prstGeom prst="rect">
                      <a:avLst/>
                    </a:prstGeom>
                  </pic:spPr>
                </pic:pic>
              </a:graphicData>
            </a:graphic>
          </wp:inline>
        </w:drawing>
      </w:r>
      <w:r>
        <w:t xml:space="preserve">. Odblokowana </w:t>
      </w:r>
      <w:r w:rsidR="00163632">
        <w:t>zostanie</w:t>
      </w:r>
      <w:r>
        <w:t xml:space="preserve"> możliwość edycji informacji podanych</w:t>
      </w:r>
      <w:r w:rsidR="00307729">
        <w:t xml:space="preserve"> w </w:t>
      </w:r>
      <w:r>
        <w:t xml:space="preserve">poszczególnych polach. Po wprowadzeniu zmian należy wybrać przycisk </w:t>
      </w:r>
      <w:r w:rsidRPr="001940ED">
        <w:rPr>
          <w:b/>
          <w:bCs/>
        </w:rPr>
        <w:t>Zapisz</w:t>
      </w:r>
      <w:r>
        <w:t xml:space="preserve">. Pojawi się komunikat: </w:t>
      </w:r>
      <w:r w:rsidRPr="001940ED">
        <w:rPr>
          <w:b/>
          <w:bCs/>
        </w:rPr>
        <w:t>Zmiany zostały zapisane</w:t>
      </w:r>
      <w:r>
        <w:t xml:space="preserve">. System utworzy wersję archiwalną dokumentu zawierającą dane przed edycją oraz nową przeedytowaną wersję, która będzie teraz aktualną wersją dziennika budowy. Wszystkie wersje danego dziennika budowy dostępne będą do przeglądania pod przyciskiem </w:t>
      </w:r>
      <w:r w:rsidRPr="001940ED">
        <w:rPr>
          <w:noProof/>
        </w:rPr>
        <w:drawing>
          <wp:inline distT="0" distB="0" distL="0" distR="0" wp14:anchorId="08B60964" wp14:editId="2F983CEB">
            <wp:extent cx="1247775" cy="261729"/>
            <wp:effectExtent l="0" t="0" r="0" b="508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264005" cy="265133"/>
                    </a:xfrm>
                    <a:prstGeom prst="rect">
                      <a:avLst/>
                    </a:prstGeom>
                  </pic:spPr>
                </pic:pic>
              </a:graphicData>
            </a:graphic>
          </wp:inline>
        </w:drawing>
      </w:r>
      <w:r>
        <w:t xml:space="preserve">. </w:t>
      </w:r>
    </w:p>
    <w:p w14:paraId="379D83AC" w14:textId="77777777" w:rsidR="00044F27" w:rsidRDefault="00044F27" w:rsidP="005F6A6E"/>
    <w:p w14:paraId="53951D59" w14:textId="77777777" w:rsidR="00A74069" w:rsidRDefault="00A74069" w:rsidP="005F6A6E"/>
    <w:p w14:paraId="120D2D6F" w14:textId="6087C4C8" w:rsidR="004155A3" w:rsidRDefault="004155A3" w:rsidP="005F6A6E">
      <w:r>
        <w:lastRenderedPageBreak/>
        <w:t>Aby wyświetlić konkretną wersję strony tytułowej dziennika budowy należy</w:t>
      </w:r>
      <w:r w:rsidR="00307729">
        <w:t xml:space="preserve"> z </w:t>
      </w:r>
      <w:r>
        <w:t xml:space="preserve">rozwijalnej listy wybrać odpowiednią datę: </w:t>
      </w:r>
    </w:p>
    <w:p w14:paraId="0A4FC971" w14:textId="188D5AE6" w:rsidR="004155A3" w:rsidRDefault="003B51D9" w:rsidP="005F6A6E">
      <w:r w:rsidRPr="003B51D9">
        <w:rPr>
          <w:noProof/>
        </w:rPr>
        <w:drawing>
          <wp:inline distT="0" distB="0" distL="0" distR="0" wp14:anchorId="01E4DC0F" wp14:editId="536282BA">
            <wp:extent cx="5760720" cy="2358390"/>
            <wp:effectExtent l="0" t="0" r="0" b="381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358390"/>
                    </a:xfrm>
                    <a:prstGeom prst="rect">
                      <a:avLst/>
                    </a:prstGeom>
                  </pic:spPr>
                </pic:pic>
              </a:graphicData>
            </a:graphic>
          </wp:inline>
        </w:drawing>
      </w:r>
    </w:p>
    <w:p w14:paraId="7DEC776B" w14:textId="5F282896" w:rsidR="004155A3" w:rsidRPr="00A67C8C" w:rsidRDefault="004155A3" w:rsidP="00115E72">
      <w:pPr>
        <w:pStyle w:val="Rysunek"/>
      </w:pPr>
      <w:r>
        <w:t xml:space="preserve">Archiwum dziennika budowy – możliwość wyświetlenia poprzednich wersji dokumentu. </w:t>
      </w:r>
    </w:p>
    <w:p w14:paraId="2FE99BA2" w14:textId="77777777" w:rsidR="004155A3" w:rsidRDefault="004155A3" w:rsidP="005F6A6E"/>
    <w:p w14:paraId="7998EA2F" w14:textId="77777777" w:rsidR="001940ED" w:rsidRPr="005F6A6E" w:rsidRDefault="001940ED" w:rsidP="005F6A6E"/>
    <w:p w14:paraId="47B680EE" w14:textId="59903473" w:rsidR="00513F09" w:rsidRDefault="00513F09" w:rsidP="00513F09">
      <w:r w:rsidRPr="00E879B6">
        <w:rPr>
          <w:b/>
          <w:bCs/>
        </w:rPr>
        <w:t>Opcje obsługi okna podglądu</w:t>
      </w:r>
      <w:r>
        <w:rPr>
          <w:b/>
          <w:bCs/>
        </w:rPr>
        <w:t xml:space="preserve"> strony tytułowej</w:t>
      </w: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816"/>
        <w:gridCol w:w="5246"/>
      </w:tblGrid>
      <w:tr w:rsidR="00513F09" w14:paraId="2DAFE119" w14:textId="77777777" w:rsidTr="003B51D9">
        <w:tc>
          <w:tcPr>
            <w:tcW w:w="3816" w:type="dxa"/>
            <w:vAlign w:val="center"/>
          </w:tcPr>
          <w:p w14:paraId="3F7D03C7" w14:textId="4673B8C1" w:rsidR="00513F09" w:rsidRDefault="009E4DAA" w:rsidP="006E75BD">
            <w:pPr>
              <w:spacing w:before="0" w:after="0" w:line="240" w:lineRule="auto"/>
              <w:jc w:val="left"/>
            </w:pPr>
            <w:r>
              <w:object w:dxaOrig="690" w:dyaOrig="660" w14:anchorId="666EDF27">
                <v:shape id="_x0000_i1026" type="#_x0000_t75" style="width:35.05pt;height:36.95pt" o:ole="">
                  <v:imagedata r:id="rId54" o:title=""/>
                </v:shape>
                <o:OLEObject Type="Embed" ProgID="PBrush" ShapeID="_x0000_i1026" DrawAspect="Content" ObjectID="_1736326963" r:id="rId55"/>
              </w:object>
            </w:r>
          </w:p>
        </w:tc>
        <w:tc>
          <w:tcPr>
            <w:tcW w:w="5246" w:type="dxa"/>
            <w:vAlign w:val="center"/>
          </w:tcPr>
          <w:p w14:paraId="3A06B08D" w14:textId="77777777" w:rsidR="00513F09" w:rsidRDefault="00513F09" w:rsidP="006E75BD">
            <w:pPr>
              <w:spacing w:before="0" w:after="0" w:line="240" w:lineRule="auto"/>
              <w:jc w:val="left"/>
            </w:pPr>
            <w:r>
              <w:t>Powrót do rejestru moich dzienników budowy</w:t>
            </w:r>
          </w:p>
        </w:tc>
      </w:tr>
      <w:tr w:rsidR="009D0726" w14:paraId="13E7CBC1" w14:textId="77777777" w:rsidTr="003B51D9">
        <w:tc>
          <w:tcPr>
            <w:tcW w:w="3816" w:type="dxa"/>
            <w:vAlign w:val="center"/>
          </w:tcPr>
          <w:p w14:paraId="2ACEF371" w14:textId="032DA0CB" w:rsidR="009D0726" w:rsidRDefault="009D0726" w:rsidP="006E75BD">
            <w:pPr>
              <w:spacing w:before="0" w:after="0" w:line="240" w:lineRule="auto"/>
              <w:jc w:val="left"/>
            </w:pPr>
            <w:r w:rsidRPr="009D0726">
              <w:rPr>
                <w:noProof/>
              </w:rPr>
              <w:drawing>
                <wp:inline distT="0" distB="0" distL="0" distR="0" wp14:anchorId="087E5089" wp14:editId="70E44181">
                  <wp:extent cx="1524616" cy="409741"/>
                  <wp:effectExtent l="0" t="0" r="0"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616" cy="409741"/>
                          </a:xfrm>
                          <a:prstGeom prst="rect">
                            <a:avLst/>
                          </a:prstGeom>
                        </pic:spPr>
                      </pic:pic>
                    </a:graphicData>
                  </a:graphic>
                </wp:inline>
              </w:drawing>
            </w:r>
          </w:p>
        </w:tc>
        <w:tc>
          <w:tcPr>
            <w:tcW w:w="5246" w:type="dxa"/>
            <w:vAlign w:val="center"/>
          </w:tcPr>
          <w:p w14:paraId="605E1210" w14:textId="36F62194" w:rsidR="009D0726" w:rsidRDefault="009D0726" w:rsidP="006E75BD">
            <w:pPr>
              <w:spacing w:before="0" w:after="0" w:line="240" w:lineRule="auto"/>
              <w:jc w:val="left"/>
            </w:pPr>
            <w:r>
              <w:t>Uaktywnienie trybu edycji danych zawartych</w:t>
            </w:r>
            <w:r w:rsidR="00307729">
              <w:t xml:space="preserve"> w </w:t>
            </w:r>
            <w:r>
              <w:t xml:space="preserve">dokumencie </w:t>
            </w:r>
          </w:p>
        </w:tc>
      </w:tr>
      <w:tr w:rsidR="009D0726" w14:paraId="56D04121" w14:textId="77777777" w:rsidTr="003B51D9">
        <w:tc>
          <w:tcPr>
            <w:tcW w:w="3816" w:type="dxa"/>
            <w:vAlign w:val="center"/>
          </w:tcPr>
          <w:p w14:paraId="3F5A3174" w14:textId="6CF8A935" w:rsidR="009D0726" w:rsidRDefault="009D0726" w:rsidP="006E75BD">
            <w:pPr>
              <w:spacing w:before="0" w:after="0" w:line="240" w:lineRule="auto"/>
              <w:jc w:val="left"/>
            </w:pPr>
            <w:r w:rsidRPr="009D0726">
              <w:rPr>
                <w:noProof/>
              </w:rPr>
              <w:drawing>
                <wp:inline distT="0" distB="0" distL="0" distR="0" wp14:anchorId="1A805689" wp14:editId="4884780C">
                  <wp:extent cx="924299" cy="476443"/>
                  <wp:effectExtent l="0" t="0" r="952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24299" cy="476443"/>
                          </a:xfrm>
                          <a:prstGeom prst="rect">
                            <a:avLst/>
                          </a:prstGeom>
                        </pic:spPr>
                      </pic:pic>
                    </a:graphicData>
                  </a:graphic>
                </wp:inline>
              </w:drawing>
            </w:r>
          </w:p>
        </w:tc>
        <w:tc>
          <w:tcPr>
            <w:tcW w:w="5246" w:type="dxa"/>
            <w:vAlign w:val="center"/>
          </w:tcPr>
          <w:p w14:paraId="02281592" w14:textId="46B1B314" w:rsidR="009D0726" w:rsidRDefault="009D0726" w:rsidP="006E75BD">
            <w:pPr>
              <w:spacing w:before="0" w:after="0" w:line="240" w:lineRule="auto"/>
              <w:jc w:val="left"/>
            </w:pPr>
            <w:r>
              <w:t xml:space="preserve">Wyłączenie trybu edycji danych </w:t>
            </w:r>
          </w:p>
        </w:tc>
      </w:tr>
      <w:tr w:rsidR="00D42004" w14:paraId="36A8718E" w14:textId="77777777" w:rsidTr="003B51D9">
        <w:tc>
          <w:tcPr>
            <w:tcW w:w="3816" w:type="dxa"/>
            <w:vAlign w:val="center"/>
          </w:tcPr>
          <w:p w14:paraId="6E6C3120" w14:textId="68F1DC73" w:rsidR="00D42004" w:rsidRPr="009D0726" w:rsidRDefault="00D42004" w:rsidP="006E75BD">
            <w:pPr>
              <w:spacing w:before="0" w:after="0" w:line="240" w:lineRule="auto"/>
              <w:jc w:val="left"/>
            </w:pPr>
            <w:r w:rsidRPr="00D42004">
              <w:rPr>
                <w:noProof/>
              </w:rPr>
              <w:drawing>
                <wp:inline distT="0" distB="0" distL="0" distR="0" wp14:anchorId="21A3158D" wp14:editId="087E79AC">
                  <wp:extent cx="733722" cy="419269"/>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33722" cy="419269"/>
                          </a:xfrm>
                          <a:prstGeom prst="rect">
                            <a:avLst/>
                          </a:prstGeom>
                        </pic:spPr>
                      </pic:pic>
                    </a:graphicData>
                  </a:graphic>
                </wp:inline>
              </w:drawing>
            </w:r>
          </w:p>
        </w:tc>
        <w:tc>
          <w:tcPr>
            <w:tcW w:w="5246" w:type="dxa"/>
            <w:vAlign w:val="center"/>
          </w:tcPr>
          <w:p w14:paraId="47A59741" w14:textId="52E31AF2" w:rsidR="00D42004" w:rsidRDefault="00D42004" w:rsidP="006E75BD">
            <w:pPr>
              <w:spacing w:before="0" w:after="0" w:line="240" w:lineRule="auto"/>
              <w:jc w:val="left"/>
            </w:pPr>
            <w:r>
              <w:t>Zapisanie wprowadzonych zmian</w:t>
            </w:r>
            <w:r w:rsidR="00307729">
              <w:t xml:space="preserve"> i </w:t>
            </w:r>
            <w:r>
              <w:t>utworzenie wersji archiwalnej oraz aktualnej dokumentu</w:t>
            </w:r>
          </w:p>
        </w:tc>
      </w:tr>
      <w:tr w:rsidR="00D42004" w14:paraId="729409BB" w14:textId="77777777" w:rsidTr="003B51D9">
        <w:tc>
          <w:tcPr>
            <w:tcW w:w="3816" w:type="dxa"/>
            <w:vAlign w:val="center"/>
          </w:tcPr>
          <w:p w14:paraId="5B3C47DE" w14:textId="51F08332" w:rsidR="00D42004" w:rsidRPr="00D42004" w:rsidRDefault="00D42004" w:rsidP="006E75BD">
            <w:pPr>
              <w:spacing w:before="0" w:after="0" w:line="240" w:lineRule="auto"/>
              <w:jc w:val="left"/>
            </w:pPr>
            <w:r w:rsidRPr="00D42004">
              <w:rPr>
                <w:noProof/>
              </w:rPr>
              <w:drawing>
                <wp:inline distT="0" distB="0" distL="0" distR="0" wp14:anchorId="12E5E86A" wp14:editId="1911D66B">
                  <wp:extent cx="1381683" cy="552673"/>
                  <wp:effectExtent l="0" t="0" r="952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81683" cy="552673"/>
                          </a:xfrm>
                          <a:prstGeom prst="rect">
                            <a:avLst/>
                          </a:prstGeom>
                        </pic:spPr>
                      </pic:pic>
                    </a:graphicData>
                  </a:graphic>
                </wp:inline>
              </w:drawing>
            </w:r>
          </w:p>
        </w:tc>
        <w:tc>
          <w:tcPr>
            <w:tcW w:w="5246" w:type="dxa"/>
            <w:vAlign w:val="center"/>
          </w:tcPr>
          <w:p w14:paraId="329E00DE" w14:textId="6ADF1023" w:rsidR="00D42004" w:rsidRDefault="00D42004" w:rsidP="006E75BD">
            <w:pPr>
              <w:spacing w:before="0" w:after="0" w:line="240" w:lineRule="auto"/>
              <w:jc w:val="left"/>
            </w:pPr>
            <w:r>
              <w:t>Przekierowanie na stronę zawierającą rejestr wpisów do dziennika budowy</w:t>
            </w:r>
          </w:p>
        </w:tc>
      </w:tr>
      <w:tr w:rsidR="00D42004" w14:paraId="3902D7CA" w14:textId="77777777" w:rsidTr="005D2CA2">
        <w:trPr>
          <w:trHeight w:val="993"/>
        </w:trPr>
        <w:tc>
          <w:tcPr>
            <w:tcW w:w="3816" w:type="dxa"/>
            <w:vAlign w:val="center"/>
          </w:tcPr>
          <w:p w14:paraId="3C6D3F39" w14:textId="1E2BCB16" w:rsidR="00D42004" w:rsidRPr="00D42004" w:rsidRDefault="00D42004" w:rsidP="006E75BD">
            <w:pPr>
              <w:spacing w:before="0" w:after="0" w:line="240" w:lineRule="auto"/>
              <w:jc w:val="left"/>
            </w:pPr>
            <w:r w:rsidRPr="00D42004">
              <w:rPr>
                <w:noProof/>
              </w:rPr>
              <w:drawing>
                <wp:inline distT="0" distB="0" distL="0" distR="0" wp14:anchorId="111AD540" wp14:editId="4D73ABF3">
                  <wp:extent cx="2277396" cy="552673"/>
                  <wp:effectExtent l="0" t="0" r="889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77396" cy="552673"/>
                          </a:xfrm>
                          <a:prstGeom prst="rect">
                            <a:avLst/>
                          </a:prstGeom>
                        </pic:spPr>
                      </pic:pic>
                    </a:graphicData>
                  </a:graphic>
                </wp:inline>
              </w:drawing>
            </w:r>
          </w:p>
        </w:tc>
        <w:tc>
          <w:tcPr>
            <w:tcW w:w="5246" w:type="dxa"/>
            <w:vAlign w:val="center"/>
          </w:tcPr>
          <w:p w14:paraId="461F4765" w14:textId="2AD34355" w:rsidR="005D2CA2" w:rsidRDefault="00D42004" w:rsidP="006E75BD">
            <w:pPr>
              <w:spacing w:before="0" w:after="0" w:line="240" w:lineRule="auto"/>
              <w:jc w:val="left"/>
            </w:pPr>
            <w:r>
              <w:t>Przekierowanie na stronę zawierającą rejestr uczestników procesu budowlanego</w:t>
            </w:r>
          </w:p>
        </w:tc>
      </w:tr>
    </w:tbl>
    <w:p w14:paraId="4F5B47AF" w14:textId="70554486" w:rsidR="00513F09" w:rsidRDefault="003B51D9" w:rsidP="00115E72">
      <w:pPr>
        <w:spacing w:after="0"/>
        <w:jc w:val="center"/>
      </w:pPr>
      <w:r w:rsidRPr="003B51D9">
        <w:rPr>
          <w:noProof/>
        </w:rPr>
        <w:lastRenderedPageBreak/>
        <w:drawing>
          <wp:inline distT="0" distB="0" distL="0" distR="0" wp14:anchorId="1232C969" wp14:editId="40839054">
            <wp:extent cx="5559512" cy="8623005"/>
            <wp:effectExtent l="0" t="0" r="3175" b="698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60678" cy="8624814"/>
                    </a:xfrm>
                    <a:prstGeom prst="rect">
                      <a:avLst/>
                    </a:prstGeom>
                  </pic:spPr>
                </pic:pic>
              </a:graphicData>
            </a:graphic>
          </wp:inline>
        </w:drawing>
      </w:r>
    </w:p>
    <w:p w14:paraId="7BD9E8FA" w14:textId="77777777" w:rsidR="00513F09" w:rsidRPr="00A67C8C" w:rsidRDefault="00513F09" w:rsidP="00115E72">
      <w:pPr>
        <w:pStyle w:val="Rysunek"/>
      </w:pPr>
      <w:r w:rsidRPr="00A67C8C">
        <w:t>Rejestr moich dzienników budowy – podgląd strony tytułowej</w:t>
      </w:r>
    </w:p>
    <w:p w14:paraId="71CBA7F1" w14:textId="4C49C65A" w:rsidR="00513F09" w:rsidRDefault="00513F09" w:rsidP="00D25E88">
      <w:pPr>
        <w:pStyle w:val="Nagwek3"/>
      </w:pPr>
      <w:bookmarkStart w:id="68" w:name="_Toc90847738"/>
      <w:bookmarkStart w:id="69" w:name="_Toc125035674"/>
      <w:r>
        <w:lastRenderedPageBreak/>
        <w:t>Uczestnicy procesu budowlanego</w:t>
      </w:r>
      <w:r w:rsidR="00795E7C">
        <w:t xml:space="preserve"> i </w:t>
      </w:r>
      <w:r>
        <w:t>inne upoważnione osoby</w:t>
      </w:r>
      <w:bookmarkEnd w:id="68"/>
      <w:bookmarkEnd w:id="69"/>
    </w:p>
    <w:p w14:paraId="2CF6C2C3" w14:textId="0546ED96" w:rsidR="00513F09" w:rsidRDefault="00513F09" w:rsidP="00513F09">
      <w:r>
        <w:t xml:space="preserve">W momencie </w:t>
      </w:r>
      <w:r w:rsidRPr="00434863">
        <w:t>wydani</w:t>
      </w:r>
      <w:r>
        <w:t>a</w:t>
      </w:r>
      <w:r w:rsidRPr="00434863">
        <w:t xml:space="preserve"> dziennika budowy</w:t>
      </w:r>
      <w:r w:rsidRPr="00434863" w:rsidDel="00434863">
        <w:t xml:space="preserve"> </w:t>
      </w:r>
      <w:r>
        <w:t>do grupy uczestników procesu budowlanego zostaje automatycznie dodany użytkownik składający wniosek</w:t>
      </w:r>
      <w:r w:rsidR="00307729">
        <w:t xml:space="preserve"> w </w:t>
      </w:r>
      <w:r>
        <w:t>funkcji inwestora lub uprawnionego przedstawiciela inwestora (po załączeniu do wniosku odpowiedniego upoważnienia</w:t>
      </w:r>
      <w:r w:rsidR="0008453D">
        <w:t>/pełnomocnictwa</w:t>
      </w:r>
      <w:r>
        <w:t>).</w:t>
      </w:r>
    </w:p>
    <w:p w14:paraId="119A7036" w14:textId="115E2388" w:rsidR="00513F09" w:rsidRDefault="00513F09" w:rsidP="00513F09">
      <w:r>
        <w:t>Kolejnych uczestników procesu budowlanego definiuje inwestor lub jego upoważniony przedstawiciel.</w:t>
      </w:r>
      <w:r w:rsidR="003677D5">
        <w:t xml:space="preserve"> </w:t>
      </w:r>
      <w:r>
        <w:t>Kolejność dodawania kolejnych uczestników procesu budowalnego jest dowolna, jednak w praktyce zaleca się rozpoczęcie od wskazania osoby pełniącej rol</w:t>
      </w:r>
      <w:r w:rsidR="003B6AC5">
        <w:t>ę</w:t>
      </w:r>
      <w:r>
        <w:t xml:space="preserve"> </w:t>
      </w:r>
      <w:r w:rsidRPr="0085427C">
        <w:rPr>
          <w:b/>
          <w:bCs/>
        </w:rPr>
        <w:t>kierownika budowy</w:t>
      </w:r>
      <w:r>
        <w:t>, który również w ramach swoich uprawnień w systemie EDB może dodawać uczestników procesu budowlanego</w:t>
      </w:r>
      <w:r w:rsidR="00795E7C">
        <w:t xml:space="preserve"> i </w:t>
      </w:r>
      <w:r w:rsidR="0008453D">
        <w:t>inne osoby upoważnione do obsługi dziennika budowy</w:t>
      </w:r>
      <w:r>
        <w:t>.</w:t>
      </w:r>
    </w:p>
    <w:p w14:paraId="6CCF7206" w14:textId="0789C431" w:rsidR="00513F09" w:rsidRDefault="00513F09" w:rsidP="00513F09">
      <w:pPr>
        <w:rPr>
          <w:b/>
          <w:bCs/>
        </w:rPr>
      </w:pPr>
      <w:r>
        <w:t xml:space="preserve">W celu dodania uczestnika procesu budowlanego z menu podręcznego danego dziennika budowy należy wybrać opcję </w:t>
      </w:r>
      <w:r>
        <w:rPr>
          <w:b/>
          <w:bCs/>
        </w:rPr>
        <w:t>Uczestnicy procesu budowlanego</w:t>
      </w:r>
      <w:r w:rsidR="00795E7C">
        <w:rPr>
          <w:b/>
          <w:bCs/>
        </w:rPr>
        <w:t xml:space="preserve"> i </w:t>
      </w:r>
      <w:r>
        <w:rPr>
          <w:b/>
          <w:bCs/>
        </w:rPr>
        <w:t xml:space="preserve">inne upoważnione osoby. </w:t>
      </w:r>
    </w:p>
    <w:p w14:paraId="6D564909" w14:textId="0C290A0B" w:rsidR="00513F09" w:rsidRPr="0085427C" w:rsidRDefault="00513F09" w:rsidP="00513F09">
      <w:pPr>
        <w:pStyle w:val="Uwaga"/>
      </w:pPr>
      <w:r>
        <w:t>Uwaga. Opcja ta jest dostępna</w:t>
      </w:r>
      <w:r w:rsidR="00795E7C">
        <w:t xml:space="preserve"> w </w:t>
      </w:r>
      <w:r>
        <w:t xml:space="preserve">menu dopiero po </w:t>
      </w:r>
      <w:r w:rsidR="0008453D">
        <w:t>potwierdzeniu odbioru</w:t>
      </w:r>
      <w:r>
        <w:t xml:space="preserve"> </w:t>
      </w:r>
      <w:r w:rsidR="0008453D">
        <w:t xml:space="preserve">danego </w:t>
      </w:r>
      <w:r>
        <w:t>dziennika budowy</w:t>
      </w:r>
      <w:r w:rsidR="0008453D">
        <w:t xml:space="preserve"> przez inwestora/upoważnionego przedstawiciela inwestora</w:t>
      </w:r>
      <w:r>
        <w:t xml:space="preserve"> ze względu na konieczność zachowania ciągłości procesu obsługi dziennika budowy.</w:t>
      </w:r>
    </w:p>
    <w:p w14:paraId="223CDE06" w14:textId="6FBC5CA4" w:rsidR="00513F09" w:rsidRDefault="00513F09" w:rsidP="00513F09">
      <w:pPr>
        <w:jc w:val="center"/>
      </w:pPr>
    </w:p>
    <w:p w14:paraId="3202E49F" w14:textId="0BF5398A" w:rsidR="00CB13A3" w:rsidRDefault="00CB13A3" w:rsidP="00513F09">
      <w:pPr>
        <w:jc w:val="center"/>
      </w:pPr>
      <w:r w:rsidRPr="00CB13A3">
        <w:rPr>
          <w:noProof/>
        </w:rPr>
        <w:drawing>
          <wp:inline distT="0" distB="0" distL="0" distR="0" wp14:anchorId="59AD08D2" wp14:editId="78A1BC29">
            <wp:extent cx="5760720" cy="2562860"/>
            <wp:effectExtent l="0" t="0" r="0" b="889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2562860"/>
                    </a:xfrm>
                    <a:prstGeom prst="rect">
                      <a:avLst/>
                    </a:prstGeom>
                  </pic:spPr>
                </pic:pic>
              </a:graphicData>
            </a:graphic>
          </wp:inline>
        </w:drawing>
      </w:r>
    </w:p>
    <w:p w14:paraId="141E5A7C" w14:textId="6611FEF3" w:rsidR="00513F09" w:rsidRPr="00A67C8C" w:rsidRDefault="00513F09" w:rsidP="00115E72">
      <w:pPr>
        <w:pStyle w:val="Rysunek"/>
      </w:pPr>
      <w:r w:rsidRPr="00A67C8C">
        <w:t>Rejestr moich dzienników budowy – uruchomienie formularza obsługi uczestników procesu budowlanego</w:t>
      </w:r>
      <w:r w:rsidR="00795E7C">
        <w:t xml:space="preserve"> </w:t>
      </w:r>
      <w:r w:rsidR="00795E7C" w:rsidRPr="00A67C8C">
        <w:t>i</w:t>
      </w:r>
      <w:r w:rsidR="00795E7C">
        <w:t> </w:t>
      </w:r>
      <w:r w:rsidRPr="00A67C8C">
        <w:t>innych upoważnionych osób</w:t>
      </w:r>
    </w:p>
    <w:p w14:paraId="7363A4A2" w14:textId="55595A95" w:rsidR="00513F09" w:rsidRDefault="008C6750" w:rsidP="0008453D">
      <w:r>
        <w:t xml:space="preserve">W wyświetlonym formularzu </w:t>
      </w:r>
      <w:r w:rsidRPr="009F3626">
        <w:rPr>
          <w:b/>
          <w:bCs/>
        </w:rPr>
        <w:t>Uczestnicy procesu budowlanego</w:t>
      </w:r>
      <w:r w:rsidR="00307729">
        <w:rPr>
          <w:b/>
          <w:bCs/>
        </w:rPr>
        <w:t xml:space="preserve"> </w:t>
      </w:r>
      <w:r w:rsidR="00307729" w:rsidRPr="009F3626">
        <w:rPr>
          <w:b/>
          <w:bCs/>
        </w:rPr>
        <w:t>i</w:t>
      </w:r>
      <w:r w:rsidR="00307729">
        <w:rPr>
          <w:b/>
          <w:bCs/>
        </w:rPr>
        <w:t> </w:t>
      </w:r>
      <w:r w:rsidRPr="009F3626">
        <w:rPr>
          <w:b/>
          <w:bCs/>
        </w:rPr>
        <w:t>inne upoważnione osoby</w:t>
      </w:r>
      <w:r>
        <w:t xml:space="preserve"> widoczni są domyślnie wszyscy uczestnicy. Osoby, które nie przyjęły jeszcze zaproszenia do pełnienia określonych roli</w:t>
      </w:r>
      <w:r w:rsidR="00307729">
        <w:t xml:space="preserve"> w </w:t>
      </w:r>
      <w:r>
        <w:t>zamierzeniu budowlanym, oznaczone są kolorem pomarańczowym,</w:t>
      </w:r>
      <w:r w:rsidR="00307729">
        <w:t xml:space="preserve"> a </w:t>
      </w:r>
      <w:r>
        <w:t xml:space="preserve">data przyjęcia obowiązków jest niewypełniona. Aby wyświetlić tylko zatwierdzonych uczestników należy zmienić pozycję suwaka </w:t>
      </w:r>
      <w:r w:rsidRPr="009F3626">
        <w:rPr>
          <w:b/>
          <w:bCs/>
        </w:rPr>
        <w:t>Pokaż tylko zatwierdzonych</w:t>
      </w:r>
      <w:r>
        <w:t xml:space="preserve">. </w:t>
      </w:r>
      <w:r w:rsidR="00513F09" w:rsidRPr="00B961E6">
        <w:t>Opcja</w:t>
      </w:r>
      <w:r w:rsidR="00513F09">
        <w:rPr>
          <w:b/>
          <w:bCs/>
        </w:rPr>
        <w:t xml:space="preserve"> Pokaż tylko aktualn</w:t>
      </w:r>
      <w:r w:rsidR="003E6460">
        <w:rPr>
          <w:b/>
          <w:bCs/>
        </w:rPr>
        <w:t>ych</w:t>
      </w:r>
      <w:r w:rsidR="00513F09">
        <w:rPr>
          <w:b/>
          <w:bCs/>
        </w:rPr>
        <w:t xml:space="preserve"> </w:t>
      </w:r>
      <w:r w:rsidR="00513F09" w:rsidRPr="00E6737D">
        <w:t>wyświetla widok uczestników procesu budowlanego</w:t>
      </w:r>
      <w:r w:rsidR="00513F09">
        <w:t>, którzy posiadają nieograniczony czasowo dostęp do danego dziennika budowy lub też</w:t>
      </w:r>
      <w:r w:rsidR="00513F09" w:rsidRPr="00E6737D">
        <w:t xml:space="preserve"> nie wygasł </w:t>
      </w:r>
      <w:r w:rsidR="00513F09">
        <w:t xml:space="preserve">im czasowy </w:t>
      </w:r>
      <w:r w:rsidR="00513F09" w:rsidRPr="00E6737D">
        <w:t>dostęp do danego dziennika budowy</w:t>
      </w:r>
      <w:r w:rsidR="00513F09">
        <w:t xml:space="preserve"> przydzielony im w przeszłości.</w:t>
      </w:r>
    </w:p>
    <w:p w14:paraId="50AFE28C" w14:textId="6CC59B87" w:rsidR="00513F09" w:rsidRDefault="00513F09" w:rsidP="00513F09">
      <w:pPr>
        <w:jc w:val="left"/>
      </w:pPr>
      <w:r>
        <w:t xml:space="preserve">W celu dodania nowego uczestnika procesu budowlanego, należy kliknąć przycisk </w:t>
      </w:r>
      <w:r w:rsidR="007613D6" w:rsidRPr="007613D6">
        <w:rPr>
          <w:noProof/>
        </w:rPr>
        <w:drawing>
          <wp:inline distT="0" distB="0" distL="0" distR="0" wp14:anchorId="0BC81719" wp14:editId="1BE5C451">
            <wp:extent cx="5760720" cy="485775"/>
            <wp:effectExtent l="0" t="0" r="0" b="9525"/>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485775"/>
                    </a:xfrm>
                    <a:prstGeom prst="rect">
                      <a:avLst/>
                    </a:prstGeom>
                  </pic:spPr>
                </pic:pic>
              </a:graphicData>
            </a:graphic>
          </wp:inline>
        </w:drawing>
      </w:r>
    </w:p>
    <w:p w14:paraId="0692ECE7" w14:textId="77777777" w:rsidR="00513F09" w:rsidRDefault="00513F09" w:rsidP="00513F09">
      <w:pPr>
        <w:pStyle w:val="Uwaga"/>
      </w:pPr>
      <w:r>
        <w:lastRenderedPageBreak/>
        <w:t>Uwaga: Przycisk ten widoczny jest na formularzu wyłącznie dla użytkowników Systemu EDB posiadających odpowiednie uprawnienie.</w:t>
      </w:r>
    </w:p>
    <w:p w14:paraId="4D971DCD" w14:textId="793EE95A" w:rsidR="00513F09" w:rsidRDefault="003A3842" w:rsidP="00513F09">
      <w:pPr>
        <w:jc w:val="center"/>
      </w:pPr>
      <w:r w:rsidRPr="003A3842">
        <w:rPr>
          <w:noProof/>
        </w:rPr>
        <w:drawing>
          <wp:inline distT="0" distB="0" distL="0" distR="0" wp14:anchorId="7D8B21E5" wp14:editId="4AE13F90">
            <wp:extent cx="5760720" cy="2703195"/>
            <wp:effectExtent l="0" t="0" r="0" b="190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703195"/>
                    </a:xfrm>
                    <a:prstGeom prst="rect">
                      <a:avLst/>
                    </a:prstGeom>
                  </pic:spPr>
                </pic:pic>
              </a:graphicData>
            </a:graphic>
          </wp:inline>
        </w:drawing>
      </w:r>
    </w:p>
    <w:p w14:paraId="395F310B" w14:textId="77777777" w:rsidR="00513F09" w:rsidRPr="00A67C8C" w:rsidRDefault="00513F09" w:rsidP="00115E72">
      <w:pPr>
        <w:pStyle w:val="Rysunek"/>
      </w:pPr>
      <w:r w:rsidRPr="00A67C8C">
        <w:t>Formularz obsługi uczestników procesu budowlanego – uruchomienie dodania nowego uczestnika procesu budowalnego</w:t>
      </w:r>
    </w:p>
    <w:p w14:paraId="13E9383C" w14:textId="23CAF704" w:rsidR="00513F09" w:rsidRDefault="00513F09" w:rsidP="00513F09">
      <w:r>
        <w:t xml:space="preserve">W wyświetlonym formularzu należy wybrać funkcję uczestnika, podać jego adres e-mail oraz wskazać datę przypisania obowiązków. Podanie PESEL nie jest na tym etapie niezbędne, informacja ta może zostać późnej uzupełniona przez samego uczestnika procesu budowlanego za pośrednictwem formularza </w:t>
      </w:r>
      <w:hyperlink w:anchor="_Dane_użytkownika" w:history="1">
        <w:r w:rsidRPr="007E2517">
          <w:rPr>
            <w:rStyle w:val="Hipercze"/>
            <w:rFonts w:cs="Calibri"/>
            <w:b/>
            <w:bCs/>
          </w:rPr>
          <w:t>Dane użytkownika</w:t>
        </w:r>
      </w:hyperlink>
      <w:r>
        <w:t xml:space="preserve">. </w:t>
      </w:r>
    </w:p>
    <w:p w14:paraId="751F02FA" w14:textId="122183D5" w:rsidR="00513F09" w:rsidRDefault="003A3842" w:rsidP="00513F09">
      <w:pPr>
        <w:spacing w:before="0" w:after="0" w:line="240" w:lineRule="auto"/>
        <w:jc w:val="center"/>
      </w:pPr>
      <w:r w:rsidRPr="003A3842">
        <w:rPr>
          <w:noProof/>
        </w:rPr>
        <w:drawing>
          <wp:inline distT="0" distB="0" distL="0" distR="0" wp14:anchorId="2ACB42F8" wp14:editId="0BB99D12">
            <wp:extent cx="5760720" cy="3180080"/>
            <wp:effectExtent l="0" t="0" r="0" b="127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180080"/>
                    </a:xfrm>
                    <a:prstGeom prst="rect">
                      <a:avLst/>
                    </a:prstGeom>
                  </pic:spPr>
                </pic:pic>
              </a:graphicData>
            </a:graphic>
          </wp:inline>
        </w:drawing>
      </w:r>
    </w:p>
    <w:p w14:paraId="41C21EF7" w14:textId="77777777" w:rsidR="00513F09" w:rsidRPr="00A67C8C" w:rsidRDefault="00513F09" w:rsidP="00115E72">
      <w:pPr>
        <w:pStyle w:val="Rysunek"/>
      </w:pPr>
      <w:r w:rsidRPr="00A67C8C">
        <w:t>Formularz dodania uczestnika procesu budowlanego lub innej upoważnionej osoby</w:t>
      </w:r>
    </w:p>
    <w:p w14:paraId="36B488AD" w14:textId="0CDF89C7" w:rsidR="00513F09" w:rsidRDefault="00513F09" w:rsidP="002A3A60">
      <w:r w:rsidRPr="00B961E6">
        <w:rPr>
          <w:b/>
          <w:bCs/>
        </w:rPr>
        <w:t>Data wygaśnięcia obowiązków</w:t>
      </w:r>
      <w:r>
        <w:t xml:space="preserve"> jest uzupełniana w momencie, kiedy uczestnik procesu budowlanego otrzymuje czasowy dostęp do dziennika budowy. Taki dostęp można określić w </w:t>
      </w:r>
      <w:r w:rsidR="003A3842">
        <w:t>dowolnym</w:t>
      </w:r>
      <w:r>
        <w:t xml:space="preserve"> momencie wykorzystując opcję </w:t>
      </w:r>
      <w:r>
        <w:rPr>
          <w:b/>
          <w:bCs/>
        </w:rPr>
        <w:t xml:space="preserve">Ustaw dostęp czasowy </w:t>
      </w:r>
      <w:r w:rsidRPr="003E6460">
        <w:t>w</w:t>
      </w:r>
      <w:r>
        <w:rPr>
          <w:b/>
          <w:bCs/>
        </w:rPr>
        <w:t> </w:t>
      </w:r>
      <w:r>
        <w:t>menu podręcznym uczestnika procesu budowlanego, którego opis znajduje się</w:t>
      </w:r>
      <w:r w:rsidR="00795E7C">
        <w:t xml:space="preserve"> w </w:t>
      </w:r>
      <w:r>
        <w:t>dalszej części instrukcji.</w:t>
      </w:r>
    </w:p>
    <w:p w14:paraId="6E859F12" w14:textId="5950BEFA" w:rsidR="00513F09" w:rsidRPr="00A67C8C" w:rsidRDefault="00513F09" w:rsidP="002A3A60">
      <w:r>
        <w:lastRenderedPageBreak/>
        <w:t xml:space="preserve">Ostatnim krokiem jest potwierdzenie dodania uczestnika procesu budowlanego przez kliknięcie w przycisk </w:t>
      </w:r>
      <w:r w:rsidR="003A3842" w:rsidRPr="003A3842">
        <w:rPr>
          <w:b/>
          <w:bCs/>
          <w:noProof/>
        </w:rPr>
        <w:t>Wyślij zaproszenie</w:t>
      </w:r>
      <w:r>
        <w:t>.</w:t>
      </w:r>
    </w:p>
    <w:p w14:paraId="173471D9" w14:textId="10644E12" w:rsidR="00513F09" w:rsidRDefault="00513F09" w:rsidP="002A3A60">
      <w:r>
        <w:t>Dane nowego uczestnika procesu budowlanego</w:t>
      </w:r>
      <w:r w:rsidR="003A3842">
        <w:t xml:space="preserve">, do którego wysłano zaproszenie, </w:t>
      </w:r>
      <w:r>
        <w:t xml:space="preserve">zostaną zapisane w systemie, co </w:t>
      </w:r>
      <w:r w:rsidR="003A3842">
        <w:t>będzie</w:t>
      </w:r>
      <w:r>
        <w:t xml:space="preserve"> potwierdzone komunikatem.</w:t>
      </w:r>
    </w:p>
    <w:p w14:paraId="5200527F" w14:textId="77777777" w:rsidR="00513F09" w:rsidRDefault="00513F09" w:rsidP="00513F09">
      <w:pPr>
        <w:spacing w:before="0" w:after="0" w:line="240" w:lineRule="auto"/>
        <w:jc w:val="center"/>
      </w:pPr>
    </w:p>
    <w:p w14:paraId="7169A29B" w14:textId="3A9780FC" w:rsidR="00513F09" w:rsidRDefault="003A3842" w:rsidP="00513F09">
      <w:pPr>
        <w:spacing w:before="0" w:after="0" w:line="240" w:lineRule="auto"/>
        <w:jc w:val="center"/>
      </w:pPr>
      <w:r w:rsidRPr="003A3842">
        <w:rPr>
          <w:noProof/>
        </w:rPr>
        <w:drawing>
          <wp:inline distT="0" distB="0" distL="0" distR="0" wp14:anchorId="613C1D89" wp14:editId="32F469B3">
            <wp:extent cx="3600000" cy="1387424"/>
            <wp:effectExtent l="19050" t="19050" r="19685" b="2286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00000" cy="1387424"/>
                    </a:xfrm>
                    <a:prstGeom prst="rect">
                      <a:avLst/>
                    </a:prstGeom>
                    <a:ln>
                      <a:solidFill>
                        <a:schemeClr val="bg2">
                          <a:lumMod val="90000"/>
                        </a:schemeClr>
                      </a:solidFill>
                    </a:ln>
                  </pic:spPr>
                </pic:pic>
              </a:graphicData>
            </a:graphic>
          </wp:inline>
        </w:drawing>
      </w:r>
    </w:p>
    <w:p w14:paraId="7C9017A8" w14:textId="77777777" w:rsidR="00513F09" w:rsidRDefault="00513F09" w:rsidP="00513F09">
      <w:pPr>
        <w:spacing w:before="0" w:after="0" w:line="240" w:lineRule="auto"/>
        <w:jc w:val="center"/>
      </w:pPr>
    </w:p>
    <w:p w14:paraId="3EE871E8" w14:textId="67BA988C" w:rsidR="00513F09" w:rsidRPr="00A67C8C" w:rsidRDefault="00513F09" w:rsidP="00115E72">
      <w:pPr>
        <w:pStyle w:val="Rysunek"/>
      </w:pPr>
      <w:r w:rsidRPr="00A67C8C">
        <w:t xml:space="preserve">Potwierdzenie </w:t>
      </w:r>
      <w:r w:rsidR="003A3842">
        <w:t xml:space="preserve">wysłania zaproszenia do </w:t>
      </w:r>
      <w:r w:rsidRPr="00A67C8C">
        <w:t>uczestnika procesu budowlanego lub innej upoważnionej osoby</w:t>
      </w:r>
    </w:p>
    <w:p w14:paraId="76669E14" w14:textId="77777777" w:rsidR="00513F09" w:rsidRDefault="00513F09" w:rsidP="00513F09">
      <w:pPr>
        <w:spacing w:before="0" w:after="0" w:line="240" w:lineRule="auto"/>
        <w:jc w:val="center"/>
      </w:pPr>
    </w:p>
    <w:p w14:paraId="59CB6C6F" w14:textId="38CCBB92" w:rsidR="00513F09" w:rsidRPr="0060685F" w:rsidRDefault="00513F09" w:rsidP="002A3A60">
      <w:pPr>
        <w:rPr>
          <w:b/>
          <w:bCs/>
        </w:rPr>
      </w:pPr>
      <w:r>
        <w:t>W celu weryfikacji poprawności przypisania uczestnika procesu budowlanego do dziennika budowy należy zmienić konfigurację filtrów</w:t>
      </w:r>
      <w:r w:rsidR="00307729">
        <w:t xml:space="preserve"> w </w:t>
      </w:r>
      <w:r>
        <w:t xml:space="preserve">tabeli widok rejestru uczestników procesu budowlanego wyłączając opcje </w:t>
      </w:r>
      <w:r>
        <w:rPr>
          <w:b/>
          <w:bCs/>
        </w:rPr>
        <w:t>Pokaż tylko zatwierdzon</w:t>
      </w:r>
      <w:r w:rsidR="00DF3644">
        <w:rPr>
          <w:b/>
          <w:bCs/>
        </w:rPr>
        <w:t>ych</w:t>
      </w:r>
      <w:r>
        <w:rPr>
          <w:b/>
          <w:bCs/>
        </w:rPr>
        <w:t xml:space="preserve">. </w:t>
      </w:r>
      <w:r>
        <w:t xml:space="preserve">Po wyłączeniu tej opcji w rejestrze </w:t>
      </w:r>
      <w:r w:rsidR="002A3A60">
        <w:t xml:space="preserve">widoczni są </w:t>
      </w:r>
      <w:r w:rsidR="00DF3644">
        <w:t xml:space="preserve">również </w:t>
      </w:r>
      <w:r w:rsidR="00E61663">
        <w:t>c</w:t>
      </w:r>
      <w:r w:rsidR="002A3A60">
        <w:t>i</w:t>
      </w:r>
      <w:r>
        <w:t xml:space="preserve"> uczestni</w:t>
      </w:r>
      <w:r w:rsidR="002A3A60">
        <w:t>cy</w:t>
      </w:r>
      <w:r>
        <w:t xml:space="preserve"> procesu budowanego, którzy nie potwierdzili jeszcze objęcia funkcji w danym zamierzeniu budowlanym. Są oni oznaczeni kolorem pomarańczowym oraz nie mają uzupełnionej daty przyjęcia obowiązków.</w:t>
      </w:r>
    </w:p>
    <w:p w14:paraId="730D19F3" w14:textId="696E35D8" w:rsidR="00513F09" w:rsidRDefault="00E61663" w:rsidP="000466E8">
      <w:pPr>
        <w:spacing w:before="0" w:after="0" w:line="240" w:lineRule="auto"/>
        <w:jc w:val="center"/>
      </w:pPr>
      <w:r w:rsidRPr="00E61663">
        <w:rPr>
          <w:noProof/>
        </w:rPr>
        <w:drawing>
          <wp:inline distT="0" distB="0" distL="0" distR="0" wp14:anchorId="0D447A58" wp14:editId="6FD17CED">
            <wp:extent cx="5760720" cy="3373120"/>
            <wp:effectExtent l="0" t="0" r="0" b="0"/>
            <wp:docPr id="989" name="Obraz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3373120"/>
                    </a:xfrm>
                    <a:prstGeom prst="rect">
                      <a:avLst/>
                    </a:prstGeom>
                  </pic:spPr>
                </pic:pic>
              </a:graphicData>
            </a:graphic>
          </wp:inline>
        </w:drawing>
      </w:r>
    </w:p>
    <w:p w14:paraId="76702753" w14:textId="72731B93" w:rsidR="00513F09" w:rsidRDefault="00513F09" w:rsidP="00115E72">
      <w:pPr>
        <w:pStyle w:val="Rysunek"/>
      </w:pPr>
      <w:r w:rsidRPr="00A67C8C">
        <w:t>Formularz obsługi uczestników procesu budowlanego lub innej upoważnionej osoby – widok nowo dodanego uczestnika,</w:t>
      </w:r>
      <w:r w:rsidR="00DF5569">
        <w:t xml:space="preserve"> </w:t>
      </w:r>
      <w:r w:rsidR="00DF5569">
        <w:br/>
      </w:r>
      <w:r w:rsidRPr="00A67C8C">
        <w:t>który oczekuje na przyjęcie zaproszenia do objęcia funkcji.</w:t>
      </w:r>
      <w:bookmarkStart w:id="70" w:name="_Przyjęcie_obowiązków_uczestnika"/>
      <w:bookmarkEnd w:id="70"/>
    </w:p>
    <w:p w14:paraId="64E84A8B" w14:textId="77777777" w:rsidR="000466E8" w:rsidRDefault="000466E8" w:rsidP="00513F09">
      <w:pPr>
        <w:rPr>
          <w:b/>
          <w:bCs/>
        </w:rPr>
      </w:pPr>
    </w:p>
    <w:p w14:paraId="47A19F7A" w14:textId="441496C1" w:rsidR="00513F09" w:rsidRPr="00F83D7B" w:rsidRDefault="00513F09" w:rsidP="00513F09">
      <w:pPr>
        <w:rPr>
          <w:b/>
          <w:bCs/>
        </w:rPr>
      </w:pPr>
      <w:r w:rsidRPr="00F83D7B">
        <w:rPr>
          <w:b/>
          <w:bCs/>
        </w:rPr>
        <w:lastRenderedPageBreak/>
        <w:t>Dodatkowe opcje obsługi uczestników procesu budowlanego</w:t>
      </w:r>
    </w:p>
    <w:p w14:paraId="1E6FDCC5" w14:textId="43BF00D3" w:rsidR="00513F09" w:rsidRDefault="00513F09" w:rsidP="00513F09">
      <w:r>
        <w:t>Podgląd informacji o uczestnik</w:t>
      </w:r>
      <w:r w:rsidR="00E61663">
        <w:t>u</w:t>
      </w:r>
      <w:r>
        <w:t xml:space="preserve"> można uzyskać po kliknięciu ikony </w:t>
      </w:r>
      <w:r w:rsidRPr="00644E41">
        <w:rPr>
          <w:noProof/>
        </w:rPr>
        <w:drawing>
          <wp:inline distT="0" distB="0" distL="0" distR="0" wp14:anchorId="32483625" wp14:editId="1751F74B">
            <wp:extent cx="181048" cy="190577"/>
            <wp:effectExtent l="0" t="0" r="9525" b="0"/>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1048" cy="190577"/>
                    </a:xfrm>
                    <a:prstGeom prst="rect">
                      <a:avLst/>
                    </a:prstGeom>
                  </pic:spPr>
                </pic:pic>
              </a:graphicData>
            </a:graphic>
          </wp:inline>
        </w:drawing>
      </w:r>
      <w:r>
        <w:t>.</w:t>
      </w:r>
    </w:p>
    <w:p w14:paraId="4475360D" w14:textId="77777777" w:rsidR="00513F09" w:rsidRDefault="00513F09" w:rsidP="00513F09">
      <w:r>
        <w:rPr>
          <w:noProof/>
        </w:rPr>
        <w:drawing>
          <wp:inline distT="0" distB="0" distL="0" distR="0" wp14:anchorId="3E88C785" wp14:editId="205B19E7">
            <wp:extent cx="5754370" cy="890905"/>
            <wp:effectExtent l="0" t="0" r="0" b="4445"/>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4370" cy="890905"/>
                    </a:xfrm>
                    <a:prstGeom prst="rect">
                      <a:avLst/>
                    </a:prstGeom>
                    <a:noFill/>
                    <a:ln>
                      <a:noFill/>
                    </a:ln>
                  </pic:spPr>
                </pic:pic>
              </a:graphicData>
            </a:graphic>
          </wp:inline>
        </w:drawing>
      </w:r>
    </w:p>
    <w:p w14:paraId="5FA76B4F" w14:textId="77777777" w:rsidR="00513F09" w:rsidRPr="00A67C8C" w:rsidRDefault="00513F09" w:rsidP="00115E72">
      <w:pPr>
        <w:pStyle w:val="Rysunek"/>
      </w:pPr>
      <w:r w:rsidRPr="00A67C8C">
        <w:t>Formularz obsługi uczestników procesu budowlanego lub innej upoważnionej osoby – wyświetlenie informacji o uczestniku procesu budowlanego</w:t>
      </w:r>
    </w:p>
    <w:p w14:paraId="34CCA6B1" w14:textId="57B2B171" w:rsidR="00513F09" w:rsidRDefault="00E61663" w:rsidP="00513F09">
      <w:pPr>
        <w:jc w:val="center"/>
      </w:pPr>
      <w:r w:rsidRPr="00E61663">
        <w:rPr>
          <w:noProof/>
        </w:rPr>
        <w:drawing>
          <wp:inline distT="0" distB="0" distL="0" distR="0" wp14:anchorId="7D4E2FD0" wp14:editId="5BC5FF82">
            <wp:extent cx="5760720" cy="2889885"/>
            <wp:effectExtent l="0" t="0" r="0" b="5715"/>
            <wp:docPr id="992" name="Obraz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2889885"/>
                    </a:xfrm>
                    <a:prstGeom prst="rect">
                      <a:avLst/>
                    </a:prstGeom>
                  </pic:spPr>
                </pic:pic>
              </a:graphicData>
            </a:graphic>
          </wp:inline>
        </w:drawing>
      </w:r>
    </w:p>
    <w:p w14:paraId="2A23AAD8" w14:textId="228EC4E0" w:rsidR="00513F09" w:rsidRPr="00A67C8C" w:rsidRDefault="00513F09" w:rsidP="00115E72">
      <w:pPr>
        <w:pStyle w:val="Rysunek"/>
      </w:pPr>
      <w:r w:rsidRPr="00A67C8C">
        <w:t>Formularz obsługi uczestników procesu budowlanego lub innej upoważnionej osoby</w:t>
      </w:r>
      <w:r w:rsidR="003677D5">
        <w:t xml:space="preserve"> </w:t>
      </w:r>
      <w:r w:rsidRPr="00A67C8C">
        <w:t>– wyświetlenie informacji o uczestniku procesu lub innej upoważnionej osoby budowlanego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73"/>
      </w:tblGrid>
      <w:tr w:rsidR="00513F09" w14:paraId="2F79F962" w14:textId="77777777" w:rsidTr="006E75BD">
        <w:tc>
          <w:tcPr>
            <w:tcW w:w="2689" w:type="dxa"/>
            <w:vAlign w:val="center"/>
          </w:tcPr>
          <w:p w14:paraId="679DF544" w14:textId="4C5779EC" w:rsidR="00185747" w:rsidRDefault="00E61663" w:rsidP="006E75BD">
            <w:pPr>
              <w:spacing w:before="0" w:after="0" w:line="240" w:lineRule="auto"/>
              <w:jc w:val="left"/>
            </w:pPr>
            <w:r w:rsidRPr="00C36785">
              <w:rPr>
                <w:noProof/>
              </w:rPr>
              <w:drawing>
                <wp:anchor distT="0" distB="0" distL="114300" distR="114300" simplePos="0" relativeHeight="251687936" behindDoc="0" locked="0" layoutInCell="1" allowOverlap="1" wp14:anchorId="71B80DA1" wp14:editId="01795F25">
                  <wp:simplePos x="0" y="0"/>
                  <wp:positionH relativeFrom="column">
                    <wp:posOffset>571500</wp:posOffset>
                  </wp:positionH>
                  <wp:positionV relativeFrom="paragraph">
                    <wp:posOffset>52070</wp:posOffset>
                  </wp:positionV>
                  <wp:extent cx="481965" cy="467995"/>
                  <wp:effectExtent l="0" t="0" r="0" b="8255"/>
                  <wp:wrapSquare wrapText="bothSides"/>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81965" cy="467995"/>
                          </a:xfrm>
                          <a:prstGeom prst="rect">
                            <a:avLst/>
                          </a:prstGeom>
                        </pic:spPr>
                      </pic:pic>
                    </a:graphicData>
                  </a:graphic>
                  <wp14:sizeRelH relativeFrom="margin">
                    <wp14:pctWidth>0</wp14:pctWidth>
                  </wp14:sizeRelH>
                  <wp14:sizeRelV relativeFrom="margin">
                    <wp14:pctHeight>0</wp14:pctHeight>
                  </wp14:sizeRelV>
                </wp:anchor>
              </w:drawing>
            </w:r>
          </w:p>
          <w:p w14:paraId="355DF271" w14:textId="18714457" w:rsidR="00513F09" w:rsidRDefault="00513F09" w:rsidP="006E75BD">
            <w:pPr>
              <w:spacing w:before="0" w:after="0" w:line="240" w:lineRule="auto"/>
              <w:jc w:val="left"/>
            </w:pPr>
          </w:p>
        </w:tc>
        <w:tc>
          <w:tcPr>
            <w:tcW w:w="6373" w:type="dxa"/>
            <w:vAlign w:val="center"/>
          </w:tcPr>
          <w:p w14:paraId="702AA7F3" w14:textId="77777777" w:rsidR="00513F09" w:rsidRDefault="00513F09" w:rsidP="006E75BD">
            <w:pPr>
              <w:spacing w:before="0" w:after="0" w:line="240" w:lineRule="auto"/>
              <w:jc w:val="left"/>
            </w:pPr>
            <w:r>
              <w:t>Powrót do rejestru uczestników procesu budowlanego</w:t>
            </w:r>
          </w:p>
        </w:tc>
      </w:tr>
    </w:tbl>
    <w:p w14:paraId="7560F1DA" w14:textId="31D72CE3" w:rsidR="00513F09" w:rsidRDefault="00513F09" w:rsidP="00513F09">
      <w:r>
        <w:t>Zestaw narzędzi do obsługi uczestników procesu budowlanego znajduje się w menu podręcznym.</w:t>
      </w:r>
    </w:p>
    <w:p w14:paraId="232B1C74" w14:textId="50B8C9D7" w:rsidR="00513F09" w:rsidRDefault="00E61663" w:rsidP="00115E72">
      <w:pPr>
        <w:spacing w:after="0"/>
        <w:jc w:val="center"/>
      </w:pPr>
      <w:r w:rsidRPr="00E61663">
        <w:rPr>
          <w:noProof/>
        </w:rPr>
        <w:lastRenderedPageBreak/>
        <w:drawing>
          <wp:inline distT="0" distB="0" distL="0" distR="0" wp14:anchorId="5C24227B" wp14:editId="2DAE993F">
            <wp:extent cx="5686425" cy="2904640"/>
            <wp:effectExtent l="0" t="0" r="0" b="0"/>
            <wp:docPr id="993" name="Obraz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87833" cy="2905359"/>
                    </a:xfrm>
                    <a:prstGeom prst="rect">
                      <a:avLst/>
                    </a:prstGeom>
                  </pic:spPr>
                </pic:pic>
              </a:graphicData>
            </a:graphic>
          </wp:inline>
        </w:drawing>
      </w:r>
    </w:p>
    <w:p w14:paraId="47EF431D" w14:textId="77777777" w:rsidR="00513F09" w:rsidRPr="00A67C8C" w:rsidRDefault="00513F09" w:rsidP="00115E72">
      <w:pPr>
        <w:pStyle w:val="Rysunek"/>
      </w:pPr>
      <w:r w:rsidRPr="00A67C8C">
        <w:t xml:space="preserve">Narzędzia obsługi uczestników procesu budowlanego lub innej upoważnionej osoby </w:t>
      </w:r>
    </w:p>
    <w:p w14:paraId="1C82FDBF" w14:textId="028AD60D" w:rsidR="00513F09" w:rsidRDefault="00513F09" w:rsidP="00513F09">
      <w:r w:rsidRPr="00D80F2C">
        <w:rPr>
          <w:b/>
          <w:bCs/>
        </w:rPr>
        <w:t>Usuń przypisanego uczestnika</w:t>
      </w:r>
      <w:r w:rsidR="00624CFC">
        <w:t xml:space="preserve"> </w:t>
      </w:r>
      <w:r>
        <w:rPr>
          <w:noProof/>
        </w:rPr>
        <w:drawing>
          <wp:inline distT="0" distB="0" distL="0" distR="0" wp14:anchorId="6A1B4CA8" wp14:editId="3458AAAA">
            <wp:extent cx="201600" cy="133200"/>
            <wp:effectExtent l="0" t="0" r="8255" b="635"/>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1600" cy="133200"/>
                    </a:xfrm>
                    <a:prstGeom prst="rect">
                      <a:avLst/>
                    </a:prstGeom>
                    <a:noFill/>
                    <a:ln>
                      <a:noFill/>
                    </a:ln>
                  </pic:spPr>
                </pic:pic>
              </a:graphicData>
            </a:graphic>
          </wp:inline>
        </w:drawing>
      </w:r>
      <w:r>
        <w:t xml:space="preserve"> - umożliwia usunięcie uczestnikowi dostępu do dziennika budowy.</w:t>
      </w:r>
      <w:r w:rsidRPr="00D80F2C">
        <w:t xml:space="preserve"> </w:t>
      </w:r>
    </w:p>
    <w:p w14:paraId="684D37BD" w14:textId="58FC5AEB" w:rsidR="00513F09" w:rsidRDefault="00513F09" w:rsidP="00513F09">
      <w:r>
        <w:t xml:space="preserve">Usunięcie dostępu do dziennika wymaga potwierdzania - po kliknięciu </w:t>
      </w:r>
      <w:r>
        <w:rPr>
          <w:noProof/>
        </w:rPr>
        <w:drawing>
          <wp:inline distT="0" distB="0" distL="0" distR="0" wp14:anchorId="4898093C" wp14:editId="0BA71599">
            <wp:extent cx="381600" cy="212400"/>
            <wp:effectExtent l="0" t="0" r="0" b="0"/>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600" cy="212400"/>
                    </a:xfrm>
                    <a:prstGeom prst="rect">
                      <a:avLst/>
                    </a:prstGeom>
                    <a:noFill/>
                    <a:ln>
                      <a:noFill/>
                    </a:ln>
                  </pic:spPr>
                </pic:pic>
              </a:graphicData>
            </a:graphic>
          </wp:inline>
        </w:drawing>
      </w:r>
      <w:r w:rsidR="003677D5">
        <w:t xml:space="preserve"> </w:t>
      </w:r>
      <w:r>
        <w:t xml:space="preserve">w oknie zapytania, data końca dostępu do dziennika budowy zostanie zapisana i wyświetlona w rejestrze uczestników procesu budowlanego w kolumnie </w:t>
      </w:r>
      <w:r w:rsidRPr="00D80F2C">
        <w:rPr>
          <w:b/>
          <w:bCs/>
        </w:rPr>
        <w:t>Data wygaśnięcia obowiązków</w:t>
      </w:r>
      <w:r>
        <w:rPr>
          <w:b/>
          <w:bCs/>
        </w:rPr>
        <w:t>.</w:t>
      </w:r>
    </w:p>
    <w:p w14:paraId="096CF669" w14:textId="32F90C77" w:rsidR="00513F09" w:rsidRDefault="00E61663" w:rsidP="00115E72">
      <w:pPr>
        <w:spacing w:after="0"/>
        <w:jc w:val="center"/>
      </w:pPr>
      <w:r w:rsidRPr="00E61663">
        <w:rPr>
          <w:noProof/>
        </w:rPr>
        <w:drawing>
          <wp:inline distT="0" distB="0" distL="0" distR="0" wp14:anchorId="175FFE7C" wp14:editId="54B04064">
            <wp:extent cx="3305175" cy="1413619"/>
            <wp:effectExtent l="19050" t="19050" r="9525" b="15240"/>
            <wp:docPr id="994" name="Obraz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16691" cy="1418544"/>
                    </a:xfrm>
                    <a:prstGeom prst="rect">
                      <a:avLst/>
                    </a:prstGeom>
                    <a:ln>
                      <a:solidFill>
                        <a:schemeClr val="bg2">
                          <a:lumMod val="90000"/>
                        </a:schemeClr>
                      </a:solidFill>
                    </a:ln>
                  </pic:spPr>
                </pic:pic>
              </a:graphicData>
            </a:graphic>
          </wp:inline>
        </w:drawing>
      </w:r>
    </w:p>
    <w:p w14:paraId="3435D3EA" w14:textId="77777777" w:rsidR="00513F09" w:rsidRPr="00A67C8C" w:rsidRDefault="00513F09" w:rsidP="00115E72">
      <w:pPr>
        <w:pStyle w:val="Rysunek"/>
      </w:pPr>
      <w:r w:rsidRPr="00A67C8C">
        <w:t>Potwierdzenie usunięcia dostępu do dziennika budowy</w:t>
      </w:r>
    </w:p>
    <w:p w14:paraId="409D2088" w14:textId="1E392FE6" w:rsidR="00513F09" w:rsidRDefault="00513F09" w:rsidP="00513F09">
      <w:r w:rsidRPr="00D80F2C">
        <w:rPr>
          <w:b/>
          <w:bCs/>
        </w:rPr>
        <w:t>Ustaw dostęp czasowy</w:t>
      </w:r>
      <w:r>
        <w:t xml:space="preserve"> </w:t>
      </w:r>
      <w:r>
        <w:rPr>
          <w:noProof/>
        </w:rPr>
        <w:drawing>
          <wp:inline distT="0" distB="0" distL="0" distR="0" wp14:anchorId="2723AFBA" wp14:editId="1F19303D">
            <wp:extent cx="162000" cy="140400"/>
            <wp:effectExtent l="0" t="0" r="9525" b="0"/>
            <wp:docPr id="849" name="Obraz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000" cy="140400"/>
                    </a:xfrm>
                    <a:prstGeom prst="rect">
                      <a:avLst/>
                    </a:prstGeom>
                    <a:noFill/>
                    <a:ln>
                      <a:noFill/>
                    </a:ln>
                  </pic:spPr>
                </pic:pic>
              </a:graphicData>
            </a:graphic>
          </wp:inline>
        </w:drawing>
      </w:r>
      <w:r>
        <w:t xml:space="preserve"> - umożliwia zdefiniowanie daty końca dostępu danego użytkownika do dziennika budowy</w:t>
      </w:r>
      <w:r w:rsidR="0019389A">
        <w:t xml:space="preserve">. </w:t>
      </w:r>
    </w:p>
    <w:p w14:paraId="66F5C8BC" w14:textId="10ABAAA2" w:rsidR="00513F09" w:rsidRDefault="007C3CBA" w:rsidP="00115E72">
      <w:pPr>
        <w:spacing w:after="0"/>
        <w:jc w:val="center"/>
      </w:pPr>
      <w:r w:rsidRPr="007C3CBA">
        <w:rPr>
          <w:noProof/>
        </w:rPr>
        <w:drawing>
          <wp:inline distT="0" distB="0" distL="0" distR="0" wp14:anchorId="24BDC805" wp14:editId="6590250C">
            <wp:extent cx="3305175" cy="1598845"/>
            <wp:effectExtent l="19050" t="19050" r="9525" b="20955"/>
            <wp:docPr id="1005" name="Obraz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314458" cy="1603336"/>
                    </a:xfrm>
                    <a:prstGeom prst="rect">
                      <a:avLst/>
                    </a:prstGeom>
                    <a:ln>
                      <a:solidFill>
                        <a:schemeClr val="bg2">
                          <a:lumMod val="90000"/>
                        </a:schemeClr>
                      </a:solidFill>
                    </a:ln>
                  </pic:spPr>
                </pic:pic>
              </a:graphicData>
            </a:graphic>
          </wp:inline>
        </w:drawing>
      </w:r>
    </w:p>
    <w:p w14:paraId="7E22D180" w14:textId="77777777" w:rsidR="00513F09" w:rsidRPr="00A67C8C" w:rsidRDefault="00513F09" w:rsidP="00115E72">
      <w:pPr>
        <w:pStyle w:val="Rysunek"/>
      </w:pPr>
      <w:r w:rsidRPr="00A67C8C">
        <w:t>Formularz konfiguracji dostępu czasowego do dziennika budowy</w:t>
      </w:r>
    </w:p>
    <w:p w14:paraId="668F59E5" w14:textId="77777777" w:rsidR="00513F09" w:rsidRDefault="00513F09" w:rsidP="00513F09">
      <w:r>
        <w:lastRenderedPageBreak/>
        <w:t xml:space="preserve">Po wyborze daty oraz kliknięciu przycisku </w:t>
      </w:r>
      <w:r>
        <w:rPr>
          <w:b/>
          <w:bCs/>
        </w:rPr>
        <w:t xml:space="preserve">Zapisz, </w:t>
      </w:r>
      <w:r>
        <w:t xml:space="preserve">data końca dostępu do dziennika budowy zostanie zapisana i wyświetlona w rejestrze uczestników procesu budowlanego w kolumnie </w:t>
      </w:r>
      <w:r w:rsidRPr="00D80F2C">
        <w:rPr>
          <w:b/>
          <w:bCs/>
        </w:rPr>
        <w:t>Data wygaśnięcia obowiązków</w:t>
      </w:r>
      <w:r>
        <w:rPr>
          <w:b/>
          <w:bCs/>
        </w:rPr>
        <w:t>.</w:t>
      </w:r>
    </w:p>
    <w:p w14:paraId="247899BC" w14:textId="490E87B4" w:rsidR="00513F09" w:rsidRDefault="007C3CBA" w:rsidP="00513F09">
      <w:pPr>
        <w:jc w:val="center"/>
      </w:pPr>
      <w:r w:rsidRPr="007C3CBA">
        <w:rPr>
          <w:noProof/>
        </w:rPr>
        <w:drawing>
          <wp:inline distT="0" distB="0" distL="0" distR="0" wp14:anchorId="4D78D025" wp14:editId="102D507F">
            <wp:extent cx="5760720" cy="1430655"/>
            <wp:effectExtent l="0" t="0" r="0" b="0"/>
            <wp:docPr id="1006" name="Obraz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1430655"/>
                    </a:xfrm>
                    <a:prstGeom prst="rect">
                      <a:avLst/>
                    </a:prstGeom>
                  </pic:spPr>
                </pic:pic>
              </a:graphicData>
            </a:graphic>
          </wp:inline>
        </w:drawing>
      </w:r>
    </w:p>
    <w:p w14:paraId="41AE7838" w14:textId="77777777" w:rsidR="00513F09" w:rsidRPr="00A67C8C" w:rsidRDefault="00513F09" w:rsidP="00115E72">
      <w:pPr>
        <w:pStyle w:val="Rysunek"/>
      </w:pPr>
      <w:r w:rsidRPr="00A67C8C">
        <w:t>Rejestr uczestników procesu budowlanego po ustawieniu dostępu czasowego do dziennika</w:t>
      </w:r>
    </w:p>
    <w:p w14:paraId="01DA8BAC" w14:textId="70AB8007" w:rsidR="0019389A" w:rsidRDefault="0019389A" w:rsidP="00513F09">
      <w:r>
        <w:t>Opcj</w:t>
      </w:r>
      <w:r w:rsidR="002A3A60">
        <w:t>a</w:t>
      </w:r>
      <w:r>
        <w:t xml:space="preserve"> </w:t>
      </w:r>
      <w:r w:rsidR="002A3A60" w:rsidRPr="002A3A60">
        <w:rPr>
          <w:b/>
          <w:bCs/>
        </w:rPr>
        <w:t>U</w:t>
      </w:r>
      <w:r w:rsidR="00260D19" w:rsidRPr="002A3A60">
        <w:rPr>
          <w:b/>
          <w:bCs/>
        </w:rPr>
        <w:t>staw dostęp czasowy</w:t>
      </w:r>
      <w:r>
        <w:t xml:space="preserve"> umożliwia również przywrócenie bezterminowego dostępu do dziennika budowy. </w:t>
      </w:r>
      <w:r w:rsidR="00F26C8E">
        <w:t xml:space="preserve">Aby to </w:t>
      </w:r>
      <w:r w:rsidR="00260D19">
        <w:t>zrobić</w:t>
      </w:r>
      <w:r w:rsidR="00F26C8E">
        <w:t xml:space="preserve"> należy kliknąć</w:t>
      </w:r>
      <w:r w:rsidR="0082249B">
        <w:t xml:space="preserve"> ikonę</w:t>
      </w:r>
      <w:r w:rsidR="003677D5">
        <w:t xml:space="preserve"> </w:t>
      </w:r>
      <w:r w:rsidR="0082249B">
        <w:rPr>
          <w:noProof/>
        </w:rPr>
        <w:drawing>
          <wp:inline distT="0" distB="0" distL="0" distR="0" wp14:anchorId="7D304A58" wp14:editId="4C413666">
            <wp:extent cx="190500" cy="190500"/>
            <wp:effectExtent l="0" t="0" r="0" b="0"/>
            <wp:docPr id="1003" name="Obraz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82249B">
        <w:t xml:space="preserve"> </w:t>
      </w:r>
      <w:r w:rsidR="00F26C8E">
        <w:t>znajdując</w:t>
      </w:r>
      <w:r w:rsidR="0082249B">
        <w:t>ą</w:t>
      </w:r>
      <w:r w:rsidR="00F26C8E">
        <w:t xml:space="preserve"> się po prawej s</w:t>
      </w:r>
      <w:r w:rsidR="0082249B">
        <w:t>tronie daty wygaśnięcia obowiązków.</w:t>
      </w:r>
    </w:p>
    <w:p w14:paraId="05AC8D1A" w14:textId="3E70E3D9" w:rsidR="00F26C8E" w:rsidRDefault="007C3CBA" w:rsidP="00F26C8E">
      <w:pPr>
        <w:jc w:val="center"/>
      </w:pPr>
      <w:r w:rsidRPr="007C3CBA">
        <w:rPr>
          <w:noProof/>
        </w:rPr>
        <w:drawing>
          <wp:inline distT="0" distB="0" distL="0" distR="0" wp14:anchorId="0BE1D500" wp14:editId="111DE4A8">
            <wp:extent cx="3600000" cy="1767140"/>
            <wp:effectExtent l="19050" t="19050" r="19685" b="24130"/>
            <wp:docPr id="1012" name="Obraz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00000" cy="1767140"/>
                    </a:xfrm>
                    <a:prstGeom prst="rect">
                      <a:avLst/>
                    </a:prstGeom>
                    <a:ln>
                      <a:solidFill>
                        <a:schemeClr val="bg2">
                          <a:lumMod val="90000"/>
                        </a:schemeClr>
                      </a:solidFill>
                    </a:ln>
                  </pic:spPr>
                </pic:pic>
              </a:graphicData>
            </a:graphic>
          </wp:inline>
        </w:drawing>
      </w:r>
    </w:p>
    <w:p w14:paraId="4183FC4E" w14:textId="37675144" w:rsidR="00F26C8E" w:rsidRPr="00A67C8C" w:rsidRDefault="0082249B" w:rsidP="00115E72">
      <w:pPr>
        <w:pStyle w:val="Rysunek"/>
      </w:pPr>
      <w:r w:rsidRPr="00A67C8C">
        <w:t xml:space="preserve">Formularz ustawienia czasowego dostępu do dziennika budowy – ustawienie </w:t>
      </w:r>
      <w:r w:rsidR="006E75BD" w:rsidRPr="00A67C8C">
        <w:t>bezterminowego</w:t>
      </w:r>
      <w:r w:rsidRPr="00A67C8C">
        <w:t xml:space="preserve"> dostępu</w:t>
      </w:r>
    </w:p>
    <w:p w14:paraId="08B89CCC" w14:textId="77777777" w:rsidR="00513F09" w:rsidRDefault="00513F09" w:rsidP="00513F09">
      <w:r w:rsidRPr="00D80F2C">
        <w:rPr>
          <w:b/>
          <w:bCs/>
        </w:rPr>
        <w:t>Edytuj dodatkowe informacje</w:t>
      </w:r>
      <w:r>
        <w:t xml:space="preserve"> </w:t>
      </w:r>
      <w:r>
        <w:rPr>
          <w:noProof/>
        </w:rPr>
        <w:drawing>
          <wp:inline distT="0" distB="0" distL="0" distR="0" wp14:anchorId="7E108963" wp14:editId="5B73946C">
            <wp:extent cx="182880" cy="182880"/>
            <wp:effectExtent l="0" t="0" r="7620" b="7620"/>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t xml:space="preserve"> - umożliwia dodanie dodatkowych informacji o uczestniku procesu budowlanego nie przewidzianych w formularzach systemowych.</w:t>
      </w:r>
    </w:p>
    <w:p w14:paraId="2D640153" w14:textId="6B416660" w:rsidR="00513F09" w:rsidRDefault="007C3CBA" w:rsidP="00513F09">
      <w:pPr>
        <w:jc w:val="center"/>
      </w:pPr>
      <w:r w:rsidRPr="007C3CBA">
        <w:rPr>
          <w:noProof/>
        </w:rPr>
        <w:drawing>
          <wp:inline distT="0" distB="0" distL="0" distR="0" wp14:anchorId="470162FE" wp14:editId="49ADC2D4">
            <wp:extent cx="3600000" cy="1770732"/>
            <wp:effectExtent l="19050" t="19050" r="19685" b="20320"/>
            <wp:docPr id="1023" name="Obraz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00000" cy="1770732"/>
                    </a:xfrm>
                    <a:prstGeom prst="rect">
                      <a:avLst/>
                    </a:prstGeom>
                    <a:ln>
                      <a:solidFill>
                        <a:schemeClr val="bg2">
                          <a:lumMod val="90000"/>
                        </a:schemeClr>
                      </a:solidFill>
                    </a:ln>
                  </pic:spPr>
                </pic:pic>
              </a:graphicData>
            </a:graphic>
          </wp:inline>
        </w:drawing>
      </w:r>
    </w:p>
    <w:p w14:paraId="709394FF" w14:textId="77777777" w:rsidR="00513F09" w:rsidRPr="00A67C8C" w:rsidRDefault="00513F09" w:rsidP="00115E72">
      <w:pPr>
        <w:pStyle w:val="Rysunek"/>
      </w:pPr>
      <w:r w:rsidRPr="00A67C8C">
        <w:t xml:space="preserve">Formularz edycji opisu dodatkowego uczestnika procesu budowlanego </w:t>
      </w:r>
    </w:p>
    <w:p w14:paraId="68C7F302" w14:textId="0B2B3046" w:rsidR="00513F09" w:rsidRDefault="00513F09" w:rsidP="00513F09"/>
    <w:p w14:paraId="55D24CB6" w14:textId="5DC720DE" w:rsidR="007613D6" w:rsidRDefault="007613D6" w:rsidP="00513F09">
      <w:r>
        <w:lastRenderedPageBreak/>
        <w:t>Z poziomu rejestru uczestników procesu budowlanego</w:t>
      </w:r>
      <w:r w:rsidR="00307729">
        <w:t xml:space="preserve"> i </w:t>
      </w:r>
      <w:r>
        <w:t>innych upoważnionych osób dodać można również przedstawiciela organu administracji.</w:t>
      </w:r>
      <w:r w:rsidR="00307729">
        <w:t xml:space="preserve"> W </w:t>
      </w:r>
      <w:r>
        <w:t xml:space="preserve">tym celu należy wybrać przycisk </w:t>
      </w:r>
    </w:p>
    <w:p w14:paraId="55C28B23" w14:textId="20C24DFA" w:rsidR="009A10B0" w:rsidRDefault="007613D6" w:rsidP="00513F09">
      <w:r w:rsidRPr="007613D6">
        <w:rPr>
          <w:noProof/>
        </w:rPr>
        <w:drawing>
          <wp:inline distT="0" distB="0" distL="0" distR="0" wp14:anchorId="5712F793" wp14:editId="27479FE6">
            <wp:extent cx="2914650" cy="356235"/>
            <wp:effectExtent l="0" t="0" r="0" b="571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27728" cy="357833"/>
                    </a:xfrm>
                    <a:prstGeom prst="rect">
                      <a:avLst/>
                    </a:prstGeom>
                  </pic:spPr>
                </pic:pic>
              </a:graphicData>
            </a:graphic>
          </wp:inline>
        </w:drawing>
      </w:r>
      <w:r w:rsidR="007B5EB2">
        <w:t>.</w:t>
      </w:r>
    </w:p>
    <w:p w14:paraId="5936258B" w14:textId="33FAB5FA" w:rsidR="009A10B0" w:rsidRDefault="009A10B0" w:rsidP="00513F09">
      <w:r>
        <w:t>Opcja ta nie jest dostępna dla wszystkich użytkowników</w:t>
      </w:r>
      <w:r w:rsidR="00307729">
        <w:t xml:space="preserve"> i </w:t>
      </w:r>
      <w:r>
        <w:t>zależy od posiadanych</w:t>
      </w:r>
      <w:r w:rsidR="00307729">
        <w:t xml:space="preserve"> w </w:t>
      </w:r>
      <w:r>
        <w:t>systemie uprawnień. Więcej informacji na ten temat znajduje się</w:t>
      </w:r>
      <w:r w:rsidR="00307729">
        <w:t xml:space="preserve"> w </w:t>
      </w:r>
      <w:hyperlink w:anchor="_Przedstawiciel_organu_administracji" w:history="1">
        <w:r w:rsidRPr="005A1364">
          <w:rPr>
            <w:rStyle w:val="Hipercze"/>
            <w:rFonts w:cs="Calibri"/>
          </w:rPr>
          <w:t xml:space="preserve">rozdziale </w:t>
        </w:r>
        <w:r w:rsidR="005A1364" w:rsidRPr="005A1364">
          <w:rPr>
            <w:rStyle w:val="Hipercze"/>
            <w:rFonts w:cs="Calibri"/>
          </w:rPr>
          <w:t>3.7.2.9</w:t>
        </w:r>
      </w:hyperlink>
      <w:r w:rsidR="005A1364">
        <w:t xml:space="preserve">. </w:t>
      </w:r>
    </w:p>
    <w:p w14:paraId="4D208426" w14:textId="77777777" w:rsidR="007B5EB2" w:rsidRPr="00672FE7" w:rsidRDefault="007B5EB2" w:rsidP="00513F09"/>
    <w:p w14:paraId="2E4E957C" w14:textId="3FFF046B" w:rsidR="00D25E88" w:rsidRDefault="008C409B" w:rsidP="00D25E88">
      <w:pPr>
        <w:pStyle w:val="Nagwek4"/>
      </w:pPr>
      <w:r>
        <w:t>Typy specjalności</w:t>
      </w:r>
      <w:r w:rsidR="0011047A">
        <w:t xml:space="preserve"> kierownika robót budowlanych</w:t>
      </w:r>
    </w:p>
    <w:p w14:paraId="36E618C3" w14:textId="17E5DC23" w:rsidR="0029696E" w:rsidRDefault="008C409B" w:rsidP="00D25E88">
      <w:r>
        <w:t xml:space="preserve">W przypadku dodawania </w:t>
      </w:r>
      <w:r w:rsidRPr="00E4270E">
        <w:rPr>
          <w:b/>
          <w:bCs/>
        </w:rPr>
        <w:t>kierownika robót budowlanych</w:t>
      </w:r>
      <w:r>
        <w:t xml:space="preserve"> należy określić typ specjalności</w:t>
      </w:r>
      <w:r w:rsidR="000A32CE">
        <w:t>,</w:t>
      </w:r>
      <w:r>
        <w:t xml:space="preserve"> jaką</w:t>
      </w:r>
      <w:r w:rsidR="00795E7C">
        <w:t xml:space="preserve"> w </w:t>
      </w:r>
      <w:r>
        <w:t>danym zamierzeniu budowlany</w:t>
      </w:r>
      <w:r w:rsidR="00E4270E">
        <w:t>m</w:t>
      </w:r>
      <w:r>
        <w:t xml:space="preserve"> wykorzystuje.</w:t>
      </w:r>
      <w:r w:rsidR="00F8200B">
        <w:t xml:space="preserve"> System po podaniu adresu e-mail sprawdza czy użytkownik znajduje się </w:t>
      </w:r>
      <w:r w:rsidR="00795E7C">
        <w:t>w </w:t>
      </w:r>
      <w:r w:rsidR="00F8200B">
        <w:t>bazie Systemu EDB</w:t>
      </w:r>
      <w:r w:rsidR="002A3A60">
        <w:t>. J</w:t>
      </w:r>
      <w:r w:rsidR="00F8200B">
        <w:t>eśli tak</w:t>
      </w:r>
      <w:r w:rsidR="002A3A60">
        <w:t xml:space="preserve"> jest</w:t>
      </w:r>
      <w:r w:rsidR="00F8200B">
        <w:t>, na liście zaznacza specjalności danego użytkownika zapisane</w:t>
      </w:r>
      <w:r w:rsidR="00795E7C">
        <w:t xml:space="preserve"> w </w:t>
      </w:r>
      <w:r w:rsidR="00F8200B">
        <w:t xml:space="preserve">jego profilu. </w:t>
      </w:r>
      <w:r w:rsidR="0029696E">
        <w:t>Osoba dodająca kierownika robót budowlanych musi wskazać specjalności</w:t>
      </w:r>
      <w:r w:rsidR="003677D5">
        <w:t xml:space="preserve"> </w:t>
      </w:r>
      <w:r w:rsidR="0029696E">
        <w:t>spośród posiadanych lub wskazuje nowe jeszcze nieokreślone</w:t>
      </w:r>
      <w:r w:rsidR="00795E7C">
        <w:t xml:space="preserve"> w </w:t>
      </w:r>
      <w:r w:rsidR="0029696E">
        <w:t>profilu użytkownika.</w:t>
      </w:r>
      <w:r w:rsidR="00467F07">
        <w:t xml:space="preserve"> </w:t>
      </w:r>
    </w:p>
    <w:p w14:paraId="5596185C" w14:textId="1CFC25BF" w:rsidR="002E0528" w:rsidRDefault="0029696E" w:rsidP="00D25E88">
      <w:r>
        <w:t>W przypadku kiedy podany adres</w:t>
      </w:r>
      <w:r w:rsidR="002A3A60">
        <w:t xml:space="preserve"> e-mail</w:t>
      </w:r>
      <w:r>
        <w:t xml:space="preserve"> nie istnieje</w:t>
      </w:r>
      <w:r w:rsidR="00795E7C">
        <w:t xml:space="preserve"> w </w:t>
      </w:r>
      <w:r>
        <w:t>Systemie EDB lub użytkownik nie ma</w:t>
      </w:r>
      <w:r w:rsidR="00795E7C">
        <w:t xml:space="preserve"> w </w:t>
      </w:r>
      <w:r>
        <w:t>profilu zdefiniowanych specjalności</w:t>
      </w:r>
      <w:r w:rsidR="0011047A">
        <w:t>,</w:t>
      </w:r>
      <w:r>
        <w:t xml:space="preserve"> należy je wskazać na liście typów specjalności.</w:t>
      </w:r>
      <w:r w:rsidR="0011047A">
        <w:t xml:space="preserve"> </w:t>
      </w:r>
    </w:p>
    <w:p w14:paraId="12466890" w14:textId="4BA6E1AA" w:rsidR="00B030A9" w:rsidRDefault="00B030A9" w:rsidP="00D25E88">
      <w:r w:rsidRPr="00B030A9">
        <w:rPr>
          <w:noProof/>
        </w:rPr>
        <w:drawing>
          <wp:inline distT="0" distB="0" distL="0" distR="0" wp14:anchorId="2E3944E5" wp14:editId="7E9FD118">
            <wp:extent cx="5760720" cy="2237740"/>
            <wp:effectExtent l="0" t="0" r="0" b="0"/>
            <wp:docPr id="1000" name="Obraz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2237740"/>
                    </a:xfrm>
                    <a:prstGeom prst="rect">
                      <a:avLst/>
                    </a:prstGeom>
                  </pic:spPr>
                </pic:pic>
              </a:graphicData>
            </a:graphic>
          </wp:inline>
        </w:drawing>
      </w:r>
    </w:p>
    <w:p w14:paraId="68596EEB" w14:textId="7DD2BCA7" w:rsidR="00B030A9" w:rsidRPr="00A67C8C" w:rsidRDefault="00B030A9" w:rsidP="00115E72">
      <w:pPr>
        <w:pStyle w:val="Rysunek"/>
      </w:pPr>
      <w:r w:rsidRPr="00A67C8C">
        <w:t>Definiowanie typu specjalności kierownika robót budowlanych</w:t>
      </w:r>
      <w:r w:rsidR="00795E7C">
        <w:t xml:space="preserve"> </w:t>
      </w:r>
      <w:r w:rsidR="00795E7C" w:rsidRPr="00A67C8C">
        <w:t>w</w:t>
      </w:r>
      <w:r w:rsidR="00795E7C">
        <w:t> </w:t>
      </w:r>
      <w:r w:rsidRPr="00A67C8C">
        <w:t>danym dzienniku budowy.</w:t>
      </w:r>
    </w:p>
    <w:p w14:paraId="5C2C1E3B" w14:textId="145CC379" w:rsidR="00F7234C" w:rsidRDefault="00330A69" w:rsidP="00D25E88">
      <w:r w:rsidRPr="00330A69">
        <w:rPr>
          <w:noProof/>
        </w:rPr>
        <w:drawing>
          <wp:inline distT="0" distB="0" distL="0" distR="0" wp14:anchorId="1B9B1F1E" wp14:editId="68C73997">
            <wp:extent cx="5760720" cy="1873250"/>
            <wp:effectExtent l="0" t="0" r="0" b="0"/>
            <wp:docPr id="1002" name="Obraz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1873250"/>
                    </a:xfrm>
                    <a:prstGeom prst="rect">
                      <a:avLst/>
                    </a:prstGeom>
                  </pic:spPr>
                </pic:pic>
              </a:graphicData>
            </a:graphic>
          </wp:inline>
        </w:drawing>
      </w:r>
    </w:p>
    <w:p w14:paraId="45C3AC0F" w14:textId="5561C7A1" w:rsidR="00F7234C" w:rsidRPr="00A67C8C" w:rsidRDefault="00F7234C" w:rsidP="00115E72">
      <w:pPr>
        <w:pStyle w:val="Rysunek"/>
      </w:pPr>
      <w:r w:rsidRPr="00A67C8C">
        <w:t>Podgląd typu specjalności kierownika robót budowlanych</w:t>
      </w:r>
    </w:p>
    <w:p w14:paraId="05E18D29" w14:textId="549ECDE9" w:rsidR="00000826" w:rsidRDefault="00000826" w:rsidP="00000826">
      <w:pPr>
        <w:pStyle w:val="Nagwek4"/>
      </w:pPr>
      <w:r>
        <w:lastRenderedPageBreak/>
        <w:t xml:space="preserve">Uczestnik procesu budowlanego </w:t>
      </w:r>
      <w:r w:rsidR="00CC3420">
        <w:t>nieposiadający</w:t>
      </w:r>
      <w:r>
        <w:t xml:space="preserve"> konta</w:t>
      </w:r>
      <w:r w:rsidR="00795E7C">
        <w:t xml:space="preserve"> w </w:t>
      </w:r>
      <w:r>
        <w:t>Systemie EDB</w:t>
      </w:r>
    </w:p>
    <w:p w14:paraId="1E685DEA" w14:textId="77777777" w:rsidR="002822FC" w:rsidRDefault="00000826" w:rsidP="00000826">
      <w:r>
        <w:t xml:space="preserve">W przypadku </w:t>
      </w:r>
      <w:r w:rsidR="00146179">
        <w:t>dodawania do dziennika budowy</w:t>
      </w:r>
      <w:r>
        <w:t xml:space="preserve"> uczestnika procesu budowalnego</w:t>
      </w:r>
      <w:r w:rsidR="008C789D">
        <w:t>,</w:t>
      </w:r>
      <w:r>
        <w:t xml:space="preserve"> który nie ma konta użytkownika w</w:t>
      </w:r>
      <w:r w:rsidR="00146179">
        <w:t> </w:t>
      </w:r>
      <w:r>
        <w:t>Systemie EDB, system po kliknięci</w:t>
      </w:r>
      <w:r w:rsidR="0052390E">
        <w:t>u</w:t>
      </w:r>
      <w:r>
        <w:t xml:space="preserve"> </w:t>
      </w:r>
      <w:r w:rsidR="00EA0CE8">
        <w:rPr>
          <w:b/>
          <w:bCs/>
        </w:rPr>
        <w:t>Wyślij zaproszenie</w:t>
      </w:r>
      <w:r>
        <w:t xml:space="preserve"> będzie wymagał uzupełnienia dodatkowych informacji o</w:t>
      </w:r>
      <w:r w:rsidR="00146179">
        <w:t> </w:t>
      </w:r>
      <w:r>
        <w:t>użytkowniku umożliwiające identyfikację</w:t>
      </w:r>
      <w:r w:rsidR="00795E7C">
        <w:t xml:space="preserve"> i </w:t>
      </w:r>
      <w:r>
        <w:t>potwierdzenie tożsamości.</w:t>
      </w:r>
      <w:r w:rsidR="008C789D">
        <w:t xml:space="preserve"> </w:t>
      </w:r>
    </w:p>
    <w:p w14:paraId="062BF332" w14:textId="08C99BD5" w:rsidR="002822FC" w:rsidRDefault="002822FC" w:rsidP="002822FC">
      <w:pPr>
        <w:jc w:val="center"/>
      </w:pPr>
      <w:r w:rsidRPr="002822FC">
        <w:rPr>
          <w:noProof/>
        </w:rPr>
        <w:drawing>
          <wp:inline distT="0" distB="0" distL="0" distR="0" wp14:anchorId="604A2E17" wp14:editId="743FD204">
            <wp:extent cx="3600000" cy="1380122"/>
            <wp:effectExtent l="19050" t="19050" r="19685" b="10795"/>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00000" cy="1380122"/>
                    </a:xfrm>
                    <a:prstGeom prst="rect">
                      <a:avLst/>
                    </a:prstGeom>
                    <a:ln>
                      <a:solidFill>
                        <a:schemeClr val="bg2">
                          <a:lumMod val="90000"/>
                        </a:schemeClr>
                      </a:solidFill>
                    </a:ln>
                  </pic:spPr>
                </pic:pic>
              </a:graphicData>
            </a:graphic>
          </wp:inline>
        </w:drawing>
      </w:r>
    </w:p>
    <w:p w14:paraId="396BE670" w14:textId="0946B5CE" w:rsidR="002822FC" w:rsidRDefault="002822FC" w:rsidP="00115E72">
      <w:pPr>
        <w:pStyle w:val="Rysunek"/>
      </w:pPr>
      <w:r>
        <w:t>Informacja</w:t>
      </w:r>
      <w:r w:rsidR="00307729">
        <w:t xml:space="preserve"> o </w:t>
      </w:r>
      <w:r>
        <w:t>nieposiadaniu konta</w:t>
      </w:r>
      <w:r w:rsidR="00307729">
        <w:t xml:space="preserve"> w </w:t>
      </w:r>
      <w:r>
        <w:t>systemie przez dodawanego uczestnika – wraz</w:t>
      </w:r>
      <w:r w:rsidR="00307729">
        <w:t xml:space="preserve"> z </w:t>
      </w:r>
      <w:r>
        <w:t>informacją</w:t>
      </w:r>
      <w:r w:rsidR="00307729">
        <w:t xml:space="preserve"> o </w:t>
      </w:r>
      <w:r>
        <w:t xml:space="preserve">konieczności podania dokładniejszych danych. </w:t>
      </w:r>
    </w:p>
    <w:p w14:paraId="3360C961" w14:textId="5458EC2C" w:rsidR="002822FC" w:rsidRDefault="002822FC" w:rsidP="00000826">
      <w:r>
        <w:t xml:space="preserve">Po kliknięciu </w:t>
      </w:r>
      <w:r w:rsidRPr="002822FC">
        <w:rPr>
          <w:b/>
          <w:bCs/>
        </w:rPr>
        <w:t>OK</w:t>
      </w:r>
      <w:r w:rsidR="00307729">
        <w:t xml:space="preserve"> w </w:t>
      </w:r>
      <w:r>
        <w:t xml:space="preserve">formularzu pojawią się dodatkowe pola – </w:t>
      </w:r>
      <w:r w:rsidRPr="002822FC">
        <w:rPr>
          <w:b/>
          <w:bCs/>
        </w:rPr>
        <w:t>Imię</w:t>
      </w:r>
      <w:r w:rsidR="00307729">
        <w:t xml:space="preserve"> i </w:t>
      </w:r>
      <w:r w:rsidRPr="002822FC">
        <w:rPr>
          <w:b/>
          <w:bCs/>
        </w:rPr>
        <w:t>Nazwisko</w:t>
      </w:r>
      <w:r>
        <w:t xml:space="preserve">, które należy uzupełnić. </w:t>
      </w:r>
    </w:p>
    <w:p w14:paraId="4986DFD9" w14:textId="0CA1B9C7" w:rsidR="008C789D" w:rsidRDefault="00146179" w:rsidP="00000826">
      <w:r>
        <w:t xml:space="preserve">Dodawany uczestnik procesu budowlanego </w:t>
      </w:r>
      <w:r w:rsidR="008C789D">
        <w:t>otrzyma wiadomość e</w:t>
      </w:r>
      <w:r>
        <w:t>-</w:t>
      </w:r>
      <w:r w:rsidR="008C789D">
        <w:t>mail</w:t>
      </w:r>
      <w:r w:rsidR="00795E7C">
        <w:t xml:space="preserve"> z </w:t>
      </w:r>
      <w:r w:rsidR="008C789D">
        <w:t>instrukcją postępowania</w:t>
      </w:r>
      <w:r w:rsidR="00795E7C">
        <w:t xml:space="preserve"> w </w:t>
      </w:r>
      <w:r w:rsidR="008C789D">
        <w:t>takim przypadku.</w:t>
      </w:r>
    </w:p>
    <w:p w14:paraId="44DDF0BF" w14:textId="77777777" w:rsidR="002822FC" w:rsidRDefault="002822FC" w:rsidP="00000826"/>
    <w:p w14:paraId="4F7EABCA" w14:textId="4235D4A3" w:rsidR="008C789D" w:rsidRDefault="008C789D" w:rsidP="00000826">
      <w:pPr>
        <w:rPr>
          <w:b/>
          <w:bCs/>
        </w:rPr>
      </w:pPr>
      <w:r w:rsidRPr="008C789D">
        <w:rPr>
          <w:b/>
          <w:bCs/>
        </w:rPr>
        <w:t>Zatwierdzenie swojego udziału</w:t>
      </w:r>
      <w:r w:rsidR="00795E7C">
        <w:rPr>
          <w:b/>
          <w:bCs/>
        </w:rPr>
        <w:t xml:space="preserve"> </w:t>
      </w:r>
      <w:r w:rsidR="00795E7C" w:rsidRPr="008C789D">
        <w:rPr>
          <w:b/>
          <w:bCs/>
        </w:rPr>
        <w:t>w</w:t>
      </w:r>
      <w:r w:rsidR="00795E7C">
        <w:rPr>
          <w:b/>
          <w:bCs/>
        </w:rPr>
        <w:t> </w:t>
      </w:r>
      <w:r w:rsidRPr="008C789D">
        <w:rPr>
          <w:b/>
          <w:bCs/>
        </w:rPr>
        <w:t>procesie budowlanym będzie wymagało wcześniejszej rejestracji konta użytkownika,</w:t>
      </w:r>
      <w:r w:rsidR="00795E7C">
        <w:rPr>
          <w:b/>
          <w:bCs/>
        </w:rPr>
        <w:t xml:space="preserve"> </w:t>
      </w:r>
      <w:r w:rsidR="00795E7C" w:rsidRPr="008C789D">
        <w:rPr>
          <w:b/>
          <w:bCs/>
        </w:rPr>
        <w:t>a</w:t>
      </w:r>
      <w:r w:rsidR="00795E7C">
        <w:rPr>
          <w:b/>
          <w:bCs/>
        </w:rPr>
        <w:t> </w:t>
      </w:r>
      <w:r w:rsidRPr="008C789D">
        <w:rPr>
          <w:b/>
          <w:bCs/>
        </w:rPr>
        <w:t>następnie prz</w:t>
      </w:r>
      <w:r w:rsidR="00274FE9">
        <w:rPr>
          <w:b/>
          <w:bCs/>
        </w:rPr>
        <w:t>y</w:t>
      </w:r>
      <w:r w:rsidRPr="008C789D">
        <w:rPr>
          <w:b/>
          <w:bCs/>
        </w:rPr>
        <w:t>jęcia funkcji</w:t>
      </w:r>
      <w:r w:rsidR="00795E7C">
        <w:rPr>
          <w:b/>
          <w:bCs/>
        </w:rPr>
        <w:t xml:space="preserve"> </w:t>
      </w:r>
      <w:r w:rsidR="00795E7C" w:rsidRPr="008C789D">
        <w:rPr>
          <w:b/>
          <w:bCs/>
        </w:rPr>
        <w:t>w</w:t>
      </w:r>
      <w:r w:rsidR="00795E7C">
        <w:rPr>
          <w:b/>
          <w:bCs/>
        </w:rPr>
        <w:t> </w:t>
      </w:r>
      <w:r w:rsidRPr="008C789D">
        <w:rPr>
          <w:b/>
          <w:bCs/>
        </w:rPr>
        <w:t>procesie budowlanym danej inwestycji.</w:t>
      </w:r>
      <w:r w:rsidR="00DB12B3">
        <w:rPr>
          <w:b/>
          <w:bCs/>
        </w:rPr>
        <w:t xml:space="preserve"> </w:t>
      </w:r>
    </w:p>
    <w:p w14:paraId="7FA67CC8" w14:textId="37976D74" w:rsidR="0052390E" w:rsidRDefault="00AB6A0D" w:rsidP="00115E72">
      <w:pPr>
        <w:jc w:val="center"/>
      </w:pPr>
      <w:r w:rsidRPr="00AB6A0D">
        <w:rPr>
          <w:noProof/>
        </w:rPr>
        <w:lastRenderedPageBreak/>
        <w:drawing>
          <wp:inline distT="0" distB="0" distL="0" distR="0" wp14:anchorId="0D4BC92C" wp14:editId="348182B0">
            <wp:extent cx="4614407" cy="7522246"/>
            <wp:effectExtent l="19050" t="19050" r="15240" b="2159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14407" cy="7522246"/>
                    </a:xfrm>
                    <a:prstGeom prst="rect">
                      <a:avLst/>
                    </a:prstGeom>
                    <a:ln>
                      <a:solidFill>
                        <a:schemeClr val="bg2">
                          <a:lumMod val="90000"/>
                        </a:schemeClr>
                      </a:solidFill>
                    </a:ln>
                  </pic:spPr>
                </pic:pic>
              </a:graphicData>
            </a:graphic>
          </wp:inline>
        </w:drawing>
      </w:r>
    </w:p>
    <w:p w14:paraId="5F676C37" w14:textId="346E4626" w:rsidR="008C789D" w:rsidRPr="00A67C8C" w:rsidRDefault="00791271" w:rsidP="00115E72">
      <w:pPr>
        <w:pStyle w:val="Rysunek"/>
      </w:pPr>
      <w:r w:rsidRPr="00A67C8C">
        <w:t xml:space="preserve">Wiadomość e-mail do użytkownika </w:t>
      </w:r>
      <w:r w:rsidR="00CC3420" w:rsidRPr="00A67C8C">
        <w:t>nieposiadającego</w:t>
      </w:r>
      <w:r w:rsidRPr="00A67C8C">
        <w:t xml:space="preserve"> konta</w:t>
      </w:r>
      <w:r w:rsidR="00795E7C">
        <w:t xml:space="preserve"> </w:t>
      </w:r>
      <w:r w:rsidR="00795E7C" w:rsidRPr="00A67C8C">
        <w:t>w</w:t>
      </w:r>
      <w:r w:rsidR="00795E7C">
        <w:t> </w:t>
      </w:r>
      <w:r w:rsidRPr="00A67C8C">
        <w:t>systemie EDB</w:t>
      </w:r>
      <w:r w:rsidR="00795E7C">
        <w:t xml:space="preserve"> </w:t>
      </w:r>
      <w:r w:rsidR="00795E7C" w:rsidRPr="00A67C8C">
        <w:t>z</w:t>
      </w:r>
      <w:r w:rsidR="00795E7C">
        <w:t> </w:t>
      </w:r>
      <w:r w:rsidRPr="00A67C8C">
        <w:t>informacj</w:t>
      </w:r>
      <w:r w:rsidR="00AB6A0D">
        <w:t>ą</w:t>
      </w:r>
      <w:r w:rsidR="00795E7C">
        <w:t xml:space="preserve"> </w:t>
      </w:r>
      <w:r w:rsidR="00795E7C" w:rsidRPr="00A67C8C">
        <w:t>o</w:t>
      </w:r>
      <w:r w:rsidR="00795E7C">
        <w:t> </w:t>
      </w:r>
      <w:r w:rsidRPr="00A67C8C">
        <w:t xml:space="preserve">procedurze </w:t>
      </w:r>
      <w:r w:rsidR="00AB6A0D">
        <w:t xml:space="preserve">rejestracji konta </w:t>
      </w:r>
      <w:r w:rsidR="00AB6A0D">
        <w:br/>
        <w:t xml:space="preserve">i </w:t>
      </w:r>
      <w:r w:rsidRPr="00A67C8C">
        <w:t>zatwierdzania udziału</w:t>
      </w:r>
      <w:r w:rsidR="00795E7C">
        <w:t xml:space="preserve"> </w:t>
      </w:r>
      <w:r w:rsidR="00795E7C" w:rsidRPr="00A67C8C">
        <w:t>w</w:t>
      </w:r>
      <w:r w:rsidR="00795E7C">
        <w:t> </w:t>
      </w:r>
      <w:r w:rsidRPr="00A67C8C">
        <w:t>procesie budowlanym.</w:t>
      </w:r>
    </w:p>
    <w:p w14:paraId="6F8EDFD8" w14:textId="6B9C4BC3" w:rsidR="008C789D" w:rsidRDefault="008C789D" w:rsidP="00146179">
      <w:r>
        <w:t>Rejestracj</w:t>
      </w:r>
      <w:r w:rsidR="00695E43">
        <w:t>ę</w:t>
      </w:r>
      <w:r>
        <w:t xml:space="preserve"> konta możemy rozpocząć klikając</w:t>
      </w:r>
      <w:r w:rsidR="00795E7C">
        <w:t xml:space="preserve"> w </w:t>
      </w:r>
      <w:r>
        <w:t xml:space="preserve">otrzymanej wiadomości przycisk </w:t>
      </w:r>
      <w:r w:rsidR="003B04E1">
        <w:rPr>
          <w:b/>
          <w:bCs/>
        </w:rPr>
        <w:t xml:space="preserve">Zaloguj się </w:t>
      </w:r>
      <w:r w:rsidR="00AB6A0D">
        <w:rPr>
          <w:b/>
          <w:bCs/>
        </w:rPr>
        <w:t>poprzez login.gov.pl</w:t>
      </w:r>
      <w:r>
        <w:t>.</w:t>
      </w:r>
    </w:p>
    <w:p w14:paraId="0A8353DB" w14:textId="3AA64774" w:rsidR="0089228B" w:rsidRDefault="0089228B" w:rsidP="0089228B">
      <w:r>
        <w:lastRenderedPageBreak/>
        <w:t>Następnie, możemy przystąpić do zatwierdzenia udziału</w:t>
      </w:r>
      <w:r w:rsidR="00795E7C">
        <w:t xml:space="preserve"> w </w:t>
      </w:r>
      <w:r>
        <w:t xml:space="preserve">procesie budowlanym, klikając przycisk </w:t>
      </w:r>
      <w:r w:rsidRPr="0089228B">
        <w:rPr>
          <w:b/>
          <w:bCs/>
        </w:rPr>
        <w:t>Zatwierdź</w:t>
      </w:r>
      <w:r w:rsidR="00795E7C">
        <w:t xml:space="preserve"> w </w:t>
      </w:r>
      <w:r>
        <w:t>wiadomości mailowej lub</w:t>
      </w:r>
      <w:r w:rsidR="00CC57F9">
        <w:t xml:space="preserve"> link</w:t>
      </w:r>
      <w:r w:rsidR="00795E7C">
        <w:t xml:space="preserve"> w </w:t>
      </w:r>
      <w:r w:rsidR="00CC57F9">
        <w:t>powiadomieniu systemowym.</w:t>
      </w:r>
    </w:p>
    <w:p w14:paraId="05B9421B" w14:textId="735DA3CF" w:rsidR="00791271" w:rsidRPr="0089228B" w:rsidRDefault="00AB6A0D" w:rsidP="00791271">
      <w:pPr>
        <w:jc w:val="center"/>
        <w:rPr>
          <w:rFonts w:ascii="Cambria" w:hAnsi="Cambria" w:cs="Cambria"/>
          <w:b/>
          <w:bCs/>
          <w:color w:val="4F81BD"/>
        </w:rPr>
      </w:pPr>
      <w:r w:rsidRPr="00AB6A0D">
        <w:rPr>
          <w:rFonts w:ascii="Cambria" w:hAnsi="Cambria" w:cs="Cambria"/>
          <w:b/>
          <w:bCs/>
          <w:noProof/>
          <w:color w:val="4F81BD"/>
        </w:rPr>
        <w:drawing>
          <wp:inline distT="0" distB="0" distL="0" distR="0" wp14:anchorId="6A6241A5" wp14:editId="2F16CA0C">
            <wp:extent cx="4320000" cy="1542381"/>
            <wp:effectExtent l="19050" t="19050" r="23495" b="203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20000" cy="1542381"/>
                    </a:xfrm>
                    <a:prstGeom prst="rect">
                      <a:avLst/>
                    </a:prstGeom>
                    <a:ln>
                      <a:solidFill>
                        <a:schemeClr val="bg2">
                          <a:lumMod val="90000"/>
                        </a:schemeClr>
                      </a:solidFill>
                    </a:ln>
                  </pic:spPr>
                </pic:pic>
              </a:graphicData>
            </a:graphic>
          </wp:inline>
        </w:drawing>
      </w:r>
    </w:p>
    <w:p w14:paraId="55CCE895" w14:textId="78FB7CAB" w:rsidR="00791271" w:rsidRPr="00A67C8C" w:rsidRDefault="00CC57F9" w:rsidP="00115E72">
      <w:pPr>
        <w:pStyle w:val="Rysunek"/>
        <w:rPr>
          <w:rFonts w:ascii="Cambria" w:hAnsi="Cambria" w:cs="Cambria"/>
          <w:b/>
          <w:bCs/>
          <w:color w:val="4F81BD"/>
        </w:rPr>
      </w:pPr>
      <w:r w:rsidRPr="00A67C8C">
        <w:t>Powiadomienie systemowe dotyczące zatwierdzania udziału</w:t>
      </w:r>
      <w:r w:rsidR="00795E7C">
        <w:t xml:space="preserve"> </w:t>
      </w:r>
      <w:r w:rsidR="00795E7C" w:rsidRPr="00A67C8C">
        <w:t>w</w:t>
      </w:r>
      <w:r w:rsidR="00795E7C">
        <w:t> </w:t>
      </w:r>
      <w:r w:rsidRPr="00A67C8C">
        <w:t>procesie budowlanym.</w:t>
      </w:r>
    </w:p>
    <w:p w14:paraId="45CCD8F5" w14:textId="77777777" w:rsidR="0089228B" w:rsidRDefault="0089228B">
      <w:pPr>
        <w:spacing w:before="0" w:after="0" w:line="240" w:lineRule="auto"/>
        <w:jc w:val="left"/>
        <w:rPr>
          <w:rFonts w:ascii="Cambria" w:hAnsi="Cambria" w:cs="Cambria"/>
          <w:b/>
          <w:bCs/>
          <w:color w:val="4F81BD"/>
        </w:rPr>
      </w:pPr>
    </w:p>
    <w:p w14:paraId="59C27967" w14:textId="5DBF880E" w:rsidR="00513F09" w:rsidRDefault="00513F09" w:rsidP="00D25E88">
      <w:pPr>
        <w:pStyle w:val="Nagwek3"/>
      </w:pPr>
      <w:bookmarkStart w:id="71" w:name="_Przyjęcie_obowiązków_uczestnika_1"/>
      <w:bookmarkStart w:id="72" w:name="_Toc90847739"/>
      <w:bookmarkStart w:id="73" w:name="_Toc125035675"/>
      <w:bookmarkEnd w:id="71"/>
      <w:r>
        <w:t>Przyjęcie obowiązków uczestnika procesu budowlanego</w:t>
      </w:r>
      <w:bookmarkEnd w:id="72"/>
      <w:bookmarkEnd w:id="73"/>
    </w:p>
    <w:p w14:paraId="14B850EB" w14:textId="19D4CA06" w:rsidR="00513F09" w:rsidRPr="00D7764D" w:rsidRDefault="00513F09" w:rsidP="00513F09">
      <w:r w:rsidRPr="00D7764D">
        <w:t xml:space="preserve">Kolejnym etapem obsługi dziennika budowy jest </w:t>
      </w:r>
      <w:r w:rsidRPr="00C924DB">
        <w:t>objęcie funkcji przez uczestników procesu budowlanego</w:t>
      </w:r>
      <w:r>
        <w:t xml:space="preserve"> i </w:t>
      </w:r>
      <w:r w:rsidRPr="00C924DB">
        <w:t>formalne potwierdzenie przyjęcia obowiązków</w:t>
      </w:r>
      <w:r w:rsidRPr="00D7764D">
        <w:t xml:space="preserve"> do nich należących.</w:t>
      </w:r>
      <w:r>
        <w:t xml:space="preserve"> </w:t>
      </w:r>
      <w:r w:rsidR="0045391F">
        <w:t>W</w:t>
      </w:r>
      <w:r>
        <w:t> </w:t>
      </w:r>
      <w:r w:rsidRPr="00D7764D">
        <w:t>systemie EDB możemy to wykonać na 3 sposoby:</w:t>
      </w:r>
    </w:p>
    <w:p w14:paraId="7E04FB71" w14:textId="77777777" w:rsidR="00513F09" w:rsidRDefault="00513F09" w:rsidP="006E75BD">
      <w:pPr>
        <w:pStyle w:val="Akapitzlist"/>
        <w:numPr>
          <w:ilvl w:val="0"/>
          <w:numId w:val="32"/>
        </w:numPr>
      </w:pPr>
      <w:r>
        <w:t xml:space="preserve">Poprzez kliknięcie w przycisk </w:t>
      </w:r>
      <w:r w:rsidRPr="003B04E1">
        <w:rPr>
          <w:b/>
          <w:bCs/>
        </w:rPr>
        <w:t>Zatwierdź</w:t>
      </w:r>
      <w:r>
        <w:t xml:space="preserve"> w wiadomości e-mail;</w:t>
      </w:r>
    </w:p>
    <w:p w14:paraId="202F2779" w14:textId="77777777" w:rsidR="00513F09" w:rsidRDefault="00513F09" w:rsidP="006E75BD">
      <w:pPr>
        <w:pStyle w:val="Akapitzlist"/>
        <w:numPr>
          <w:ilvl w:val="0"/>
          <w:numId w:val="32"/>
        </w:numPr>
      </w:pPr>
      <w:r>
        <w:t xml:space="preserve">Poprzez kliknięcie </w:t>
      </w:r>
      <w:r w:rsidRPr="00D07AE4">
        <w:rPr>
          <w:b/>
          <w:bCs/>
        </w:rPr>
        <w:t>linku</w:t>
      </w:r>
      <w:r>
        <w:t xml:space="preserve"> w powiadomieniu systemowym;</w:t>
      </w:r>
    </w:p>
    <w:p w14:paraId="4C0A0587" w14:textId="51A3C1A9" w:rsidR="00513F09" w:rsidRDefault="00513F09" w:rsidP="006E75BD">
      <w:pPr>
        <w:pStyle w:val="Akapitzlist"/>
        <w:numPr>
          <w:ilvl w:val="0"/>
          <w:numId w:val="32"/>
        </w:numPr>
      </w:pPr>
      <w:r>
        <w:t xml:space="preserve">Poprzez wybranie opcji </w:t>
      </w:r>
      <w:r w:rsidRPr="00C924DB">
        <w:rPr>
          <w:b/>
          <w:bCs/>
        </w:rPr>
        <w:t>Przyjęcie</w:t>
      </w:r>
      <w:r>
        <w:rPr>
          <w:b/>
          <w:bCs/>
        </w:rPr>
        <w:t xml:space="preserve"> obowiązków</w:t>
      </w:r>
      <w:r w:rsidR="00307729">
        <w:rPr>
          <w:b/>
          <w:bCs/>
        </w:rPr>
        <w:t xml:space="preserve"> </w:t>
      </w:r>
      <w:r w:rsidR="00307729">
        <w:t>w</w:t>
      </w:r>
      <w:r w:rsidR="00307729">
        <w:rPr>
          <w:b/>
          <w:bCs/>
        </w:rPr>
        <w:t> </w:t>
      </w:r>
      <w:r w:rsidR="003B04E1">
        <w:t xml:space="preserve">menu podręcznym na stronie </w:t>
      </w:r>
      <w:r w:rsidR="003B04E1">
        <w:rPr>
          <w:b/>
          <w:bCs/>
        </w:rPr>
        <w:t>Moje dzienniki budowy</w:t>
      </w:r>
      <w:r>
        <w:rPr>
          <w:b/>
          <w:bCs/>
        </w:rPr>
        <w:t>.</w:t>
      </w:r>
    </w:p>
    <w:p w14:paraId="3485F798" w14:textId="77777777" w:rsidR="00513F09" w:rsidRDefault="00513F09" w:rsidP="00513F09">
      <w:r>
        <w:t xml:space="preserve">Poniżej zamieszczony został przykład treści </w:t>
      </w:r>
      <w:r w:rsidRPr="00C924DB">
        <w:t>wiadomości e-mail</w:t>
      </w:r>
      <w:r>
        <w:t xml:space="preserve"> z </w:t>
      </w:r>
      <w:r w:rsidRPr="00C924DB">
        <w:t>informacją</w:t>
      </w:r>
      <w:r>
        <w:t xml:space="preserve"> o </w:t>
      </w:r>
      <w:r w:rsidRPr="00C924DB">
        <w:t>zaproszeniu do grona uczestników procesu budowlanego</w:t>
      </w:r>
      <w:r>
        <w:t xml:space="preserve"> w </w:t>
      </w:r>
      <w:r w:rsidRPr="005112AF">
        <w:t>okre</w:t>
      </w:r>
      <w:r>
        <w:t xml:space="preserve">ślonej funkcji w konkretnym zamierzeniu budowlanym. </w:t>
      </w:r>
    </w:p>
    <w:p w14:paraId="508BA567" w14:textId="4B04F139" w:rsidR="00513F09" w:rsidRDefault="00604301" w:rsidP="00E47740">
      <w:pPr>
        <w:spacing w:before="0" w:line="240" w:lineRule="auto"/>
        <w:jc w:val="center"/>
      </w:pPr>
      <w:r w:rsidRPr="00604301">
        <w:rPr>
          <w:noProof/>
        </w:rPr>
        <w:drawing>
          <wp:inline distT="0" distB="0" distL="0" distR="0" wp14:anchorId="17A6FE36" wp14:editId="3F162BBD">
            <wp:extent cx="4276504" cy="3297982"/>
            <wp:effectExtent l="19050" t="19050" r="10160" b="1714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79618" cy="3300383"/>
                    </a:xfrm>
                    <a:prstGeom prst="rect">
                      <a:avLst/>
                    </a:prstGeom>
                    <a:ln>
                      <a:solidFill>
                        <a:schemeClr val="bg2">
                          <a:lumMod val="90000"/>
                        </a:schemeClr>
                      </a:solidFill>
                    </a:ln>
                  </pic:spPr>
                </pic:pic>
              </a:graphicData>
            </a:graphic>
          </wp:inline>
        </w:drawing>
      </w:r>
    </w:p>
    <w:p w14:paraId="18554D97" w14:textId="1282C319" w:rsidR="00513F09" w:rsidRPr="00A67C8C" w:rsidRDefault="00513F09" w:rsidP="00115E72">
      <w:pPr>
        <w:pStyle w:val="Rysunek"/>
      </w:pPr>
      <w:r w:rsidRPr="00A67C8C">
        <w:t>Treść wiadomości e-mail z zaproszeniem do objęcia funkcji w procesie budowlanym zamierzenia budowlanego</w:t>
      </w:r>
      <w:r w:rsidR="00604301">
        <w:t>.</w:t>
      </w:r>
    </w:p>
    <w:p w14:paraId="1B8E6649" w14:textId="77777777" w:rsidR="00513F09" w:rsidRDefault="00513F09" w:rsidP="00513F09">
      <w:pPr>
        <w:spacing w:before="0" w:after="0" w:line="240" w:lineRule="auto"/>
        <w:jc w:val="center"/>
      </w:pPr>
    </w:p>
    <w:p w14:paraId="54A9C334" w14:textId="390E2592" w:rsidR="00513F09" w:rsidRPr="00E47740" w:rsidRDefault="00513F09" w:rsidP="00513F09">
      <w:pPr>
        <w:spacing w:before="0" w:after="0" w:line="240" w:lineRule="auto"/>
        <w:jc w:val="left"/>
      </w:pPr>
      <w:r>
        <w:t>W celu wyrażenia zgody na podjęcie obowiązków, należy kliknąć przycisk</w:t>
      </w:r>
      <w:r w:rsidR="003677D5">
        <w:t xml:space="preserve"> </w:t>
      </w:r>
      <w:r w:rsidRPr="00B35799">
        <w:rPr>
          <w:noProof/>
        </w:rPr>
        <w:drawing>
          <wp:inline distT="0" distB="0" distL="0" distR="0" wp14:anchorId="623D819A" wp14:editId="6CA1D486">
            <wp:extent cx="914400" cy="295200"/>
            <wp:effectExtent l="0" t="0" r="0" b="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14400" cy="295200"/>
                    </a:xfrm>
                    <a:prstGeom prst="rect">
                      <a:avLst/>
                    </a:prstGeom>
                  </pic:spPr>
                </pic:pic>
              </a:graphicData>
            </a:graphic>
          </wp:inline>
        </w:drawing>
      </w:r>
      <w:r w:rsidR="00604301">
        <w:t xml:space="preserve"> </w:t>
      </w:r>
      <w:r>
        <w:t>.</w:t>
      </w:r>
    </w:p>
    <w:p w14:paraId="0FB279C9" w14:textId="501BF03D" w:rsidR="00513F09" w:rsidRPr="00C924DB" w:rsidRDefault="00513F09" w:rsidP="00513F09">
      <w:r w:rsidRPr="00C924DB">
        <w:t>Użytkownik zostanie przekierowany do systemu EDB (jeśli nie jest on zalogowany, wywołany zostanie formularz logowania),</w:t>
      </w:r>
      <w:r w:rsidR="00795E7C">
        <w:t xml:space="preserve"> </w:t>
      </w:r>
      <w:r w:rsidR="00795E7C" w:rsidRPr="00C924DB">
        <w:t>w</w:t>
      </w:r>
      <w:r w:rsidR="00795E7C">
        <w:t> </w:t>
      </w:r>
      <w:r w:rsidRPr="00C924DB">
        <w:t>którym wyświetli się okno potwierdzenia udziału</w:t>
      </w:r>
      <w:r>
        <w:t xml:space="preserve"> w </w:t>
      </w:r>
      <w:r w:rsidRPr="00C924DB">
        <w:t>procesie budowlanym</w:t>
      </w:r>
      <w:r>
        <w:t xml:space="preserve"> w </w:t>
      </w:r>
      <w:r w:rsidRPr="00C924DB">
        <w:t>przypisanej użytkownikowi roli.</w:t>
      </w:r>
    </w:p>
    <w:p w14:paraId="4CF6C9F8" w14:textId="235A1634" w:rsidR="00513F09" w:rsidRDefault="008637D9" w:rsidP="00513F09">
      <w:pPr>
        <w:spacing w:before="0" w:after="0" w:line="240" w:lineRule="auto"/>
        <w:jc w:val="left"/>
      </w:pPr>
      <w:r w:rsidRPr="008637D9">
        <w:rPr>
          <w:noProof/>
        </w:rPr>
        <w:drawing>
          <wp:inline distT="0" distB="0" distL="0" distR="0" wp14:anchorId="52129C6F" wp14:editId="311DBB5F">
            <wp:extent cx="5760720" cy="1990090"/>
            <wp:effectExtent l="0" t="0" r="0" b="0"/>
            <wp:docPr id="952" name="Obraz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990090"/>
                    </a:xfrm>
                    <a:prstGeom prst="rect">
                      <a:avLst/>
                    </a:prstGeom>
                  </pic:spPr>
                </pic:pic>
              </a:graphicData>
            </a:graphic>
          </wp:inline>
        </w:drawing>
      </w:r>
    </w:p>
    <w:p w14:paraId="32AF008B" w14:textId="77777777" w:rsidR="00513F09" w:rsidRDefault="00513F09" w:rsidP="00513F09">
      <w:pPr>
        <w:spacing w:before="0" w:after="0" w:line="240" w:lineRule="auto"/>
        <w:jc w:val="left"/>
      </w:pPr>
    </w:p>
    <w:p w14:paraId="7EB498FA" w14:textId="77777777" w:rsidR="00513F09" w:rsidRPr="00A67C8C" w:rsidRDefault="00513F09" w:rsidP="00115E72">
      <w:pPr>
        <w:pStyle w:val="Rysunek"/>
      </w:pPr>
      <w:r w:rsidRPr="00A67C8C">
        <w:t>Potwierdzenie objęcia funkcji w procesie budowlanym zamierzenia budowlanego</w:t>
      </w:r>
    </w:p>
    <w:p w14:paraId="715DAFC5" w14:textId="2C668763" w:rsidR="00513F09" w:rsidRPr="005112AF" w:rsidRDefault="00513F09" w:rsidP="00E47740">
      <w:r w:rsidRPr="005112AF">
        <w:t>Inną ścieżką do</w:t>
      </w:r>
      <w:r w:rsidRPr="00C924DB">
        <w:t xml:space="preserve"> potwierdzenia przyjęcia obowiązków jest kliknięcie</w:t>
      </w:r>
      <w:r>
        <w:t xml:space="preserve"> w </w:t>
      </w:r>
      <w:r w:rsidRPr="00C924DB">
        <w:t>link służący do zatwierdzenia swojego udziału</w:t>
      </w:r>
      <w:r>
        <w:t xml:space="preserve"> w </w:t>
      </w:r>
      <w:r w:rsidRPr="00C924DB">
        <w:t>procesie budowlanym</w:t>
      </w:r>
      <w:r w:rsidRPr="005112AF">
        <w:t>, który przesłany zostanie do użytkownika</w:t>
      </w:r>
      <w:r>
        <w:t xml:space="preserve"> w </w:t>
      </w:r>
      <w:hyperlink w:anchor="_Powiadomienia" w:history="1">
        <w:r w:rsidRPr="007E2517">
          <w:rPr>
            <w:rStyle w:val="Hipercze"/>
            <w:rFonts w:cs="Calibri"/>
          </w:rPr>
          <w:t>powiadomieniu systemowym</w:t>
        </w:r>
      </w:hyperlink>
      <w:r w:rsidRPr="007E2517">
        <w:rPr>
          <w:rStyle w:val="Hipercze"/>
          <w:rFonts w:cs="Calibri"/>
          <w:u w:val="none"/>
        </w:rPr>
        <w:t>.</w:t>
      </w:r>
    </w:p>
    <w:p w14:paraId="322D09A2" w14:textId="77777777" w:rsidR="00513F09" w:rsidRDefault="00513F09" w:rsidP="00513F09">
      <w:pPr>
        <w:spacing w:before="0" w:after="0" w:line="240" w:lineRule="auto"/>
        <w:jc w:val="left"/>
      </w:pPr>
    </w:p>
    <w:p w14:paraId="04D76971" w14:textId="5D178BFF" w:rsidR="00513F09" w:rsidRDefault="00604301" w:rsidP="00513F09">
      <w:pPr>
        <w:spacing w:before="0" w:after="0" w:line="240" w:lineRule="auto"/>
        <w:jc w:val="left"/>
      </w:pPr>
      <w:r w:rsidRPr="00604301">
        <w:rPr>
          <w:noProof/>
        </w:rPr>
        <w:drawing>
          <wp:inline distT="0" distB="0" distL="0" distR="0" wp14:anchorId="6B629671" wp14:editId="667A2E81">
            <wp:extent cx="5760720" cy="255460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2554605"/>
                    </a:xfrm>
                    <a:prstGeom prst="rect">
                      <a:avLst/>
                    </a:prstGeom>
                  </pic:spPr>
                </pic:pic>
              </a:graphicData>
            </a:graphic>
          </wp:inline>
        </w:drawing>
      </w:r>
    </w:p>
    <w:p w14:paraId="56F4C281" w14:textId="7856FF73" w:rsidR="00513F09" w:rsidRPr="00A67C8C" w:rsidRDefault="00513F09" w:rsidP="00115E72">
      <w:pPr>
        <w:pStyle w:val="Rysunek"/>
      </w:pPr>
      <w:r w:rsidRPr="00A67C8C">
        <w:t>Treść powiadomienia systemowego z informacją o zaproszeniu do objęcia funkcji w procesie budowlanym zamierzenia budowlanego</w:t>
      </w:r>
      <w:r w:rsidR="00604301">
        <w:t>.</w:t>
      </w:r>
    </w:p>
    <w:p w14:paraId="23D0A165" w14:textId="0E65CF6A" w:rsidR="00CE322E" w:rsidRDefault="00CE322E" w:rsidP="00513F09">
      <w:r>
        <w:t>Zarówno</w:t>
      </w:r>
      <w:r w:rsidR="00307729">
        <w:t xml:space="preserve"> w </w:t>
      </w:r>
      <w:r>
        <w:t>wiadomości e-mailowej, jak</w:t>
      </w:r>
      <w:r w:rsidR="00307729">
        <w:t xml:space="preserve"> i </w:t>
      </w:r>
      <w:r>
        <w:t>powiadomieniu systemowym</w:t>
      </w:r>
      <w:r w:rsidR="00307729">
        <w:t xml:space="preserve"> w </w:t>
      </w:r>
      <w:r>
        <w:t xml:space="preserve">treści dostępny jest link przekierowujący do dziennika budowy, którego dotyczy zaproszenie. </w:t>
      </w:r>
    </w:p>
    <w:p w14:paraId="06D6C062" w14:textId="3C7D090A" w:rsidR="00513F09" w:rsidRDefault="00513F09" w:rsidP="00513F09">
      <w:r>
        <w:t xml:space="preserve">Ostatnią możliwością jest zatwierdzenie udziału w procesie budowlanym poprzez opcję </w:t>
      </w:r>
      <w:r>
        <w:rPr>
          <w:b/>
          <w:bCs/>
        </w:rPr>
        <w:t>P</w:t>
      </w:r>
      <w:r w:rsidRPr="000F6D78">
        <w:rPr>
          <w:b/>
          <w:bCs/>
        </w:rPr>
        <w:t>rzyjęcie obowiązków</w:t>
      </w:r>
      <w:r w:rsidRPr="00C924DB">
        <w:t>, która jest dostępna</w:t>
      </w:r>
      <w:r w:rsidR="00795E7C">
        <w:t xml:space="preserve"> </w:t>
      </w:r>
      <w:r w:rsidR="00795E7C" w:rsidRPr="00C924DB">
        <w:t>w</w:t>
      </w:r>
      <w:r w:rsidR="00795E7C">
        <w:t> </w:t>
      </w:r>
      <w:r>
        <w:t>menu podręcznym dziennika budowy .</w:t>
      </w:r>
    </w:p>
    <w:p w14:paraId="779F2A31" w14:textId="1439DC8A" w:rsidR="00513F09" w:rsidRDefault="00604301" w:rsidP="00513F09">
      <w:pPr>
        <w:jc w:val="left"/>
      </w:pPr>
      <w:r w:rsidRPr="00604301">
        <w:rPr>
          <w:noProof/>
        </w:rPr>
        <w:lastRenderedPageBreak/>
        <w:drawing>
          <wp:inline distT="0" distB="0" distL="0" distR="0" wp14:anchorId="0ACE4FA3" wp14:editId="48722605">
            <wp:extent cx="5760720" cy="1809115"/>
            <wp:effectExtent l="0" t="0" r="0" b="63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1809115"/>
                    </a:xfrm>
                    <a:prstGeom prst="rect">
                      <a:avLst/>
                    </a:prstGeom>
                  </pic:spPr>
                </pic:pic>
              </a:graphicData>
            </a:graphic>
          </wp:inline>
        </w:drawing>
      </w:r>
    </w:p>
    <w:p w14:paraId="30229BA7" w14:textId="77777777" w:rsidR="00513F09" w:rsidRPr="00A67C8C" w:rsidRDefault="00513F09" w:rsidP="00115E72">
      <w:pPr>
        <w:pStyle w:val="Rysunek"/>
      </w:pPr>
      <w:r w:rsidRPr="00A67C8C">
        <w:t>Moje dzienniki budowy – przyjęcie funkcji uczestnika procesu budowlanego bezpośrednio w Rejestrze moich dzienników budowy</w:t>
      </w:r>
    </w:p>
    <w:p w14:paraId="3ABA2744" w14:textId="242CC3C0" w:rsidR="00513F09" w:rsidRDefault="00513F09" w:rsidP="00513F09">
      <w:pPr>
        <w:rPr>
          <w:b/>
          <w:bCs/>
        </w:rPr>
      </w:pPr>
      <w:r>
        <w:t xml:space="preserve">Po wybraniu tej opcji system wyświetli okno </w:t>
      </w:r>
      <w:r w:rsidRPr="00EF5C7F">
        <w:rPr>
          <w:b/>
          <w:bCs/>
        </w:rPr>
        <w:t>Objęcia funkcji uczestnika procesu budowlanego</w:t>
      </w:r>
      <w:r>
        <w:t xml:space="preserve"> z informacją o numerze dziennika budowy, nazwą obiektu budowlanego oraz funkcją</w:t>
      </w:r>
      <w:r w:rsidR="00C02A12">
        <w:t>,</w:t>
      </w:r>
      <w:r>
        <w:t xml:space="preserve"> jaką obejmuje użytkownik w danym zamierzeniu budowlanym. </w:t>
      </w:r>
      <w:r w:rsidRPr="00E47740">
        <w:t xml:space="preserve">Użytkownik potwierdza objęcie funkcji klikając przycisk </w:t>
      </w:r>
      <w:r w:rsidRPr="00EF5C7F">
        <w:rPr>
          <w:b/>
          <w:bCs/>
          <w:noProof/>
        </w:rPr>
        <w:drawing>
          <wp:inline distT="0" distB="0" distL="0" distR="0" wp14:anchorId="643FA6E5" wp14:editId="78F2968D">
            <wp:extent cx="417600" cy="241200"/>
            <wp:effectExtent l="0" t="0" r="1905" b="6985"/>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00" cy="241200"/>
                    </a:xfrm>
                    <a:prstGeom prst="rect">
                      <a:avLst/>
                    </a:prstGeom>
                    <a:noFill/>
                    <a:ln>
                      <a:noFill/>
                    </a:ln>
                  </pic:spPr>
                </pic:pic>
              </a:graphicData>
            </a:graphic>
          </wp:inline>
        </w:drawing>
      </w:r>
      <w:r>
        <w:rPr>
          <w:b/>
          <w:bCs/>
        </w:rPr>
        <w:t>.</w:t>
      </w:r>
    </w:p>
    <w:p w14:paraId="12812E21" w14:textId="6C324621" w:rsidR="00513F09" w:rsidRDefault="00604301" w:rsidP="00513F09">
      <w:pPr>
        <w:jc w:val="center"/>
      </w:pPr>
      <w:r w:rsidRPr="00604301">
        <w:rPr>
          <w:noProof/>
        </w:rPr>
        <w:drawing>
          <wp:inline distT="0" distB="0" distL="0" distR="0" wp14:anchorId="5FB95792" wp14:editId="5E37EB44">
            <wp:extent cx="3600000" cy="1960324"/>
            <wp:effectExtent l="19050" t="19050" r="19685" b="2095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600000" cy="1960324"/>
                    </a:xfrm>
                    <a:prstGeom prst="rect">
                      <a:avLst/>
                    </a:prstGeom>
                    <a:ln>
                      <a:solidFill>
                        <a:schemeClr val="bg2">
                          <a:lumMod val="90000"/>
                        </a:schemeClr>
                      </a:solidFill>
                    </a:ln>
                  </pic:spPr>
                </pic:pic>
              </a:graphicData>
            </a:graphic>
          </wp:inline>
        </w:drawing>
      </w:r>
    </w:p>
    <w:p w14:paraId="00D353FA" w14:textId="3E41C30D" w:rsidR="00513F09" w:rsidRPr="00A67C8C" w:rsidRDefault="00513F09" w:rsidP="00115E72">
      <w:pPr>
        <w:pStyle w:val="Rysunek"/>
      </w:pPr>
      <w:r w:rsidRPr="00A67C8C">
        <w:t>Moje dzienniki budowy – potwierdzenie przyjęci</w:t>
      </w:r>
      <w:r w:rsidR="00695E43">
        <w:t>a</w:t>
      </w:r>
      <w:r w:rsidRPr="00A67C8C">
        <w:t xml:space="preserve"> obowiązków</w:t>
      </w:r>
      <w:r w:rsidR="00695E43">
        <w:t xml:space="preserve">. </w:t>
      </w:r>
    </w:p>
    <w:p w14:paraId="464942D6" w14:textId="5813AF82" w:rsidR="00513F09" w:rsidRDefault="00513F09" w:rsidP="00513F09">
      <w:r>
        <w:t xml:space="preserve">Potwierdzenie zapisywane jest w bazie </w:t>
      </w:r>
      <w:r w:rsidR="00E47740">
        <w:t xml:space="preserve">danych </w:t>
      </w:r>
      <w:r>
        <w:t xml:space="preserve">systemu. </w:t>
      </w:r>
      <w:r w:rsidRPr="00CA2A89">
        <w:t>Od tego momentu</w:t>
      </w:r>
      <w:r>
        <w:t xml:space="preserve"> w </w:t>
      </w:r>
      <w:r w:rsidRPr="00CA2A89">
        <w:t>rejestrze uczestników procesu budowlanego otrzymuje kolejne uprawnienia do obsługi dziennika budowy np.:</w:t>
      </w:r>
      <w:r w:rsidR="00E47740">
        <w:t xml:space="preserve"> możliwość</w:t>
      </w:r>
      <w:r w:rsidRPr="00CA2A89">
        <w:t xml:space="preserve"> dokonywani</w:t>
      </w:r>
      <w:r w:rsidR="00E47740">
        <w:t>a</w:t>
      </w:r>
      <w:r w:rsidRPr="00CA2A89">
        <w:t xml:space="preserve"> wpisów</w:t>
      </w:r>
      <w:r w:rsidR="00307729">
        <w:t xml:space="preserve"> w </w:t>
      </w:r>
      <w:r w:rsidR="00E47740">
        <w:t>dzienniku budowy</w:t>
      </w:r>
      <w:r w:rsidRPr="00CA2A89">
        <w:t>.</w:t>
      </w:r>
    </w:p>
    <w:p w14:paraId="13F2872B" w14:textId="3E80ADEF" w:rsidR="00513F09" w:rsidRDefault="008637D9" w:rsidP="000466E8">
      <w:pPr>
        <w:jc w:val="center"/>
      </w:pPr>
      <w:r w:rsidRPr="008637D9">
        <w:rPr>
          <w:noProof/>
        </w:rPr>
        <w:drawing>
          <wp:inline distT="0" distB="0" distL="0" distR="0" wp14:anchorId="1160AECA" wp14:editId="7AAC0936">
            <wp:extent cx="5760720" cy="1631315"/>
            <wp:effectExtent l="0" t="0" r="0" b="6985"/>
            <wp:docPr id="990" name="Obraz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1631315"/>
                    </a:xfrm>
                    <a:prstGeom prst="rect">
                      <a:avLst/>
                    </a:prstGeom>
                  </pic:spPr>
                </pic:pic>
              </a:graphicData>
            </a:graphic>
          </wp:inline>
        </w:drawing>
      </w:r>
    </w:p>
    <w:p w14:paraId="5A382CCC" w14:textId="77777777" w:rsidR="00513F09" w:rsidRPr="00A67C8C" w:rsidRDefault="00513F09" w:rsidP="00115E72">
      <w:pPr>
        <w:pStyle w:val="Rysunek"/>
      </w:pPr>
      <w:r w:rsidRPr="00A67C8C">
        <w:t>Rejestr uczestników procesu budowlanego – widok po potwierdzeniu przyjęcia obowiązków.</w:t>
      </w:r>
    </w:p>
    <w:p w14:paraId="268674E7" w14:textId="34EE3E64" w:rsidR="001C43E1" w:rsidRDefault="001C43E1" w:rsidP="00513F09">
      <w:r>
        <w:lastRenderedPageBreak/>
        <w:t xml:space="preserve">Inwestor jest </w:t>
      </w:r>
      <w:r w:rsidR="00E47740">
        <w:t>każdorazowo informowany drogą mailową</w:t>
      </w:r>
      <w:r w:rsidR="00307729">
        <w:t xml:space="preserve"> o </w:t>
      </w:r>
      <w:r w:rsidR="00E47740">
        <w:t>przyjęciu</w:t>
      </w:r>
      <w:r>
        <w:t xml:space="preserve"> funkcji</w:t>
      </w:r>
      <w:r w:rsidR="00307729">
        <w:t xml:space="preserve"> w </w:t>
      </w:r>
      <w:r w:rsidR="00E47740">
        <w:t xml:space="preserve">ramach danego zamierzenia budowlanego </w:t>
      </w:r>
      <w:r>
        <w:t>na jego inwestycji.</w:t>
      </w:r>
      <w:r w:rsidR="003677D5">
        <w:t xml:space="preserve"> </w:t>
      </w:r>
    </w:p>
    <w:p w14:paraId="13019251" w14:textId="53600AAD" w:rsidR="00513F09" w:rsidRDefault="00513F09" w:rsidP="00513F09">
      <w:r>
        <w:t>Dodatkowo każde przyjęcie obowiązków uczestnika procesu budowlanego generuje wpis do dziennika budowy zawierający informację o danych uczestnika procesu budowlanego i jego funkcji.</w:t>
      </w:r>
      <w:r w:rsidR="00ED1206">
        <w:t xml:space="preserve"> </w:t>
      </w:r>
    </w:p>
    <w:p w14:paraId="27889DE0" w14:textId="0ED9D13F" w:rsidR="00513F09" w:rsidRPr="008C705C" w:rsidRDefault="008637D9" w:rsidP="00513F09">
      <w:pPr>
        <w:jc w:val="center"/>
        <w:rPr>
          <w:b/>
          <w:bCs/>
        </w:rPr>
      </w:pPr>
      <w:r w:rsidRPr="008637D9">
        <w:rPr>
          <w:b/>
          <w:bCs/>
          <w:noProof/>
        </w:rPr>
        <w:drawing>
          <wp:inline distT="0" distB="0" distL="0" distR="0" wp14:anchorId="553D230B" wp14:editId="779271B4">
            <wp:extent cx="5760720" cy="1068070"/>
            <wp:effectExtent l="0" t="0" r="0" b="0"/>
            <wp:docPr id="991" name="Obraz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1068070"/>
                    </a:xfrm>
                    <a:prstGeom prst="rect">
                      <a:avLst/>
                    </a:prstGeom>
                  </pic:spPr>
                </pic:pic>
              </a:graphicData>
            </a:graphic>
          </wp:inline>
        </w:drawing>
      </w:r>
    </w:p>
    <w:p w14:paraId="3F1D5844" w14:textId="42CD643D" w:rsidR="00513F09" w:rsidRPr="00A67C8C" w:rsidRDefault="00513F09" w:rsidP="00115E72">
      <w:pPr>
        <w:pStyle w:val="Rysunek"/>
      </w:pPr>
      <w:r w:rsidRPr="00A67C8C">
        <w:t xml:space="preserve">Rejestr wpisów do dziennika budowy z oznaczonym wpisem informującym o przyjęciu </w:t>
      </w:r>
      <w:r w:rsidR="008637D9">
        <w:t xml:space="preserve">obowiązków </w:t>
      </w:r>
      <w:r w:rsidR="008637D9">
        <w:br/>
        <w:t xml:space="preserve">przez </w:t>
      </w:r>
      <w:r w:rsidRPr="00A67C8C">
        <w:t>uczestnika procesu budowalnego</w:t>
      </w:r>
    </w:p>
    <w:p w14:paraId="63D003E4" w14:textId="60D0D587" w:rsidR="00513F09" w:rsidRDefault="008637D9" w:rsidP="00513F09">
      <w:pPr>
        <w:spacing w:before="0" w:after="0" w:line="240" w:lineRule="auto"/>
        <w:jc w:val="center"/>
        <w:rPr>
          <w:rFonts w:ascii="Cambria" w:hAnsi="Cambria" w:cs="Cambria"/>
          <w:b/>
          <w:bCs/>
          <w:i/>
          <w:iCs/>
          <w:color w:val="4F81BD"/>
        </w:rPr>
      </w:pPr>
      <w:r w:rsidRPr="008637D9">
        <w:rPr>
          <w:rFonts w:ascii="Cambria" w:hAnsi="Cambria" w:cs="Cambria"/>
          <w:b/>
          <w:bCs/>
          <w:i/>
          <w:iCs/>
          <w:noProof/>
          <w:color w:val="4F81BD"/>
        </w:rPr>
        <w:drawing>
          <wp:inline distT="0" distB="0" distL="0" distR="0" wp14:anchorId="469C8398" wp14:editId="53E53EB8">
            <wp:extent cx="2952750" cy="2673846"/>
            <wp:effectExtent l="19050" t="19050" r="19050" b="12700"/>
            <wp:docPr id="1001" name="Obraz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55584" cy="2676412"/>
                    </a:xfrm>
                    <a:prstGeom prst="rect">
                      <a:avLst/>
                    </a:prstGeom>
                    <a:ln>
                      <a:solidFill>
                        <a:schemeClr val="bg2">
                          <a:lumMod val="90000"/>
                        </a:schemeClr>
                      </a:solidFill>
                    </a:ln>
                  </pic:spPr>
                </pic:pic>
              </a:graphicData>
            </a:graphic>
          </wp:inline>
        </w:drawing>
      </w:r>
    </w:p>
    <w:p w14:paraId="3E321DD7" w14:textId="2482B3EE" w:rsidR="00513F09" w:rsidRPr="00A67C8C" w:rsidRDefault="00513F09" w:rsidP="00115E72">
      <w:pPr>
        <w:pStyle w:val="Rysunek"/>
      </w:pPr>
      <w:r w:rsidRPr="00A67C8C">
        <w:t>Wpis do dziennika budowy po przyjęciu obowiązków uczestnika procesu budowlanego</w:t>
      </w:r>
      <w:r w:rsidR="008637D9">
        <w:t xml:space="preserve">. </w:t>
      </w:r>
    </w:p>
    <w:p w14:paraId="23AF9D0B" w14:textId="684D0A4C" w:rsidR="00513F09" w:rsidRDefault="00513F09" w:rsidP="00513F09">
      <w:pPr>
        <w:spacing w:before="0" w:after="0" w:line="240" w:lineRule="auto"/>
        <w:jc w:val="left"/>
      </w:pPr>
    </w:p>
    <w:p w14:paraId="6E9105A9" w14:textId="4C930E7E" w:rsidR="00AF4234" w:rsidRDefault="00AF4234" w:rsidP="00513F09">
      <w:pPr>
        <w:spacing w:before="0" w:after="0" w:line="240" w:lineRule="auto"/>
        <w:jc w:val="left"/>
      </w:pPr>
    </w:p>
    <w:p w14:paraId="409FD968" w14:textId="77777777" w:rsidR="00AF4234" w:rsidRDefault="00AF4234" w:rsidP="00513F09">
      <w:pPr>
        <w:spacing w:before="0" w:after="0" w:line="240" w:lineRule="auto"/>
        <w:jc w:val="left"/>
      </w:pPr>
    </w:p>
    <w:p w14:paraId="1D46176F" w14:textId="61A72361" w:rsidR="00AF4234" w:rsidRDefault="00721133" w:rsidP="00AF4234">
      <w:pPr>
        <w:rPr>
          <w:b/>
          <w:bCs/>
        </w:rPr>
      </w:pPr>
      <w:r>
        <w:rPr>
          <w:b/>
          <w:bCs/>
        </w:rPr>
        <w:t>O</w:t>
      </w:r>
      <w:r w:rsidR="00AF4234">
        <w:rPr>
          <w:b/>
          <w:bCs/>
        </w:rPr>
        <w:t>soba zaproszona do pełnienia funkcji</w:t>
      </w:r>
      <w:r w:rsidR="00307729">
        <w:rPr>
          <w:b/>
          <w:bCs/>
        </w:rPr>
        <w:t xml:space="preserve"> w </w:t>
      </w:r>
      <w:r w:rsidR="00AF4234">
        <w:rPr>
          <w:b/>
          <w:bCs/>
        </w:rPr>
        <w:t>procesie budowlanym</w:t>
      </w:r>
      <w:r>
        <w:rPr>
          <w:b/>
          <w:bCs/>
        </w:rPr>
        <w:t xml:space="preserve"> nie będzie mogła przyjąć zaproszenia, jeżeli</w:t>
      </w:r>
      <w:r w:rsidR="00B3158B">
        <w:rPr>
          <w:b/>
          <w:bCs/>
        </w:rPr>
        <w:t xml:space="preserve"> </w:t>
      </w:r>
      <w:r>
        <w:rPr>
          <w:b/>
          <w:bCs/>
        </w:rPr>
        <w:t>w profilu użytkownika</w:t>
      </w:r>
      <w:r w:rsidR="00AF4234">
        <w:rPr>
          <w:b/>
          <w:bCs/>
        </w:rPr>
        <w:t xml:space="preserve"> nie będzie posiadała przypisanych wymaganych uprawnień</w:t>
      </w:r>
      <w:r>
        <w:rPr>
          <w:b/>
          <w:bCs/>
        </w:rPr>
        <w:t xml:space="preserve"> zawodowych niezbędnych do pełnienia danej funkcji</w:t>
      </w:r>
      <w:r w:rsidR="00307729">
        <w:rPr>
          <w:b/>
          <w:bCs/>
        </w:rPr>
        <w:t xml:space="preserve"> w </w:t>
      </w:r>
      <w:r>
        <w:rPr>
          <w:b/>
          <w:bCs/>
        </w:rPr>
        <w:t>procesie budowlanym</w:t>
      </w:r>
      <w:r w:rsidR="00AF4234">
        <w:rPr>
          <w:b/>
          <w:bCs/>
        </w:rPr>
        <w:t>. Możliwość przyjęcia zaproszenia</w:t>
      </w:r>
      <w:r w:rsidR="00307729">
        <w:rPr>
          <w:b/>
          <w:bCs/>
        </w:rPr>
        <w:t xml:space="preserve"> i </w:t>
      </w:r>
      <w:r w:rsidR="00AF4234">
        <w:rPr>
          <w:b/>
          <w:bCs/>
        </w:rPr>
        <w:t>objęcia danej roli</w:t>
      </w:r>
      <w:r w:rsidR="00B3158B">
        <w:rPr>
          <w:b/>
          <w:bCs/>
        </w:rPr>
        <w:t>,</w:t>
      </w:r>
      <w:r w:rsidR="00AF4234">
        <w:rPr>
          <w:b/>
          <w:bCs/>
        </w:rPr>
        <w:t xml:space="preserve"> będzie możliwa dopiero po uzupełnieniu informacji o uprawnieniach</w:t>
      </w:r>
      <w:r w:rsidR="00307729">
        <w:rPr>
          <w:b/>
          <w:bCs/>
        </w:rPr>
        <w:t xml:space="preserve"> w </w:t>
      </w:r>
      <w:r w:rsidR="00AF4234">
        <w:rPr>
          <w:b/>
          <w:bCs/>
        </w:rPr>
        <w:t xml:space="preserve">profilu użytkownika. </w:t>
      </w:r>
    </w:p>
    <w:p w14:paraId="24FDAEDB" w14:textId="77777777" w:rsidR="00AF4234" w:rsidRDefault="00AF4234" w:rsidP="00AF4234">
      <w:pPr>
        <w:jc w:val="center"/>
        <w:rPr>
          <w:b/>
          <w:bCs/>
        </w:rPr>
      </w:pPr>
      <w:r w:rsidRPr="00523BF0">
        <w:rPr>
          <w:b/>
          <w:bCs/>
          <w:noProof/>
        </w:rPr>
        <w:lastRenderedPageBreak/>
        <w:drawing>
          <wp:inline distT="0" distB="0" distL="0" distR="0" wp14:anchorId="4078B255" wp14:editId="715E4177">
            <wp:extent cx="3600000" cy="1887805"/>
            <wp:effectExtent l="19050" t="19050" r="19685" b="1778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00000" cy="1887805"/>
                    </a:xfrm>
                    <a:prstGeom prst="rect">
                      <a:avLst/>
                    </a:prstGeom>
                    <a:ln>
                      <a:solidFill>
                        <a:schemeClr val="bg2">
                          <a:lumMod val="90000"/>
                        </a:schemeClr>
                      </a:solidFill>
                    </a:ln>
                  </pic:spPr>
                </pic:pic>
              </a:graphicData>
            </a:graphic>
          </wp:inline>
        </w:drawing>
      </w:r>
    </w:p>
    <w:p w14:paraId="3329BD82" w14:textId="5612B38C" w:rsidR="00AF4234" w:rsidRDefault="00AF4234" w:rsidP="00115E72">
      <w:pPr>
        <w:pStyle w:val="Rysunek"/>
      </w:pPr>
      <w:r>
        <w:t>Komunikat po otrzymaniu zaproszenia do pełnienia roli</w:t>
      </w:r>
      <w:r w:rsidR="00307729">
        <w:t xml:space="preserve"> w </w:t>
      </w:r>
      <w:r>
        <w:t xml:space="preserve">procesie budowlanym </w:t>
      </w:r>
      <w:r>
        <w:br/>
        <w:t>–</w:t>
      </w:r>
      <w:r w:rsidR="00307729">
        <w:t xml:space="preserve"> w </w:t>
      </w:r>
      <w:r>
        <w:t>przypadku nieuzupełnionych uprawnień</w:t>
      </w:r>
      <w:r w:rsidR="00307729">
        <w:t xml:space="preserve"> w </w:t>
      </w:r>
      <w:r>
        <w:t xml:space="preserve">profilu użytkownika. </w:t>
      </w:r>
    </w:p>
    <w:p w14:paraId="6357F5AC" w14:textId="2DFF13E1" w:rsidR="00AF4234" w:rsidRDefault="00AF4234" w:rsidP="00AF4234">
      <w:r>
        <w:t xml:space="preserve">Po wybraniu przycisku </w:t>
      </w:r>
      <w:r w:rsidRPr="00AF4234">
        <w:rPr>
          <w:b/>
          <w:bCs/>
        </w:rPr>
        <w:t>TAK</w:t>
      </w:r>
      <w:r>
        <w:t xml:space="preserve"> użytkownik zostanie przekierowany na stronę swojego profilu, gdzie będzie mógł uzupełnić wymagane informacje. Sposób dodania uprawnień opisany został</w:t>
      </w:r>
      <w:r w:rsidR="00307729">
        <w:t xml:space="preserve"> w </w:t>
      </w:r>
      <w:hyperlink w:anchor="_Uprawnienia_zawodowe" w:history="1">
        <w:r w:rsidRPr="00CB2B8F">
          <w:rPr>
            <w:rStyle w:val="Hipercze"/>
            <w:rFonts w:cs="Calibri"/>
          </w:rPr>
          <w:t xml:space="preserve">rozdziale </w:t>
        </w:r>
        <w:r w:rsidR="00CB2B8F" w:rsidRPr="00CB2B8F">
          <w:rPr>
            <w:rStyle w:val="Hipercze"/>
            <w:rFonts w:cs="Calibri"/>
          </w:rPr>
          <w:t>3.</w:t>
        </w:r>
        <w:r w:rsidR="00203D0C">
          <w:rPr>
            <w:rStyle w:val="Hipercze"/>
            <w:rFonts w:cs="Calibri"/>
          </w:rPr>
          <w:t>9</w:t>
        </w:r>
        <w:r w:rsidR="00CB2B8F" w:rsidRPr="00CB2B8F">
          <w:rPr>
            <w:rStyle w:val="Hipercze"/>
            <w:rFonts w:cs="Calibri"/>
          </w:rPr>
          <w:t>.2.4</w:t>
        </w:r>
      </w:hyperlink>
      <w:r w:rsidR="00CB2B8F">
        <w:t xml:space="preserve">. </w:t>
      </w:r>
    </w:p>
    <w:p w14:paraId="0D93CC8E" w14:textId="77777777" w:rsidR="00AF4234" w:rsidRDefault="00AF4234" w:rsidP="00513F09">
      <w:pPr>
        <w:spacing w:before="0" w:after="0" w:line="240" w:lineRule="auto"/>
        <w:jc w:val="left"/>
      </w:pPr>
    </w:p>
    <w:p w14:paraId="232883F8" w14:textId="77777777" w:rsidR="00513F09" w:rsidRDefault="00513F09" w:rsidP="00D25E88">
      <w:pPr>
        <w:pStyle w:val="Nagwek3"/>
      </w:pPr>
      <w:bookmarkStart w:id="74" w:name="_Wpisy_do_Dziennika"/>
      <w:bookmarkStart w:id="75" w:name="_Toc90847740"/>
      <w:bookmarkStart w:id="76" w:name="_Toc125035676"/>
      <w:bookmarkEnd w:id="74"/>
      <w:r>
        <w:t>Wpisy do Dziennika Budowy</w:t>
      </w:r>
      <w:bookmarkEnd w:id="75"/>
      <w:bookmarkEnd w:id="76"/>
    </w:p>
    <w:p w14:paraId="645B73D1" w14:textId="77777777" w:rsidR="00513F09" w:rsidRDefault="00513F09" w:rsidP="00513F09">
      <w:pPr>
        <w:rPr>
          <w:b/>
          <w:bCs/>
        </w:rPr>
      </w:pPr>
      <w:r>
        <w:t xml:space="preserve">W celu wyświetlenia wpisów do dziennika budowy należy w menu podręcznym dziennika budowy kliknąć pozycję </w:t>
      </w:r>
      <w:r w:rsidRPr="002A36E7">
        <w:rPr>
          <w:b/>
          <w:bCs/>
        </w:rPr>
        <w:t>Wpisy</w:t>
      </w:r>
      <w:r>
        <w:rPr>
          <w:b/>
          <w:bCs/>
        </w:rPr>
        <w:t>.</w:t>
      </w:r>
    </w:p>
    <w:p w14:paraId="23771802" w14:textId="37BEA5F8" w:rsidR="00513F09" w:rsidRPr="00565EED" w:rsidRDefault="00513F09" w:rsidP="00513F09">
      <w:pPr>
        <w:pStyle w:val="Uwaga"/>
      </w:pPr>
      <w:r>
        <w:t>Uwaga: Widoczność tej opcji w menu zależy od uprawnień użytkownika oraz od wykonani</w:t>
      </w:r>
      <w:r w:rsidR="00D9008D">
        <w:t>a</w:t>
      </w:r>
      <w:r>
        <w:t xml:space="preserve"> etapów poprzedzających możliwość dodawania i przeglądania wpisów oraz przyjęcie obowiązków uczestnika procesu budowlanego.</w:t>
      </w:r>
    </w:p>
    <w:p w14:paraId="2AE0BA9A" w14:textId="77777777" w:rsidR="00513F09" w:rsidRDefault="00513F09" w:rsidP="00513F09">
      <w:pPr>
        <w:spacing w:before="0" w:after="0" w:line="240" w:lineRule="auto"/>
        <w:jc w:val="left"/>
      </w:pPr>
    </w:p>
    <w:p w14:paraId="23DCCE35" w14:textId="559051F4" w:rsidR="00513F09" w:rsidRPr="007E5B8E" w:rsidRDefault="00D9008D" w:rsidP="00513F09">
      <w:pPr>
        <w:spacing w:before="0" w:after="0" w:line="240" w:lineRule="auto"/>
        <w:jc w:val="left"/>
      </w:pPr>
      <w:r w:rsidRPr="00D9008D">
        <w:rPr>
          <w:noProof/>
        </w:rPr>
        <w:drawing>
          <wp:inline distT="0" distB="0" distL="0" distR="0" wp14:anchorId="1CA4E126" wp14:editId="618CFD75">
            <wp:extent cx="5760720" cy="2404745"/>
            <wp:effectExtent l="0" t="0" r="0" b="0"/>
            <wp:docPr id="1011" name="Obraz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2404745"/>
                    </a:xfrm>
                    <a:prstGeom prst="rect">
                      <a:avLst/>
                    </a:prstGeom>
                  </pic:spPr>
                </pic:pic>
              </a:graphicData>
            </a:graphic>
          </wp:inline>
        </w:drawing>
      </w:r>
    </w:p>
    <w:p w14:paraId="68DF7B1A" w14:textId="77777777" w:rsidR="00513F09" w:rsidRPr="00A67C8C" w:rsidRDefault="00513F09" w:rsidP="00115E72">
      <w:pPr>
        <w:pStyle w:val="Rysunek"/>
      </w:pPr>
      <w:r w:rsidRPr="00A67C8C">
        <w:t>Rejestr moich dzienników budowy – wyświetlenie rejestru wpisów</w:t>
      </w:r>
    </w:p>
    <w:p w14:paraId="0ACD0A28" w14:textId="77777777" w:rsidR="00513F09" w:rsidRDefault="00513F09" w:rsidP="00513F09">
      <w:r>
        <w:t>W oknie rejestru wpisów znajdują się podstawowe dane o wpisie oraz narzędzia jego obsługi:</w:t>
      </w:r>
    </w:p>
    <w:p w14:paraId="770B4A43" w14:textId="77777777" w:rsidR="00513F09" w:rsidRDefault="00513F09" w:rsidP="006E75BD">
      <w:pPr>
        <w:pStyle w:val="Akapitzlist"/>
        <w:numPr>
          <w:ilvl w:val="0"/>
          <w:numId w:val="22"/>
        </w:numPr>
      </w:pPr>
      <w:r w:rsidRPr="00B44462">
        <w:rPr>
          <w:b/>
          <w:bCs/>
        </w:rPr>
        <w:t>Data</w:t>
      </w:r>
      <w:r>
        <w:rPr>
          <w:b/>
          <w:bCs/>
        </w:rPr>
        <w:t xml:space="preserve"> i </w:t>
      </w:r>
      <w:r w:rsidRPr="00B44462">
        <w:rPr>
          <w:b/>
          <w:bCs/>
        </w:rPr>
        <w:t>godzina wpisu</w:t>
      </w:r>
      <w:r>
        <w:t xml:space="preserve"> – uzupełniana automatycznie przez System EDB;</w:t>
      </w:r>
    </w:p>
    <w:p w14:paraId="627B36A8" w14:textId="2175C16A" w:rsidR="00513F09" w:rsidRDefault="00513F09" w:rsidP="006E75BD">
      <w:pPr>
        <w:pStyle w:val="Akapitzlist"/>
        <w:numPr>
          <w:ilvl w:val="0"/>
          <w:numId w:val="22"/>
        </w:numPr>
      </w:pPr>
      <w:r w:rsidRPr="00B44462">
        <w:rPr>
          <w:b/>
          <w:bCs/>
        </w:rPr>
        <w:t>Funkcja autora wpisu</w:t>
      </w:r>
      <w:r>
        <w:t xml:space="preserve"> - jw.;</w:t>
      </w:r>
    </w:p>
    <w:p w14:paraId="6B967640" w14:textId="77777777" w:rsidR="00D14C26" w:rsidRDefault="00D14C26" w:rsidP="00D14C26">
      <w:pPr>
        <w:pStyle w:val="Akapitzlist"/>
        <w:numPr>
          <w:ilvl w:val="0"/>
          <w:numId w:val="22"/>
        </w:numPr>
      </w:pPr>
      <w:r w:rsidRPr="00B44462">
        <w:rPr>
          <w:b/>
          <w:bCs/>
        </w:rPr>
        <w:t>Autor wpisu</w:t>
      </w:r>
      <w:r>
        <w:t xml:space="preserve"> - jw.;</w:t>
      </w:r>
    </w:p>
    <w:p w14:paraId="2BECB548" w14:textId="469248D6" w:rsidR="00513F09" w:rsidRDefault="00513F09" w:rsidP="006E75BD">
      <w:pPr>
        <w:pStyle w:val="Akapitzlist"/>
        <w:numPr>
          <w:ilvl w:val="0"/>
          <w:numId w:val="22"/>
        </w:numPr>
      </w:pPr>
      <w:r w:rsidRPr="00B44462">
        <w:rPr>
          <w:b/>
          <w:bCs/>
        </w:rPr>
        <w:lastRenderedPageBreak/>
        <w:t>Treść wpisu</w:t>
      </w:r>
      <w:r>
        <w:t xml:space="preserve"> – rejestr wyświetla tylko początek wpisu,</w:t>
      </w:r>
      <w:r w:rsidR="00795E7C">
        <w:t xml:space="preserve"> a </w:t>
      </w:r>
      <w:r>
        <w:t>jego pełną treść można wyświetlić w podglądzie wpisu;</w:t>
      </w:r>
    </w:p>
    <w:p w14:paraId="32F3545D" w14:textId="77777777" w:rsidR="00513F09" w:rsidRDefault="00513F09" w:rsidP="006E75BD">
      <w:pPr>
        <w:pStyle w:val="Akapitzlist"/>
        <w:numPr>
          <w:ilvl w:val="0"/>
          <w:numId w:val="22"/>
        </w:numPr>
      </w:pPr>
      <w:r w:rsidRPr="00B44462">
        <w:rPr>
          <w:b/>
          <w:bCs/>
        </w:rPr>
        <w:t>Załącznik</w:t>
      </w:r>
      <w:r>
        <w:t xml:space="preserve"> – lista plików załączonych do dziennika budowy, ich pobranie i podgląd są możliwe w podglądzie wpisu ;</w:t>
      </w:r>
    </w:p>
    <w:p w14:paraId="3BF83905" w14:textId="77777777" w:rsidR="00513F09" w:rsidRDefault="00513F09" w:rsidP="006E75BD">
      <w:pPr>
        <w:pStyle w:val="Akapitzlist"/>
        <w:numPr>
          <w:ilvl w:val="0"/>
          <w:numId w:val="22"/>
        </w:numPr>
      </w:pPr>
      <w:r w:rsidRPr="00B44462">
        <w:rPr>
          <w:b/>
          <w:bCs/>
        </w:rPr>
        <w:t>Status wpisu</w:t>
      </w:r>
      <w:r>
        <w:rPr>
          <w:b/>
          <w:bCs/>
        </w:rPr>
        <w:t xml:space="preserve"> </w:t>
      </w:r>
      <w:r w:rsidRPr="00B44462">
        <w:t xml:space="preserve">– jest uzupełniany automatycznie przez System </w:t>
      </w:r>
      <w:r>
        <w:t>EDB;</w:t>
      </w:r>
    </w:p>
    <w:p w14:paraId="3CB0485D" w14:textId="602F3877" w:rsidR="00513F09" w:rsidRDefault="00513F09" w:rsidP="006E75BD">
      <w:pPr>
        <w:pStyle w:val="Akapitzlist"/>
        <w:numPr>
          <w:ilvl w:val="0"/>
          <w:numId w:val="22"/>
        </w:numPr>
      </w:pPr>
      <w:r w:rsidRPr="00B44462">
        <w:rPr>
          <w:b/>
          <w:bCs/>
        </w:rPr>
        <w:t>Narzędzia</w:t>
      </w:r>
      <w:r>
        <w:t xml:space="preserve"> – zawiera menu podręczne z opcjami obsługi danego wpisu.</w:t>
      </w:r>
    </w:p>
    <w:p w14:paraId="0E960619" w14:textId="77777777" w:rsidR="00115E72" w:rsidRDefault="00115E72" w:rsidP="00115E72"/>
    <w:p w14:paraId="6E9197F6" w14:textId="2A93238C" w:rsidR="00513F09" w:rsidRDefault="00D14C26" w:rsidP="00513F09">
      <w:pPr>
        <w:spacing w:before="0" w:after="0" w:line="240" w:lineRule="auto"/>
        <w:jc w:val="left"/>
      </w:pPr>
      <w:r w:rsidRPr="00D14C26">
        <w:rPr>
          <w:noProof/>
        </w:rPr>
        <w:drawing>
          <wp:inline distT="0" distB="0" distL="0" distR="0" wp14:anchorId="69C78028" wp14:editId="6090D202">
            <wp:extent cx="5760720" cy="2795270"/>
            <wp:effectExtent l="0" t="0" r="0" b="5080"/>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2795270"/>
                    </a:xfrm>
                    <a:prstGeom prst="rect">
                      <a:avLst/>
                    </a:prstGeom>
                  </pic:spPr>
                </pic:pic>
              </a:graphicData>
            </a:graphic>
          </wp:inline>
        </w:drawing>
      </w:r>
    </w:p>
    <w:p w14:paraId="627FB3D9" w14:textId="77777777" w:rsidR="00513F09" w:rsidRPr="00A67C8C" w:rsidRDefault="00513F09" w:rsidP="00115E72">
      <w:pPr>
        <w:pStyle w:val="Rysunek"/>
      </w:pPr>
      <w:r w:rsidRPr="00A67C8C">
        <w:t>Rejestr wpisów w dzienniku budowy</w:t>
      </w:r>
    </w:p>
    <w:p w14:paraId="582372DB" w14:textId="77777777" w:rsidR="00513F09" w:rsidRDefault="00513F09" w:rsidP="00513F09">
      <w:pPr>
        <w:spacing w:before="0" w:after="0" w:line="240" w:lineRule="auto"/>
        <w:jc w:val="left"/>
      </w:pPr>
    </w:p>
    <w:p w14:paraId="1A0D1F4A" w14:textId="77777777" w:rsidR="004D32FD" w:rsidRDefault="00513F09" w:rsidP="00684B65">
      <w:r>
        <w:t xml:space="preserve">Dodanie wpisu wymaga kliknięcia w przycisk </w:t>
      </w:r>
      <w:r w:rsidR="00803427" w:rsidRPr="00803427">
        <w:rPr>
          <w:noProof/>
        </w:rPr>
        <w:drawing>
          <wp:inline distT="0" distB="0" distL="0" distR="0" wp14:anchorId="7E0A630F" wp14:editId="3C3F9E53">
            <wp:extent cx="1584000" cy="288616"/>
            <wp:effectExtent l="0" t="0" r="0" b="0"/>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84000" cy="288616"/>
                    </a:xfrm>
                    <a:prstGeom prst="rect">
                      <a:avLst/>
                    </a:prstGeom>
                  </pic:spPr>
                </pic:pic>
              </a:graphicData>
            </a:graphic>
          </wp:inline>
        </w:drawing>
      </w:r>
      <w:r>
        <w:t xml:space="preserve">, po czym wyświetlony zostanie panel treści nowego wpisy. Po </w:t>
      </w:r>
      <w:r w:rsidR="00684B65">
        <w:t>uzupełnieniu</w:t>
      </w:r>
      <w:r>
        <w:t xml:space="preserve"> treści wpisu, można dodać </w:t>
      </w:r>
      <w:r w:rsidR="00684B65">
        <w:t>do niego</w:t>
      </w:r>
      <w:r>
        <w:t xml:space="preserve"> załącznik klikając w</w:t>
      </w:r>
      <w:r w:rsidR="00803427">
        <w:t> </w:t>
      </w:r>
      <w:r w:rsidR="00684B65">
        <w:t>pole</w:t>
      </w:r>
      <w:r w:rsidR="004A1D9C">
        <w:t>:</w:t>
      </w:r>
    </w:p>
    <w:p w14:paraId="62FA3265" w14:textId="65521C1B" w:rsidR="00513F09" w:rsidRDefault="004D32FD" w:rsidP="00684B65">
      <w:r w:rsidRPr="004D32FD">
        <w:rPr>
          <w:noProof/>
        </w:rPr>
        <w:t xml:space="preserve"> </w:t>
      </w:r>
      <w:r w:rsidRPr="00803427">
        <w:rPr>
          <w:noProof/>
        </w:rPr>
        <w:drawing>
          <wp:inline distT="0" distB="0" distL="0" distR="0" wp14:anchorId="5F04199A" wp14:editId="3B571285">
            <wp:extent cx="1331595" cy="387985"/>
            <wp:effectExtent l="0" t="0" r="1905" b="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31595" cy="387985"/>
                    </a:xfrm>
                    <a:prstGeom prst="rect">
                      <a:avLst/>
                    </a:prstGeom>
                  </pic:spPr>
                </pic:pic>
              </a:graphicData>
            </a:graphic>
          </wp:inline>
        </w:drawing>
      </w:r>
    </w:p>
    <w:p w14:paraId="5787BBA5" w14:textId="34D0FF11" w:rsidR="00513F09" w:rsidRDefault="00684B65" w:rsidP="00803427">
      <w:pPr>
        <w:spacing w:before="0" w:after="0" w:line="240" w:lineRule="auto"/>
      </w:pPr>
      <w:r>
        <w:t>Zapis danych odbywa się poprzez</w:t>
      </w:r>
      <w:r w:rsidR="00513F09">
        <w:t xml:space="preserve"> klik</w:t>
      </w:r>
      <w:r>
        <w:t>nięcie</w:t>
      </w:r>
      <w:r w:rsidR="00513F09">
        <w:t xml:space="preserve"> przycisk</w:t>
      </w:r>
      <w:r>
        <w:t>u</w:t>
      </w:r>
      <w:r w:rsidR="003677D5">
        <w:t xml:space="preserve"> </w:t>
      </w:r>
      <w:r w:rsidR="00803427" w:rsidRPr="00803427">
        <w:rPr>
          <w:noProof/>
        </w:rPr>
        <w:drawing>
          <wp:inline distT="0" distB="0" distL="0" distR="0" wp14:anchorId="6B116C7E" wp14:editId="61971D3F">
            <wp:extent cx="936000" cy="287488"/>
            <wp:effectExtent l="0" t="0" r="0" b="0"/>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936000" cy="287488"/>
                    </a:xfrm>
                    <a:prstGeom prst="rect">
                      <a:avLst/>
                    </a:prstGeom>
                  </pic:spPr>
                </pic:pic>
              </a:graphicData>
            </a:graphic>
          </wp:inline>
        </w:drawing>
      </w:r>
      <w:r w:rsidR="00803427">
        <w:t>.</w:t>
      </w:r>
      <w:r w:rsidR="00307729">
        <w:t xml:space="preserve"> W </w:t>
      </w:r>
      <w:r w:rsidR="00803427">
        <w:t>następnym kroku pojawia się komunikat</w:t>
      </w:r>
      <w:r w:rsidR="00307729">
        <w:t xml:space="preserve"> z </w:t>
      </w:r>
      <w:r w:rsidR="00803427">
        <w:t>prośbą</w:t>
      </w:r>
      <w:r w:rsidR="00307729">
        <w:t xml:space="preserve"> o </w:t>
      </w:r>
      <w:r w:rsidR="00803427">
        <w:t xml:space="preserve">potwierdzenie dodania wpisu. Należy wybrać </w:t>
      </w:r>
      <w:r w:rsidR="00803427" w:rsidRPr="00803427">
        <w:rPr>
          <w:b/>
          <w:bCs/>
        </w:rPr>
        <w:t>Tak</w:t>
      </w:r>
      <w:r w:rsidR="00803427">
        <w:t xml:space="preserve">. Nowy wpis pojawi się w rejestrze. </w:t>
      </w:r>
    </w:p>
    <w:p w14:paraId="0D369511" w14:textId="77777777" w:rsidR="00513F09" w:rsidRDefault="00513F09" w:rsidP="00513F09">
      <w:pPr>
        <w:spacing w:before="0" w:after="0" w:line="240" w:lineRule="auto"/>
        <w:jc w:val="left"/>
      </w:pPr>
    </w:p>
    <w:p w14:paraId="020164C7" w14:textId="249F09E6" w:rsidR="00513F09" w:rsidRDefault="00C03C1A" w:rsidP="00513F09">
      <w:pPr>
        <w:spacing w:before="0" w:after="0" w:line="240" w:lineRule="auto"/>
        <w:jc w:val="left"/>
        <w:rPr>
          <w:rFonts w:ascii="Cambria" w:hAnsi="Cambria" w:cs="Cambria"/>
          <w:b/>
          <w:bCs/>
          <w:i/>
          <w:iCs/>
          <w:color w:val="4F81BD"/>
        </w:rPr>
      </w:pPr>
      <w:r w:rsidRPr="00C03C1A">
        <w:rPr>
          <w:rFonts w:ascii="Cambria" w:hAnsi="Cambria" w:cs="Cambria"/>
          <w:b/>
          <w:bCs/>
          <w:i/>
          <w:iCs/>
          <w:noProof/>
          <w:color w:val="4F81BD"/>
        </w:rPr>
        <w:lastRenderedPageBreak/>
        <w:drawing>
          <wp:inline distT="0" distB="0" distL="0" distR="0" wp14:anchorId="044B81CB" wp14:editId="087B6886">
            <wp:extent cx="5648400" cy="4255200"/>
            <wp:effectExtent l="0" t="0" r="0" b="0"/>
            <wp:docPr id="1015" name="Obraz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48400" cy="4255200"/>
                    </a:xfrm>
                    <a:prstGeom prst="rect">
                      <a:avLst/>
                    </a:prstGeom>
                  </pic:spPr>
                </pic:pic>
              </a:graphicData>
            </a:graphic>
          </wp:inline>
        </w:drawing>
      </w:r>
    </w:p>
    <w:p w14:paraId="0A83D13B" w14:textId="76F0A1C8" w:rsidR="00513F09" w:rsidRPr="00A67C8C" w:rsidRDefault="00C03C1A" w:rsidP="00115E72">
      <w:pPr>
        <w:pStyle w:val="Rysunek"/>
      </w:pPr>
      <w:r w:rsidRPr="00A67C8C">
        <w:t>Dodanie wpisu do dziennika budowy</w:t>
      </w:r>
    </w:p>
    <w:p w14:paraId="5FD72189" w14:textId="5B2E704A" w:rsidR="00C85598" w:rsidRPr="00A67C8C" w:rsidRDefault="00C85598" w:rsidP="00115E72">
      <w:pPr>
        <w:pStyle w:val="Rysunek"/>
        <w:numPr>
          <w:ilvl w:val="0"/>
          <w:numId w:val="0"/>
        </w:numPr>
        <w:ind w:left="1211"/>
      </w:pPr>
    </w:p>
    <w:p w14:paraId="7A595096" w14:textId="38CCD2DC" w:rsidR="00C85598" w:rsidRDefault="00C85598" w:rsidP="00C85598">
      <w:pPr>
        <w:pStyle w:val="Nagwek4"/>
      </w:pPr>
      <w:r>
        <w:t>Korek</w:t>
      </w:r>
      <w:r w:rsidR="00684B65">
        <w:t>ta</w:t>
      </w:r>
      <w:r>
        <w:t xml:space="preserve"> wpisu</w:t>
      </w:r>
    </w:p>
    <w:p w14:paraId="00FC5A4B" w14:textId="4EF8E9BD" w:rsidR="00C85598" w:rsidRDefault="00C85598" w:rsidP="00C85598">
      <w:r>
        <w:t>Uczestnik procesu budowlanego może korygować wpisy. Opcja ta dotyczy wyłącznie własnych wpisów</w:t>
      </w:r>
      <w:r w:rsidR="00795E7C">
        <w:t xml:space="preserve"> w </w:t>
      </w:r>
      <w:r>
        <w:t xml:space="preserve">statusie aktywnym. </w:t>
      </w:r>
    </w:p>
    <w:p w14:paraId="45DF0257" w14:textId="4239A4FC" w:rsidR="00C85598" w:rsidRDefault="00C85598" w:rsidP="00C85598">
      <w:r>
        <w:t xml:space="preserve">W menu narzędziowym wpisu należy wybrać opcję </w:t>
      </w:r>
      <w:r w:rsidRPr="0054792F">
        <w:rPr>
          <w:b/>
          <w:bCs/>
        </w:rPr>
        <w:t>Skoryguj wpis</w:t>
      </w:r>
      <w:r>
        <w:t>.</w:t>
      </w:r>
      <w:r w:rsidR="00795E7C">
        <w:t xml:space="preserve"> W </w:t>
      </w:r>
      <w:r>
        <w:t>oknie koryguj wpis wpisujemy nową treść wpisu</w:t>
      </w:r>
      <w:r w:rsidR="00ED669B">
        <w:t>, uzasadnienie wprowadzonej zmiany</w:t>
      </w:r>
      <w:r>
        <w:t xml:space="preserve"> oraz fakultatywnie można dodać załączniki.</w:t>
      </w:r>
    </w:p>
    <w:p w14:paraId="18E05AD5" w14:textId="7BE74603" w:rsidR="00ED669B" w:rsidRDefault="00ED669B" w:rsidP="00ED669B">
      <w:pPr>
        <w:jc w:val="center"/>
      </w:pPr>
      <w:r w:rsidRPr="00ED669B">
        <w:rPr>
          <w:noProof/>
        </w:rPr>
        <w:drawing>
          <wp:inline distT="0" distB="0" distL="0" distR="0" wp14:anchorId="324E9F8D" wp14:editId="5BC5021B">
            <wp:extent cx="2160000" cy="1724211"/>
            <wp:effectExtent l="0" t="0" r="0" b="0"/>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60000" cy="1724211"/>
                    </a:xfrm>
                    <a:prstGeom prst="rect">
                      <a:avLst/>
                    </a:prstGeom>
                  </pic:spPr>
                </pic:pic>
              </a:graphicData>
            </a:graphic>
          </wp:inline>
        </w:drawing>
      </w:r>
    </w:p>
    <w:p w14:paraId="3602BE6F" w14:textId="0AF9B8FC" w:rsidR="00ED669B" w:rsidRDefault="00ED669B" w:rsidP="00115E72">
      <w:pPr>
        <w:pStyle w:val="Rysunek"/>
      </w:pPr>
      <w:r>
        <w:t xml:space="preserve">Uruchomienie okna służącego do korygowania treści wpisu. </w:t>
      </w:r>
    </w:p>
    <w:p w14:paraId="293A582A" w14:textId="7741B20D" w:rsidR="00ED669B" w:rsidRDefault="00ED669B" w:rsidP="00115E72">
      <w:pPr>
        <w:pStyle w:val="Rysunek"/>
        <w:numPr>
          <w:ilvl w:val="0"/>
          <w:numId w:val="0"/>
        </w:numPr>
      </w:pPr>
      <w:r w:rsidRPr="00ED669B">
        <w:rPr>
          <w:noProof/>
        </w:rPr>
        <w:lastRenderedPageBreak/>
        <w:drawing>
          <wp:inline distT="0" distB="0" distL="0" distR="0" wp14:anchorId="5DBF0A88" wp14:editId="3637B9EE">
            <wp:extent cx="3600000" cy="4074074"/>
            <wp:effectExtent l="19050" t="19050" r="19685" b="22225"/>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00000" cy="4074074"/>
                    </a:xfrm>
                    <a:prstGeom prst="rect">
                      <a:avLst/>
                    </a:prstGeom>
                    <a:ln>
                      <a:solidFill>
                        <a:schemeClr val="bg2">
                          <a:lumMod val="90000"/>
                        </a:schemeClr>
                      </a:solidFill>
                    </a:ln>
                  </pic:spPr>
                </pic:pic>
              </a:graphicData>
            </a:graphic>
          </wp:inline>
        </w:drawing>
      </w:r>
    </w:p>
    <w:p w14:paraId="16331CBF" w14:textId="77777777" w:rsidR="00ED669B" w:rsidRDefault="00ED669B" w:rsidP="00115E72">
      <w:pPr>
        <w:pStyle w:val="Rysunek"/>
      </w:pPr>
      <w:r w:rsidRPr="00A67C8C">
        <w:t>Formularz korekcji wpisów</w:t>
      </w:r>
    </w:p>
    <w:p w14:paraId="74639F8D" w14:textId="7C098B8D" w:rsidR="00C85598" w:rsidRDefault="00C85598" w:rsidP="00C85598">
      <w:pPr>
        <w:pStyle w:val="Uwaga"/>
      </w:pPr>
      <w:r>
        <w:t xml:space="preserve"> UWAGA</w:t>
      </w:r>
      <w:r w:rsidR="00684B65">
        <w:t>!</w:t>
      </w:r>
      <w:r>
        <w:t xml:space="preserve"> </w:t>
      </w:r>
      <w:r w:rsidR="00684B65">
        <w:t>Poprzednio dodane do wpisu</w:t>
      </w:r>
      <w:r>
        <w:t xml:space="preserve"> załączniki nie są wiązane</w:t>
      </w:r>
      <w:r w:rsidR="00795E7C">
        <w:t xml:space="preserve"> z </w:t>
      </w:r>
      <w:r>
        <w:t xml:space="preserve">nową treścią wpisu, dlatego należy je ponownie podpiąć do </w:t>
      </w:r>
      <w:r w:rsidR="00684B65">
        <w:t>korygowanego</w:t>
      </w:r>
      <w:r>
        <w:t xml:space="preserve"> wpisu</w:t>
      </w:r>
      <w:r w:rsidR="00684B65">
        <w:t>.</w:t>
      </w:r>
    </w:p>
    <w:p w14:paraId="1706DB25" w14:textId="4A72D511" w:rsidR="00C85598" w:rsidRPr="001B6AB6" w:rsidRDefault="00C85598" w:rsidP="001B6AB6">
      <w:pPr>
        <w:jc w:val="center"/>
      </w:pPr>
    </w:p>
    <w:p w14:paraId="20637E22" w14:textId="2687FB43" w:rsidR="00C85598" w:rsidRDefault="00C85598" w:rsidP="00C85598">
      <w:r>
        <w:t xml:space="preserve">Po zapisie, status korygowanego wpisu zostaje zmieniony na </w:t>
      </w:r>
      <w:r w:rsidRPr="00684B65">
        <w:rPr>
          <w:b/>
          <w:bCs/>
        </w:rPr>
        <w:t>skorygowany</w:t>
      </w:r>
      <w:r>
        <w:t xml:space="preserve">. Skorygowaną treść wpisu można podglądnąć klikając opcję </w:t>
      </w:r>
      <w:r w:rsidRPr="00C85598">
        <w:rPr>
          <w:b/>
          <w:bCs/>
        </w:rPr>
        <w:t>Pokaż wpis korygujący</w:t>
      </w:r>
      <w:r w:rsidR="00795E7C">
        <w:t xml:space="preserve"> w </w:t>
      </w:r>
      <w:r>
        <w:t>menu podręcznym wpisu.</w:t>
      </w:r>
    </w:p>
    <w:p w14:paraId="23EA9CB2" w14:textId="77777777" w:rsidR="00C85598" w:rsidRDefault="00C85598" w:rsidP="00C85598"/>
    <w:p w14:paraId="7A8A10EF" w14:textId="39B339CC" w:rsidR="00C85598" w:rsidRDefault="00ED669B" w:rsidP="001B6AB6">
      <w:pPr>
        <w:jc w:val="center"/>
      </w:pPr>
      <w:r w:rsidRPr="00ED669B">
        <w:rPr>
          <w:noProof/>
        </w:rPr>
        <w:drawing>
          <wp:inline distT="0" distB="0" distL="0" distR="0" wp14:anchorId="2BBD1017" wp14:editId="1B18D8E3">
            <wp:extent cx="2160000" cy="1284324"/>
            <wp:effectExtent l="0" t="0" r="0" b="0"/>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160000" cy="1284324"/>
                    </a:xfrm>
                    <a:prstGeom prst="rect">
                      <a:avLst/>
                    </a:prstGeom>
                  </pic:spPr>
                </pic:pic>
              </a:graphicData>
            </a:graphic>
          </wp:inline>
        </w:drawing>
      </w:r>
    </w:p>
    <w:p w14:paraId="19216506" w14:textId="11C3A448" w:rsidR="00C85598" w:rsidRDefault="00C85598" w:rsidP="00115E72">
      <w:pPr>
        <w:pStyle w:val="Rysunek"/>
      </w:pPr>
      <w:r w:rsidRPr="00A67C8C">
        <w:t>Wywołanie podglądu wpisu korygującego</w:t>
      </w:r>
    </w:p>
    <w:p w14:paraId="71FDBA29" w14:textId="2A965A3E" w:rsidR="0070169A" w:rsidRDefault="00CB1867" w:rsidP="001B6AB6">
      <w:pPr>
        <w:jc w:val="center"/>
      </w:pPr>
      <w:r w:rsidRPr="00CB1867">
        <w:rPr>
          <w:noProof/>
        </w:rPr>
        <w:lastRenderedPageBreak/>
        <w:drawing>
          <wp:inline distT="0" distB="0" distL="0" distR="0" wp14:anchorId="6510BC83" wp14:editId="2CB07D52">
            <wp:extent cx="3240000" cy="2883110"/>
            <wp:effectExtent l="0" t="0" r="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40000" cy="2883110"/>
                    </a:xfrm>
                    <a:prstGeom prst="rect">
                      <a:avLst/>
                    </a:prstGeom>
                  </pic:spPr>
                </pic:pic>
              </a:graphicData>
            </a:graphic>
          </wp:inline>
        </w:drawing>
      </w:r>
    </w:p>
    <w:p w14:paraId="7ED1D6AA" w14:textId="0EEA7B6D" w:rsidR="000D2694" w:rsidRPr="00A67C8C" w:rsidRDefault="000D2694" w:rsidP="00115E72">
      <w:pPr>
        <w:pStyle w:val="Rysunek"/>
      </w:pPr>
      <w:r w:rsidRPr="00A67C8C">
        <w:t>Podgląd wpisu korygującego</w:t>
      </w:r>
    </w:p>
    <w:p w14:paraId="34B4FCC0" w14:textId="2D555066" w:rsidR="00C85598" w:rsidRDefault="00CB1867" w:rsidP="001B6AB6">
      <w:pPr>
        <w:jc w:val="center"/>
      </w:pPr>
      <w:r w:rsidRPr="00CB1867">
        <w:rPr>
          <w:noProof/>
        </w:rPr>
        <w:drawing>
          <wp:inline distT="0" distB="0" distL="0" distR="0" wp14:anchorId="3CFA3717" wp14:editId="4D611B51">
            <wp:extent cx="3240000" cy="3405447"/>
            <wp:effectExtent l="0" t="0" r="0" b="5080"/>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40000" cy="3405447"/>
                    </a:xfrm>
                    <a:prstGeom prst="rect">
                      <a:avLst/>
                    </a:prstGeom>
                  </pic:spPr>
                </pic:pic>
              </a:graphicData>
            </a:graphic>
          </wp:inline>
        </w:drawing>
      </w:r>
    </w:p>
    <w:p w14:paraId="1E513063" w14:textId="0C51C543" w:rsidR="00C85598" w:rsidRPr="00A67C8C" w:rsidRDefault="00C85598" w:rsidP="00115E72">
      <w:pPr>
        <w:pStyle w:val="Rysunek"/>
      </w:pPr>
      <w:r w:rsidRPr="00A67C8C">
        <w:t>Podgląd wpisu</w:t>
      </w:r>
      <w:r w:rsidR="00795E7C">
        <w:t xml:space="preserve"> </w:t>
      </w:r>
      <w:r w:rsidR="00795E7C" w:rsidRPr="00A67C8C">
        <w:t>z</w:t>
      </w:r>
      <w:r w:rsidR="00795E7C">
        <w:t> </w:t>
      </w:r>
      <w:r w:rsidRPr="00A67C8C">
        <w:t>informacją</w:t>
      </w:r>
      <w:r w:rsidR="00795E7C">
        <w:t xml:space="preserve"> </w:t>
      </w:r>
      <w:r w:rsidR="00795E7C" w:rsidRPr="00A67C8C">
        <w:t>o</w:t>
      </w:r>
      <w:r w:rsidR="00795E7C">
        <w:t> </w:t>
      </w:r>
      <w:r w:rsidRPr="00A67C8C">
        <w:t>wpisie korygującym</w:t>
      </w:r>
    </w:p>
    <w:p w14:paraId="21622942" w14:textId="77777777" w:rsidR="00CB1867" w:rsidRDefault="00CB1867" w:rsidP="00CB1867">
      <w:r>
        <w:t xml:space="preserve">W podglądzie wpisu skorygowanego znajduje się odnośnik do wpisu korygującego (link do odpowiedniej pozycji w dzienniku budowy). </w:t>
      </w:r>
    </w:p>
    <w:p w14:paraId="73ED4F56" w14:textId="31F2C4A8" w:rsidR="0079590E" w:rsidRDefault="0079590E" w:rsidP="00CB1867"/>
    <w:p w14:paraId="496F3D91" w14:textId="1BDFE142" w:rsidR="004A7531" w:rsidRDefault="004A7531" w:rsidP="00CB1867"/>
    <w:p w14:paraId="76D1610A" w14:textId="77777777" w:rsidR="004A7531" w:rsidRDefault="004A7531" w:rsidP="00CB1867"/>
    <w:p w14:paraId="66C05B61" w14:textId="5C7F6833" w:rsidR="00577838" w:rsidRPr="00684B65" w:rsidRDefault="00577838" w:rsidP="00577838">
      <w:pPr>
        <w:pStyle w:val="Nagwek4"/>
      </w:pPr>
      <w:r>
        <w:lastRenderedPageBreak/>
        <w:t>Anulowanie wpisu</w:t>
      </w:r>
    </w:p>
    <w:p w14:paraId="7C7E742C" w14:textId="2A404A65" w:rsidR="00577838" w:rsidRDefault="00577838" w:rsidP="00F31A42">
      <w:r>
        <w:t>Uczestnik procesu budowlanego może anulować wpis, ale wyłącznie</w:t>
      </w:r>
      <w:r w:rsidR="00307729">
        <w:t xml:space="preserve"> w </w:t>
      </w:r>
      <w:r w:rsidR="00684B65">
        <w:t xml:space="preserve">zakresie </w:t>
      </w:r>
      <w:r>
        <w:t>własny</w:t>
      </w:r>
      <w:r w:rsidR="00684B65">
        <w:t>ch,</w:t>
      </w:r>
      <w:r>
        <w:t xml:space="preserve"> aktywny</w:t>
      </w:r>
      <w:r w:rsidR="00684B65">
        <w:t>ch</w:t>
      </w:r>
      <w:r>
        <w:t xml:space="preserve"> wpis</w:t>
      </w:r>
      <w:r w:rsidR="00684B65">
        <w:t>ów</w:t>
      </w:r>
      <w:r>
        <w:t>.</w:t>
      </w:r>
      <w:r w:rsidR="00307729">
        <w:t xml:space="preserve"> W </w:t>
      </w:r>
      <w:r w:rsidR="00684B65">
        <w:t>tym celu w</w:t>
      </w:r>
      <w:r w:rsidR="00795E7C">
        <w:t> </w:t>
      </w:r>
      <w:r>
        <w:t xml:space="preserve">menu narzędziowym wpisu należy wybrać opcję </w:t>
      </w:r>
      <w:r w:rsidRPr="00577838">
        <w:rPr>
          <w:b/>
          <w:bCs/>
        </w:rPr>
        <w:t>Oznacz wpis jako anulowany.</w:t>
      </w:r>
      <w:r>
        <w:t xml:space="preserve"> </w:t>
      </w:r>
    </w:p>
    <w:p w14:paraId="749F4536" w14:textId="15236C71" w:rsidR="000C2534" w:rsidRDefault="002C5B19" w:rsidP="000C2534">
      <w:pPr>
        <w:jc w:val="center"/>
      </w:pPr>
      <w:r w:rsidRPr="002C5B19">
        <w:rPr>
          <w:noProof/>
        </w:rPr>
        <w:drawing>
          <wp:inline distT="0" distB="0" distL="0" distR="0" wp14:anchorId="0B03F010" wp14:editId="786A2841">
            <wp:extent cx="2160000" cy="1514557"/>
            <wp:effectExtent l="0" t="0" r="0"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60000" cy="1514557"/>
                    </a:xfrm>
                    <a:prstGeom prst="rect">
                      <a:avLst/>
                    </a:prstGeom>
                  </pic:spPr>
                </pic:pic>
              </a:graphicData>
            </a:graphic>
          </wp:inline>
        </w:drawing>
      </w:r>
    </w:p>
    <w:p w14:paraId="609F9B68" w14:textId="77777777" w:rsidR="00577838" w:rsidRPr="00A67C8C" w:rsidRDefault="00577838" w:rsidP="00115E72">
      <w:pPr>
        <w:pStyle w:val="Rysunek"/>
      </w:pPr>
      <w:r w:rsidRPr="00A67C8C">
        <w:t>Menu narzędziowe wpisu – opcja anulowania wpisu</w:t>
      </w:r>
    </w:p>
    <w:p w14:paraId="2AE70B7C" w14:textId="42EF54B6" w:rsidR="007D2B0F" w:rsidRDefault="00577838" w:rsidP="007D2B0F">
      <w:r>
        <w:t xml:space="preserve">W oknie </w:t>
      </w:r>
      <w:r w:rsidR="00684B65" w:rsidRPr="00684B65">
        <w:rPr>
          <w:b/>
          <w:bCs/>
        </w:rPr>
        <w:t>A</w:t>
      </w:r>
      <w:r w:rsidRPr="00684B65">
        <w:rPr>
          <w:b/>
          <w:bCs/>
        </w:rPr>
        <w:t>nuluj wpis</w:t>
      </w:r>
      <w:r>
        <w:t xml:space="preserve"> należy podać uzasadnienie anulowania</w:t>
      </w:r>
      <w:bookmarkStart w:id="77" w:name="_Toc90847502"/>
      <w:r w:rsidR="00684B65">
        <w:t xml:space="preserve"> wpisu</w:t>
      </w:r>
      <w:r w:rsidR="000C2534">
        <w:t>:</w:t>
      </w:r>
      <w:bookmarkEnd w:id="77"/>
    </w:p>
    <w:p w14:paraId="7291A8AD" w14:textId="77777777" w:rsidR="007D2B0F" w:rsidRDefault="007D2B0F" w:rsidP="007D2B0F"/>
    <w:p w14:paraId="3A0D0B52" w14:textId="2BAD401E" w:rsidR="007D2B0F" w:rsidRPr="00F31A42" w:rsidRDefault="007D2B0F" w:rsidP="007D2B0F">
      <w:pPr>
        <w:jc w:val="center"/>
        <w:rPr>
          <w:rStyle w:val="Nagwek1Znak"/>
          <w:rFonts w:ascii="Calibri" w:hAnsi="Calibri" w:cs="Calibri"/>
          <w:b w:val="0"/>
          <w:bCs w:val="0"/>
          <w:color w:val="auto"/>
          <w:sz w:val="22"/>
          <w:szCs w:val="22"/>
        </w:rPr>
      </w:pPr>
      <w:r w:rsidRPr="007D2B0F">
        <w:rPr>
          <w:noProof/>
        </w:rPr>
        <w:drawing>
          <wp:inline distT="0" distB="0" distL="0" distR="0" wp14:anchorId="0C3F72FC" wp14:editId="1059386D">
            <wp:extent cx="3240000" cy="2052220"/>
            <wp:effectExtent l="19050" t="19050" r="17780" b="24765"/>
            <wp:docPr id="1187" name="Obraz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40000" cy="2052220"/>
                    </a:xfrm>
                    <a:prstGeom prst="rect">
                      <a:avLst/>
                    </a:prstGeom>
                    <a:ln>
                      <a:solidFill>
                        <a:schemeClr val="bg2">
                          <a:lumMod val="90000"/>
                        </a:schemeClr>
                      </a:solidFill>
                    </a:ln>
                  </pic:spPr>
                </pic:pic>
              </a:graphicData>
            </a:graphic>
          </wp:inline>
        </w:drawing>
      </w:r>
    </w:p>
    <w:p w14:paraId="209FC51D" w14:textId="77777777" w:rsidR="00577838" w:rsidRPr="00A67C8C" w:rsidRDefault="00577838" w:rsidP="00115E72">
      <w:pPr>
        <w:pStyle w:val="Rysunek"/>
      </w:pPr>
      <w:r w:rsidRPr="00A67C8C">
        <w:t>Formularza anulowania wpisu</w:t>
      </w:r>
    </w:p>
    <w:p w14:paraId="2C59B464" w14:textId="77777777" w:rsidR="00577838" w:rsidRPr="00A67C8C" w:rsidRDefault="00577838" w:rsidP="00115E72">
      <w:pPr>
        <w:pStyle w:val="Rysunek"/>
        <w:numPr>
          <w:ilvl w:val="0"/>
          <w:numId w:val="0"/>
        </w:numPr>
        <w:ind w:left="851"/>
      </w:pPr>
    </w:p>
    <w:p w14:paraId="6E084851" w14:textId="0E394202" w:rsidR="00684B65" w:rsidRDefault="00577838" w:rsidP="00684B65">
      <w:pPr>
        <w:rPr>
          <w:noProof/>
        </w:rPr>
      </w:pPr>
      <w:r>
        <w:t xml:space="preserve">Po zapisie, status anulowanego wpisu zostaje zmieniony na </w:t>
      </w:r>
      <w:r w:rsidRPr="00841DEA">
        <w:rPr>
          <w:b/>
          <w:bCs/>
        </w:rPr>
        <w:t>anulowany</w:t>
      </w:r>
      <w:r>
        <w:t xml:space="preserve"> oraz blokowany jest </w:t>
      </w:r>
      <w:r w:rsidR="00841DEA">
        <w:t xml:space="preserve">on </w:t>
      </w:r>
      <w:r>
        <w:t>do modyfikacji.</w:t>
      </w:r>
      <w:r w:rsidR="00795E7C">
        <w:t xml:space="preserve"> W </w:t>
      </w:r>
      <w:r>
        <w:t xml:space="preserve">podglądzie anulowanego wpisu </w:t>
      </w:r>
      <w:r w:rsidR="00841DEA">
        <w:t>znajduje się</w:t>
      </w:r>
      <w:r>
        <w:t xml:space="preserve"> uzasadnienie jego anulowania.</w:t>
      </w:r>
      <w:r w:rsidR="00F72E6C" w:rsidRPr="00F72E6C">
        <w:rPr>
          <w:noProof/>
        </w:rPr>
        <w:t xml:space="preserve"> </w:t>
      </w:r>
    </w:p>
    <w:p w14:paraId="45A5FD6D" w14:textId="77777777" w:rsidR="004A1D9C" w:rsidRDefault="004A1D9C" w:rsidP="00684B65">
      <w:pPr>
        <w:rPr>
          <w:noProof/>
        </w:rPr>
      </w:pPr>
    </w:p>
    <w:p w14:paraId="648FD857" w14:textId="77777777" w:rsidR="004A1D9C" w:rsidRPr="004A1D9C" w:rsidRDefault="004A1D9C" w:rsidP="004A1D9C"/>
    <w:p w14:paraId="65019288" w14:textId="77777777" w:rsidR="004A1D9C" w:rsidRDefault="004A1D9C" w:rsidP="00684B65">
      <w:pPr>
        <w:rPr>
          <w:noProof/>
        </w:rPr>
      </w:pPr>
    </w:p>
    <w:p w14:paraId="59973931" w14:textId="1FDCA08F" w:rsidR="00A819FF" w:rsidRDefault="00F72E6C" w:rsidP="00684B65">
      <w:pPr>
        <w:jc w:val="center"/>
        <w:rPr>
          <w:rStyle w:val="Nagwek1Znak"/>
        </w:rPr>
      </w:pPr>
      <w:r w:rsidRPr="00F72E6C">
        <w:rPr>
          <w:noProof/>
        </w:rPr>
        <w:lastRenderedPageBreak/>
        <w:drawing>
          <wp:inline distT="0" distB="0" distL="0" distR="0" wp14:anchorId="02165C74" wp14:editId="295DD873">
            <wp:extent cx="3240000" cy="2418020"/>
            <wp:effectExtent l="0" t="0" r="0" b="1905"/>
            <wp:docPr id="1019" name="Obraz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40000" cy="2418020"/>
                    </a:xfrm>
                    <a:prstGeom prst="rect">
                      <a:avLst/>
                    </a:prstGeom>
                  </pic:spPr>
                </pic:pic>
              </a:graphicData>
            </a:graphic>
          </wp:inline>
        </w:drawing>
      </w:r>
    </w:p>
    <w:p w14:paraId="1979FA59" w14:textId="5DED72ED" w:rsidR="00A819FF" w:rsidRDefault="00A819FF" w:rsidP="00115E72">
      <w:pPr>
        <w:pStyle w:val="Rysunek"/>
      </w:pPr>
      <w:r w:rsidRPr="00A67C8C">
        <w:t>Podgląd anulowanego wpisu</w:t>
      </w:r>
      <w:r w:rsidR="00795E7C">
        <w:t xml:space="preserve"> </w:t>
      </w:r>
      <w:r w:rsidR="00795E7C" w:rsidRPr="00A67C8C">
        <w:t>z</w:t>
      </w:r>
      <w:r w:rsidR="00795E7C">
        <w:t> </w:t>
      </w:r>
      <w:r w:rsidRPr="00A67C8C">
        <w:t>uzasadnieniem anulowania wpisu</w:t>
      </w:r>
      <w:r w:rsidR="004A1D9C">
        <w:t>.</w:t>
      </w:r>
    </w:p>
    <w:p w14:paraId="795EDAE4" w14:textId="77777777" w:rsidR="005A1364" w:rsidRPr="00A67C8C" w:rsidRDefault="005A1364" w:rsidP="005A1364"/>
    <w:p w14:paraId="3358F54B" w14:textId="77777777" w:rsidR="004A1D9C" w:rsidRDefault="004A1D9C" w:rsidP="004A1D9C">
      <w:pPr>
        <w:pStyle w:val="Nagwek4"/>
      </w:pPr>
      <w:r>
        <w:t>Wpisy automatyczne</w:t>
      </w:r>
    </w:p>
    <w:p w14:paraId="76C70BDE" w14:textId="4E47BB7D" w:rsidR="004A1D9C" w:rsidRDefault="004A1D9C" w:rsidP="004A1D9C">
      <w:r>
        <w:t>W systemie EDB wpisy automatycznie dodawane są</w:t>
      </w:r>
      <w:r w:rsidR="00307729">
        <w:t xml:space="preserve"> w </w:t>
      </w:r>
      <w:r>
        <w:t xml:space="preserve">sytuacji: </w:t>
      </w:r>
    </w:p>
    <w:p w14:paraId="4D1F4ABE" w14:textId="77777777" w:rsidR="004A1D9C" w:rsidRDefault="004A1D9C" w:rsidP="004A1D9C">
      <w:pPr>
        <w:pStyle w:val="Akapitzlist"/>
        <w:numPr>
          <w:ilvl w:val="0"/>
          <w:numId w:val="37"/>
        </w:numPr>
      </w:pPr>
      <w:r>
        <w:t xml:space="preserve">Przyjęcia roli przez uczestnika procesu budowlanego; </w:t>
      </w:r>
    </w:p>
    <w:p w14:paraId="4483480B" w14:textId="77777777" w:rsidR="004A1D9C" w:rsidRPr="004A1D9C" w:rsidRDefault="004A1D9C" w:rsidP="004A1D9C">
      <w:pPr>
        <w:pStyle w:val="Akapitzlist"/>
        <w:numPr>
          <w:ilvl w:val="0"/>
          <w:numId w:val="37"/>
        </w:numPr>
      </w:pPr>
      <w:r>
        <w:t xml:space="preserve">Wysłania zaproszenia do dziennika budowy: kierownika budowy, inspektora nadzoru inwestorskiego oraz projektanta sprawującego nadzór autorski. </w:t>
      </w:r>
    </w:p>
    <w:p w14:paraId="73A6F320" w14:textId="72FEF4ED" w:rsidR="0079590E" w:rsidRDefault="004A1D9C">
      <w:pPr>
        <w:spacing w:before="0" w:after="0" w:line="240" w:lineRule="auto"/>
        <w:jc w:val="left"/>
        <w:rPr>
          <w:rFonts w:ascii="Cambria" w:hAnsi="Cambria" w:cs="Cambria"/>
          <w:b/>
          <w:bCs/>
          <w:color w:val="4F81BD"/>
        </w:rPr>
      </w:pPr>
      <w:r w:rsidRPr="004A1D9C">
        <w:rPr>
          <w:rFonts w:ascii="Cambria" w:hAnsi="Cambria" w:cs="Cambria"/>
          <w:b/>
          <w:bCs/>
          <w:noProof/>
          <w:color w:val="4F81BD"/>
        </w:rPr>
        <w:drawing>
          <wp:inline distT="0" distB="0" distL="0" distR="0" wp14:anchorId="0AC806C1" wp14:editId="0AF84F18">
            <wp:extent cx="5760720" cy="2583180"/>
            <wp:effectExtent l="0" t="0" r="0" b="762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2583180"/>
                    </a:xfrm>
                    <a:prstGeom prst="rect">
                      <a:avLst/>
                    </a:prstGeom>
                  </pic:spPr>
                </pic:pic>
              </a:graphicData>
            </a:graphic>
          </wp:inline>
        </w:drawing>
      </w:r>
    </w:p>
    <w:p w14:paraId="3A07248E" w14:textId="48585596" w:rsidR="004A1D9C" w:rsidRDefault="004A1D9C" w:rsidP="00115E72">
      <w:pPr>
        <w:pStyle w:val="Rysunek"/>
      </w:pPr>
      <w:r>
        <w:t xml:space="preserve">Przykłady automatycznych wpisów do dziennika budowy. </w:t>
      </w:r>
    </w:p>
    <w:p w14:paraId="48585126" w14:textId="5EB348B3" w:rsidR="004A1D9C" w:rsidRDefault="004A1D9C">
      <w:pPr>
        <w:spacing w:before="0" w:after="0" w:line="240" w:lineRule="auto"/>
        <w:jc w:val="left"/>
        <w:rPr>
          <w:rFonts w:ascii="Cambria" w:hAnsi="Cambria" w:cs="Cambria"/>
          <w:b/>
          <w:bCs/>
          <w:color w:val="4F81BD"/>
        </w:rPr>
      </w:pPr>
    </w:p>
    <w:p w14:paraId="1EF8F4DD" w14:textId="4FD68319" w:rsidR="00044F27" w:rsidRDefault="00044F27">
      <w:pPr>
        <w:spacing w:before="0" w:after="0" w:line="240" w:lineRule="auto"/>
        <w:jc w:val="left"/>
        <w:rPr>
          <w:rFonts w:ascii="Cambria" w:hAnsi="Cambria" w:cs="Cambria"/>
          <w:b/>
          <w:bCs/>
          <w:color w:val="4F81BD"/>
        </w:rPr>
      </w:pPr>
    </w:p>
    <w:p w14:paraId="7370347D" w14:textId="15848774" w:rsidR="00044F27" w:rsidRDefault="00044F27">
      <w:pPr>
        <w:spacing w:before="0" w:after="0" w:line="240" w:lineRule="auto"/>
        <w:jc w:val="left"/>
        <w:rPr>
          <w:rFonts w:ascii="Cambria" w:hAnsi="Cambria" w:cs="Cambria"/>
          <w:b/>
          <w:bCs/>
          <w:color w:val="4F81BD"/>
        </w:rPr>
      </w:pPr>
    </w:p>
    <w:p w14:paraId="184D1DEC" w14:textId="64A90762" w:rsidR="00044F27" w:rsidRDefault="00044F27">
      <w:pPr>
        <w:spacing w:before="0" w:after="0" w:line="240" w:lineRule="auto"/>
        <w:jc w:val="left"/>
        <w:rPr>
          <w:rFonts w:ascii="Cambria" w:hAnsi="Cambria" w:cs="Cambria"/>
          <w:b/>
          <w:bCs/>
          <w:color w:val="4F81BD"/>
        </w:rPr>
      </w:pPr>
    </w:p>
    <w:p w14:paraId="438D3868" w14:textId="77777777" w:rsidR="00044F27" w:rsidRDefault="00044F27">
      <w:pPr>
        <w:spacing w:before="0" w:after="0" w:line="240" w:lineRule="auto"/>
        <w:jc w:val="left"/>
        <w:rPr>
          <w:rFonts w:ascii="Cambria" w:hAnsi="Cambria" w:cs="Cambria"/>
          <w:b/>
          <w:bCs/>
          <w:color w:val="4F81BD"/>
        </w:rPr>
      </w:pPr>
    </w:p>
    <w:p w14:paraId="26C0E902" w14:textId="72098E59" w:rsidR="00513F09" w:rsidRDefault="00513F09" w:rsidP="00D25E88">
      <w:pPr>
        <w:pStyle w:val="Nagwek3"/>
      </w:pPr>
      <w:bookmarkStart w:id="78" w:name="_Toc90847741"/>
      <w:bookmarkStart w:id="79" w:name="_Toc125035677"/>
      <w:r>
        <w:lastRenderedPageBreak/>
        <w:t>Zmiana statusu Dziennika Budowy</w:t>
      </w:r>
      <w:bookmarkEnd w:id="78"/>
      <w:bookmarkEnd w:id="79"/>
    </w:p>
    <w:p w14:paraId="51B7C9C4" w14:textId="3C91B364" w:rsidR="00513F09" w:rsidRDefault="00513F09" w:rsidP="00513F09">
      <w:r>
        <w:t>W Systemie EDB dziennik budowy może przyjąć jed</w:t>
      </w:r>
      <w:r w:rsidR="00841DEA">
        <w:t>e</w:t>
      </w:r>
      <w:r>
        <w:t>n z kilku statusów. Zostały one opisane w poniższej tabeli,</w:t>
      </w:r>
      <w:r w:rsidR="00795E7C">
        <w:t xml:space="preserve"> a </w:t>
      </w:r>
      <w:r>
        <w:t xml:space="preserve">ich przepływ w procesie obsługi dziennika przedstawia schemat </w:t>
      </w:r>
      <w:r w:rsidRPr="00C924DB">
        <w:rPr>
          <w:b/>
          <w:bCs/>
        </w:rPr>
        <w:t xml:space="preserve">Status </w:t>
      </w:r>
      <w:proofErr w:type="spellStart"/>
      <w:r w:rsidRPr="00C924DB">
        <w:rPr>
          <w:b/>
          <w:bCs/>
        </w:rPr>
        <w:t>flow</w:t>
      </w:r>
      <w:proofErr w:type="spellEnd"/>
      <w:r>
        <w:t xml:space="preserve"> dziennika budowy zamieszczony pod tabelą.</w:t>
      </w:r>
    </w:p>
    <w:tbl>
      <w:tblPr>
        <w:tblW w:w="5000" w:type="pct"/>
        <w:tblCellMar>
          <w:left w:w="70" w:type="dxa"/>
          <w:right w:w="70" w:type="dxa"/>
        </w:tblCellMar>
        <w:tblLook w:val="04A0" w:firstRow="1" w:lastRow="0" w:firstColumn="1" w:lastColumn="0" w:noHBand="0" w:noVBand="1"/>
      </w:tblPr>
      <w:tblGrid>
        <w:gridCol w:w="1071"/>
        <w:gridCol w:w="1060"/>
        <w:gridCol w:w="6931"/>
      </w:tblGrid>
      <w:tr w:rsidR="00513F09" w:rsidRPr="009004C8" w14:paraId="7DD4A638" w14:textId="77777777" w:rsidTr="006E75BD">
        <w:trPr>
          <w:trHeight w:val="795"/>
        </w:trPr>
        <w:tc>
          <w:tcPr>
            <w:tcW w:w="591" w:type="pct"/>
            <w:tcBorders>
              <w:top w:val="single" w:sz="8" w:space="0" w:color="000000"/>
              <w:left w:val="single" w:sz="4" w:space="0" w:color="auto"/>
              <w:bottom w:val="single" w:sz="4" w:space="0" w:color="auto"/>
              <w:right w:val="single" w:sz="4" w:space="0" w:color="auto"/>
            </w:tcBorders>
            <w:shd w:val="clear" w:color="auto" w:fill="auto"/>
            <w:vAlign w:val="center"/>
            <w:hideMark/>
          </w:tcPr>
          <w:p w14:paraId="12C44E74" w14:textId="77777777" w:rsidR="00513F09" w:rsidRPr="009004C8" w:rsidRDefault="00513F09" w:rsidP="006E75BD">
            <w:pPr>
              <w:spacing w:before="0" w:after="0" w:line="240" w:lineRule="auto"/>
              <w:jc w:val="center"/>
              <w:rPr>
                <w:b/>
                <w:bCs/>
                <w:color w:val="000000"/>
                <w:sz w:val="18"/>
                <w:szCs w:val="18"/>
                <w:lang w:eastAsia="pl-PL"/>
              </w:rPr>
            </w:pPr>
            <w:r w:rsidRPr="009004C8">
              <w:rPr>
                <w:b/>
                <w:bCs/>
                <w:color w:val="000000"/>
                <w:sz w:val="18"/>
                <w:szCs w:val="18"/>
                <w:lang w:eastAsia="pl-PL"/>
              </w:rPr>
              <w:t>Status dziennika budowy</w:t>
            </w:r>
          </w:p>
        </w:tc>
        <w:tc>
          <w:tcPr>
            <w:tcW w:w="585" w:type="pct"/>
            <w:tcBorders>
              <w:top w:val="single" w:sz="8" w:space="0" w:color="000000"/>
              <w:left w:val="single" w:sz="4" w:space="0" w:color="auto"/>
              <w:bottom w:val="single" w:sz="4" w:space="0" w:color="auto"/>
              <w:right w:val="single" w:sz="4" w:space="0" w:color="auto"/>
            </w:tcBorders>
            <w:shd w:val="clear" w:color="auto" w:fill="auto"/>
            <w:vAlign w:val="center"/>
            <w:hideMark/>
          </w:tcPr>
          <w:p w14:paraId="10028159" w14:textId="77777777" w:rsidR="00513F09" w:rsidRPr="009004C8" w:rsidRDefault="00513F09" w:rsidP="006E75BD">
            <w:pPr>
              <w:spacing w:before="0" w:after="0" w:line="240" w:lineRule="auto"/>
              <w:jc w:val="center"/>
              <w:rPr>
                <w:b/>
                <w:bCs/>
                <w:color w:val="000000"/>
                <w:sz w:val="18"/>
                <w:szCs w:val="18"/>
                <w:lang w:eastAsia="pl-PL"/>
              </w:rPr>
            </w:pPr>
            <w:r>
              <w:rPr>
                <w:b/>
                <w:bCs/>
                <w:color w:val="000000"/>
                <w:sz w:val="18"/>
                <w:szCs w:val="18"/>
                <w:lang w:eastAsia="pl-PL"/>
              </w:rPr>
              <w:t>Podmiot uprawniony do nadania statusu</w:t>
            </w:r>
          </w:p>
        </w:tc>
        <w:tc>
          <w:tcPr>
            <w:tcW w:w="3824" w:type="pct"/>
            <w:tcBorders>
              <w:top w:val="single" w:sz="8" w:space="0" w:color="000000"/>
              <w:left w:val="single" w:sz="4" w:space="0" w:color="auto"/>
              <w:bottom w:val="single" w:sz="4" w:space="0" w:color="auto"/>
              <w:right w:val="single" w:sz="4" w:space="0" w:color="auto"/>
            </w:tcBorders>
            <w:shd w:val="clear" w:color="auto" w:fill="auto"/>
            <w:noWrap/>
            <w:vAlign w:val="center"/>
            <w:hideMark/>
          </w:tcPr>
          <w:p w14:paraId="4B28F891" w14:textId="77777777" w:rsidR="00513F09" w:rsidRPr="009004C8" w:rsidRDefault="00513F09" w:rsidP="006E75BD">
            <w:pPr>
              <w:spacing w:before="0" w:after="0" w:line="240" w:lineRule="auto"/>
              <w:jc w:val="center"/>
              <w:rPr>
                <w:b/>
                <w:bCs/>
                <w:color w:val="000000"/>
                <w:sz w:val="18"/>
                <w:szCs w:val="18"/>
                <w:lang w:eastAsia="pl-PL"/>
              </w:rPr>
            </w:pPr>
            <w:r>
              <w:rPr>
                <w:b/>
                <w:bCs/>
                <w:color w:val="000000"/>
                <w:sz w:val="18"/>
                <w:szCs w:val="18"/>
                <w:lang w:eastAsia="pl-PL"/>
              </w:rPr>
              <w:t>Opis</w:t>
            </w:r>
          </w:p>
        </w:tc>
      </w:tr>
      <w:tr w:rsidR="00513F09" w:rsidRPr="009004C8" w14:paraId="14B3477A" w14:textId="77777777" w:rsidTr="006E75BD">
        <w:trPr>
          <w:trHeight w:val="9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61F9A07D"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nieaktywny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408EB5D9" w14:textId="77777777" w:rsidR="00513F09" w:rsidRPr="009004C8" w:rsidRDefault="00513F09" w:rsidP="006E75BD">
            <w:pPr>
              <w:spacing w:before="0" w:after="0" w:line="240" w:lineRule="auto"/>
              <w:jc w:val="center"/>
              <w:rPr>
                <w:color w:val="000000"/>
                <w:sz w:val="18"/>
                <w:szCs w:val="18"/>
                <w:lang w:eastAsia="pl-PL"/>
              </w:rPr>
            </w:pPr>
            <w:r w:rsidRPr="009004C8">
              <w:rPr>
                <w:color w:val="000000"/>
                <w:sz w:val="18"/>
                <w:szCs w:val="18"/>
                <w:lang w:eastAsia="pl-PL"/>
              </w:rPr>
              <w:t>NB/AB</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3DE328E3" w14:textId="77777777" w:rsidR="00513F09" w:rsidRDefault="00513F09" w:rsidP="006E75BD">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organ, który wydał dziennik</w:t>
            </w:r>
            <w:r>
              <w:rPr>
                <w:color w:val="000000"/>
                <w:sz w:val="18"/>
                <w:szCs w:val="18"/>
                <w:lang w:eastAsia="pl-PL"/>
              </w:rPr>
              <w:t xml:space="preserve"> w </w:t>
            </w:r>
            <w:r w:rsidRPr="009004C8">
              <w:rPr>
                <w:color w:val="000000"/>
                <w:sz w:val="18"/>
                <w:szCs w:val="18"/>
                <w:lang w:eastAsia="pl-PL"/>
              </w:rPr>
              <w:t>przypadku wyeliminowania</w:t>
            </w:r>
            <w:r>
              <w:rPr>
                <w:color w:val="000000"/>
                <w:sz w:val="18"/>
                <w:szCs w:val="18"/>
                <w:lang w:eastAsia="pl-PL"/>
              </w:rPr>
              <w:t xml:space="preserve"> z </w:t>
            </w:r>
            <w:r w:rsidRPr="009004C8">
              <w:rPr>
                <w:color w:val="000000"/>
                <w:sz w:val="18"/>
                <w:szCs w:val="18"/>
                <w:lang w:eastAsia="pl-PL"/>
              </w:rPr>
              <w:t>obrotu prawnego decyzji stanowiącej podstawę wykonywania robót budowlanych (uchylenia, stwierdzenia nieważności</w:t>
            </w:r>
            <w:r>
              <w:rPr>
                <w:color w:val="000000"/>
                <w:sz w:val="18"/>
                <w:szCs w:val="18"/>
                <w:lang w:eastAsia="pl-PL"/>
              </w:rPr>
              <w:t xml:space="preserve"> lub</w:t>
            </w:r>
            <w:r w:rsidRPr="009004C8">
              <w:rPr>
                <w:color w:val="000000"/>
                <w:sz w:val="18"/>
                <w:szCs w:val="18"/>
                <w:lang w:eastAsia="pl-PL"/>
              </w:rPr>
              <w:t xml:space="preserve"> stwierdzenia wygaśnięcia</w:t>
            </w:r>
            <w:r>
              <w:rPr>
                <w:color w:val="000000"/>
                <w:sz w:val="18"/>
                <w:szCs w:val="18"/>
                <w:lang w:eastAsia="pl-PL"/>
              </w:rPr>
              <w:t xml:space="preserve"> decyzji</w:t>
            </w:r>
            <w:r w:rsidRPr="009004C8">
              <w:rPr>
                <w:color w:val="000000"/>
                <w:sz w:val="18"/>
                <w:szCs w:val="18"/>
                <w:lang w:eastAsia="pl-PL"/>
              </w:rPr>
              <w:t>)</w:t>
            </w:r>
            <w:r>
              <w:rPr>
                <w:color w:val="000000"/>
                <w:sz w:val="18"/>
                <w:szCs w:val="18"/>
                <w:lang w:eastAsia="pl-PL"/>
              </w:rPr>
              <w:t>.</w:t>
            </w:r>
          </w:p>
          <w:p w14:paraId="4EA46B40" w14:textId="77777777" w:rsidR="00513F09" w:rsidRPr="009004C8" w:rsidRDefault="00513F09" w:rsidP="006E75BD">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513F09" w:rsidRPr="009004C8" w14:paraId="6811330A" w14:textId="77777777" w:rsidTr="006E75BD">
        <w:trPr>
          <w:trHeight w:val="1500"/>
        </w:trPr>
        <w:tc>
          <w:tcPr>
            <w:tcW w:w="5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9C2E6"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aktywny</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6D882" w14:textId="77777777" w:rsidR="00513F09" w:rsidRPr="009004C8" w:rsidRDefault="00513F09" w:rsidP="006E75BD">
            <w:pPr>
              <w:spacing w:before="0" w:after="0" w:line="240" w:lineRule="auto"/>
              <w:jc w:val="center"/>
              <w:rPr>
                <w:color w:val="000000"/>
                <w:sz w:val="18"/>
                <w:szCs w:val="18"/>
                <w:lang w:eastAsia="pl-PL"/>
              </w:rPr>
            </w:pPr>
            <w:r>
              <w:rPr>
                <w:color w:val="000000"/>
                <w:sz w:val="18"/>
                <w:szCs w:val="18"/>
                <w:lang w:eastAsia="pl-PL"/>
              </w:rPr>
              <w:t>n/d</w:t>
            </w:r>
          </w:p>
        </w:tc>
        <w:tc>
          <w:tcPr>
            <w:tcW w:w="38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ECBCBB" w14:textId="77777777" w:rsidR="00513F09" w:rsidRPr="009004C8" w:rsidRDefault="00513F09" w:rsidP="006E75BD">
            <w:pPr>
              <w:spacing w:before="0" w:after="0" w:line="240" w:lineRule="auto"/>
              <w:jc w:val="left"/>
              <w:rPr>
                <w:color w:val="000000"/>
                <w:sz w:val="18"/>
                <w:szCs w:val="18"/>
                <w:lang w:eastAsia="pl-PL"/>
              </w:rPr>
            </w:pPr>
            <w:r>
              <w:rPr>
                <w:color w:val="000000"/>
                <w:sz w:val="18"/>
                <w:szCs w:val="18"/>
                <w:lang w:eastAsia="pl-PL"/>
              </w:rPr>
              <w:t>D</w:t>
            </w:r>
            <w:r w:rsidRPr="009004C8">
              <w:rPr>
                <w:color w:val="000000"/>
                <w:sz w:val="18"/>
                <w:szCs w:val="18"/>
                <w:lang w:eastAsia="pl-PL"/>
              </w:rPr>
              <w:t>omyślny status nadawany automatycznie przy wydawaniu dziennika</w:t>
            </w:r>
            <w:r>
              <w:rPr>
                <w:color w:val="000000"/>
                <w:sz w:val="18"/>
                <w:szCs w:val="18"/>
                <w:lang w:eastAsia="pl-PL"/>
              </w:rPr>
              <w:t>.</w:t>
            </w:r>
          </w:p>
        </w:tc>
      </w:tr>
      <w:tr w:rsidR="00513F09" w:rsidRPr="009004C8" w14:paraId="78649E0B" w14:textId="77777777" w:rsidTr="006E75BD">
        <w:trPr>
          <w:trHeight w:val="21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76DFF00E"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zamknięty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080938BC" w14:textId="77777777" w:rsidR="00513F09" w:rsidRPr="009004C8" w:rsidRDefault="00513F09" w:rsidP="006E75BD">
            <w:pPr>
              <w:spacing w:before="0" w:after="0" w:line="240" w:lineRule="auto"/>
              <w:jc w:val="center"/>
              <w:rPr>
                <w:color w:val="000000"/>
                <w:sz w:val="18"/>
                <w:szCs w:val="18"/>
                <w:lang w:eastAsia="pl-PL"/>
              </w:rPr>
            </w:pPr>
            <w:r w:rsidRPr="009004C8">
              <w:rPr>
                <w:color w:val="000000"/>
                <w:sz w:val="18"/>
                <w:szCs w:val="18"/>
                <w:lang w:eastAsia="pl-PL"/>
              </w:rPr>
              <w:t>KB/I/NB</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64D22A49" w14:textId="77777777" w:rsidR="00513F09" w:rsidRDefault="00513F09" w:rsidP="006E75BD">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kierownika budowy po zakończeniu wszystkich robót budowlanych, zgodnie</w:t>
            </w:r>
            <w:r>
              <w:rPr>
                <w:color w:val="000000"/>
                <w:sz w:val="18"/>
                <w:szCs w:val="18"/>
                <w:lang w:eastAsia="pl-PL"/>
              </w:rPr>
              <w:t xml:space="preserve"> z </w:t>
            </w:r>
            <w:r w:rsidRPr="009004C8">
              <w:rPr>
                <w:color w:val="000000"/>
                <w:sz w:val="18"/>
                <w:szCs w:val="18"/>
                <w:lang w:eastAsia="pl-PL"/>
              </w:rPr>
              <w:t xml:space="preserve">§ 6 ust. 6 rozporządzenia ("Kierownik budowy </w:t>
            </w:r>
            <w:r w:rsidRPr="009004C8">
              <w:rPr>
                <w:b/>
                <w:bCs/>
                <w:color w:val="000000"/>
                <w:sz w:val="18"/>
                <w:szCs w:val="18"/>
                <w:lang w:eastAsia="pl-PL"/>
              </w:rPr>
              <w:t>stwierdza</w:t>
            </w:r>
            <w:r w:rsidRPr="009004C8">
              <w:rPr>
                <w:color w:val="000000"/>
                <w:sz w:val="18"/>
                <w:szCs w:val="18"/>
                <w:lang w:eastAsia="pl-PL"/>
              </w:rPr>
              <w:t xml:space="preserve"> </w:t>
            </w:r>
            <w:r w:rsidRPr="009004C8">
              <w:rPr>
                <w:b/>
                <w:bCs/>
                <w:color w:val="000000"/>
                <w:sz w:val="18"/>
                <w:szCs w:val="18"/>
                <w:lang w:eastAsia="pl-PL"/>
              </w:rPr>
              <w:t>wpisem</w:t>
            </w:r>
            <w:r>
              <w:rPr>
                <w:color w:val="000000"/>
                <w:sz w:val="18"/>
                <w:szCs w:val="18"/>
                <w:lang w:eastAsia="pl-PL"/>
              </w:rPr>
              <w:t xml:space="preserve"> w </w:t>
            </w:r>
            <w:r w:rsidRPr="009004C8">
              <w:rPr>
                <w:color w:val="000000"/>
                <w:sz w:val="18"/>
                <w:szCs w:val="18"/>
                <w:lang w:eastAsia="pl-PL"/>
              </w:rPr>
              <w:t xml:space="preserve">dzienniku budowy fakt </w:t>
            </w:r>
            <w:r w:rsidRPr="009004C8">
              <w:rPr>
                <w:b/>
                <w:bCs/>
                <w:color w:val="000000"/>
                <w:sz w:val="18"/>
                <w:szCs w:val="18"/>
                <w:lang w:eastAsia="pl-PL"/>
              </w:rPr>
              <w:t>zamknięcia</w:t>
            </w:r>
            <w:r w:rsidRPr="009004C8">
              <w:rPr>
                <w:color w:val="000000"/>
                <w:sz w:val="18"/>
                <w:szCs w:val="18"/>
                <w:lang w:eastAsia="pl-PL"/>
              </w:rPr>
              <w:t xml:space="preserve"> </w:t>
            </w:r>
            <w:r w:rsidRPr="009004C8">
              <w:rPr>
                <w:b/>
                <w:bCs/>
                <w:color w:val="000000"/>
                <w:sz w:val="18"/>
                <w:szCs w:val="18"/>
                <w:lang w:eastAsia="pl-PL"/>
              </w:rPr>
              <w:t>dziennika</w:t>
            </w:r>
            <w:r w:rsidRPr="009004C8">
              <w:rPr>
                <w:color w:val="000000"/>
                <w:sz w:val="18"/>
                <w:szCs w:val="18"/>
                <w:lang w:eastAsia="pl-PL"/>
              </w:rPr>
              <w:t xml:space="preserve"> lub jego kontynuację</w:t>
            </w:r>
            <w:r>
              <w:rPr>
                <w:color w:val="000000"/>
                <w:sz w:val="18"/>
                <w:szCs w:val="18"/>
                <w:lang w:eastAsia="pl-PL"/>
              </w:rPr>
              <w:t xml:space="preserve"> w </w:t>
            </w:r>
            <w:r w:rsidRPr="009004C8">
              <w:rPr>
                <w:color w:val="000000"/>
                <w:sz w:val="18"/>
                <w:szCs w:val="18"/>
                <w:lang w:eastAsia="pl-PL"/>
              </w:rPr>
              <w:t xml:space="preserve">następnym, kolejno numerowanym tomie"). </w:t>
            </w:r>
          </w:p>
          <w:p w14:paraId="6DAD0FE1" w14:textId="77777777" w:rsidR="00513F09" w:rsidRDefault="00513F09" w:rsidP="006E75BD">
            <w:pPr>
              <w:spacing w:before="0" w:after="0" w:line="240" w:lineRule="auto"/>
              <w:jc w:val="left"/>
              <w:rPr>
                <w:color w:val="000000"/>
                <w:sz w:val="18"/>
                <w:szCs w:val="18"/>
                <w:lang w:eastAsia="pl-PL"/>
              </w:rPr>
            </w:pPr>
            <w:r>
              <w:rPr>
                <w:color w:val="000000"/>
                <w:sz w:val="18"/>
                <w:szCs w:val="18"/>
                <w:lang w:eastAsia="pl-PL"/>
              </w:rPr>
              <w:t xml:space="preserve">Status ten może zostać zwrotnie zmieniony na </w:t>
            </w:r>
            <w:r>
              <w:rPr>
                <w:b/>
                <w:bCs/>
                <w:color w:val="000000"/>
                <w:sz w:val="18"/>
                <w:szCs w:val="18"/>
                <w:lang w:eastAsia="pl-PL"/>
              </w:rPr>
              <w:t xml:space="preserve">aktywny </w:t>
            </w:r>
            <w:r>
              <w:rPr>
                <w:color w:val="000000"/>
                <w:sz w:val="18"/>
                <w:szCs w:val="18"/>
                <w:lang w:eastAsia="pl-PL"/>
              </w:rPr>
              <w:t xml:space="preserve">przez </w:t>
            </w:r>
            <w:r w:rsidRPr="009004C8">
              <w:rPr>
                <w:color w:val="000000"/>
                <w:sz w:val="18"/>
                <w:szCs w:val="18"/>
                <w:lang w:eastAsia="pl-PL"/>
              </w:rPr>
              <w:t>Inwestor</w:t>
            </w:r>
            <w:r>
              <w:rPr>
                <w:color w:val="000000"/>
                <w:sz w:val="18"/>
                <w:szCs w:val="18"/>
                <w:lang w:eastAsia="pl-PL"/>
              </w:rPr>
              <w:t xml:space="preserve">a, </w:t>
            </w:r>
            <w:r w:rsidRPr="009004C8">
              <w:rPr>
                <w:color w:val="000000"/>
                <w:sz w:val="18"/>
                <w:szCs w:val="18"/>
                <w:lang w:eastAsia="pl-PL"/>
              </w:rPr>
              <w:t xml:space="preserve">jeśli konieczność </w:t>
            </w:r>
            <w:r>
              <w:rPr>
                <w:color w:val="000000"/>
                <w:sz w:val="18"/>
                <w:szCs w:val="18"/>
                <w:lang w:eastAsia="pl-PL"/>
              </w:rPr>
              <w:t xml:space="preserve">stwierdzona zostanie </w:t>
            </w:r>
            <w:r w:rsidRPr="009004C8">
              <w:rPr>
                <w:color w:val="000000"/>
                <w:sz w:val="18"/>
                <w:szCs w:val="18"/>
                <w:lang w:eastAsia="pl-PL"/>
              </w:rPr>
              <w:t xml:space="preserve">kontynuacji robót </w:t>
            </w:r>
            <w:r>
              <w:rPr>
                <w:color w:val="000000"/>
                <w:sz w:val="18"/>
                <w:szCs w:val="18"/>
                <w:lang w:eastAsia="pl-PL"/>
              </w:rPr>
              <w:t>wynikająca z </w:t>
            </w:r>
            <w:r w:rsidRPr="009004C8">
              <w:rPr>
                <w:color w:val="000000"/>
                <w:sz w:val="18"/>
                <w:szCs w:val="18"/>
                <w:lang w:eastAsia="pl-PL"/>
              </w:rPr>
              <w:t xml:space="preserve">decyzji inwestora lub organu nadzoru budowlanego. </w:t>
            </w:r>
          </w:p>
          <w:p w14:paraId="23471104"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Status ten może być nadawany</w:t>
            </w:r>
            <w:r>
              <w:rPr>
                <w:color w:val="000000"/>
                <w:sz w:val="18"/>
                <w:szCs w:val="18"/>
                <w:lang w:eastAsia="pl-PL"/>
              </w:rPr>
              <w:t xml:space="preserve"> i </w:t>
            </w:r>
            <w:r w:rsidRPr="009004C8">
              <w:rPr>
                <w:color w:val="000000"/>
                <w:sz w:val="18"/>
                <w:szCs w:val="18"/>
                <w:lang w:eastAsia="pl-PL"/>
              </w:rPr>
              <w:t>"odwieszany".</w:t>
            </w:r>
          </w:p>
        </w:tc>
      </w:tr>
      <w:tr w:rsidR="00513F09" w:rsidRPr="009004C8" w14:paraId="3A39973F" w14:textId="77777777" w:rsidTr="006E75BD">
        <w:trPr>
          <w:trHeight w:val="1200"/>
        </w:trPr>
        <w:tc>
          <w:tcPr>
            <w:tcW w:w="5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FF2CC"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oddany do użytkowania</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25E0A" w14:textId="77777777" w:rsidR="00513F09" w:rsidRPr="009004C8" w:rsidRDefault="00513F09" w:rsidP="006E75BD">
            <w:pPr>
              <w:spacing w:before="0" w:after="0" w:line="240" w:lineRule="auto"/>
              <w:jc w:val="center"/>
              <w:rPr>
                <w:color w:val="000000"/>
                <w:sz w:val="18"/>
                <w:szCs w:val="18"/>
                <w:lang w:eastAsia="pl-PL"/>
              </w:rPr>
            </w:pPr>
            <w:r w:rsidRPr="009004C8">
              <w:rPr>
                <w:color w:val="000000"/>
                <w:sz w:val="18"/>
                <w:szCs w:val="18"/>
                <w:lang w:eastAsia="pl-PL"/>
              </w:rPr>
              <w:t>NB</w:t>
            </w:r>
          </w:p>
        </w:tc>
        <w:tc>
          <w:tcPr>
            <w:tcW w:w="38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E8EFC" w14:textId="77777777" w:rsidR="00513F09" w:rsidRDefault="00513F09" w:rsidP="006E75BD">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organ nadzoru budowlanego po uzyskaniu przez decyzję</w:t>
            </w:r>
            <w:r>
              <w:rPr>
                <w:color w:val="000000"/>
                <w:sz w:val="18"/>
                <w:szCs w:val="18"/>
                <w:lang w:eastAsia="pl-PL"/>
              </w:rPr>
              <w:t xml:space="preserve"> o </w:t>
            </w:r>
            <w:r w:rsidRPr="009004C8">
              <w:rPr>
                <w:color w:val="000000"/>
                <w:sz w:val="18"/>
                <w:szCs w:val="18"/>
                <w:lang w:eastAsia="pl-PL"/>
              </w:rPr>
              <w:t>pozwoleniu na użytkowanie przymiotu prawomocności (</w:t>
            </w:r>
            <w:r>
              <w:rPr>
                <w:color w:val="000000"/>
                <w:sz w:val="18"/>
                <w:szCs w:val="18"/>
                <w:lang w:eastAsia="pl-PL"/>
              </w:rPr>
              <w:t>c</w:t>
            </w:r>
            <w:r w:rsidRPr="009004C8">
              <w:rPr>
                <w:color w:val="000000"/>
                <w:sz w:val="18"/>
                <w:szCs w:val="18"/>
                <w:lang w:eastAsia="pl-PL"/>
              </w:rPr>
              <w:t>ałego obiektu lub</w:t>
            </w:r>
            <w:r>
              <w:rPr>
                <w:color w:val="000000"/>
                <w:sz w:val="18"/>
                <w:szCs w:val="18"/>
                <w:lang w:eastAsia="pl-PL"/>
              </w:rPr>
              <w:t xml:space="preserve"> z </w:t>
            </w:r>
            <w:r w:rsidRPr="009004C8">
              <w:rPr>
                <w:color w:val="000000"/>
                <w:sz w:val="18"/>
                <w:szCs w:val="18"/>
                <w:lang w:eastAsia="pl-PL"/>
              </w:rPr>
              <w:t>warunkami</w:t>
            </w:r>
            <w:r>
              <w:rPr>
                <w:color w:val="000000"/>
                <w:sz w:val="18"/>
                <w:szCs w:val="18"/>
                <w:lang w:eastAsia="pl-PL"/>
              </w:rPr>
              <w:t>).</w:t>
            </w:r>
            <w:r w:rsidRPr="009004C8">
              <w:rPr>
                <w:color w:val="000000"/>
                <w:sz w:val="18"/>
                <w:szCs w:val="18"/>
                <w:lang w:eastAsia="pl-PL"/>
              </w:rPr>
              <w:t xml:space="preserve"> Odbiór częściowy</w:t>
            </w:r>
            <w:r>
              <w:rPr>
                <w:color w:val="000000"/>
                <w:sz w:val="18"/>
                <w:szCs w:val="18"/>
                <w:lang w:eastAsia="pl-PL"/>
              </w:rPr>
              <w:t xml:space="preserve"> z </w:t>
            </w:r>
            <w:r w:rsidRPr="009004C8">
              <w:rPr>
                <w:color w:val="000000"/>
                <w:sz w:val="18"/>
                <w:szCs w:val="18"/>
                <w:lang w:eastAsia="pl-PL"/>
              </w:rPr>
              <w:t>zamiarem kontynuacji zapisów</w:t>
            </w:r>
            <w:r>
              <w:rPr>
                <w:color w:val="000000"/>
                <w:sz w:val="18"/>
                <w:szCs w:val="18"/>
                <w:lang w:eastAsia="pl-PL"/>
              </w:rPr>
              <w:t xml:space="preserve"> w </w:t>
            </w:r>
            <w:r w:rsidRPr="009004C8">
              <w:rPr>
                <w:color w:val="000000"/>
                <w:sz w:val="18"/>
                <w:szCs w:val="18"/>
                <w:lang w:eastAsia="pl-PL"/>
              </w:rPr>
              <w:t xml:space="preserve">tym samym dzienniku nie ma wpływu na nadanie statusu </w:t>
            </w:r>
            <w:r>
              <w:rPr>
                <w:color w:val="000000"/>
                <w:sz w:val="18"/>
                <w:szCs w:val="18"/>
                <w:lang w:eastAsia="pl-PL"/>
              </w:rPr>
              <w:t>–</w:t>
            </w:r>
            <w:r w:rsidRPr="009004C8">
              <w:rPr>
                <w:color w:val="000000"/>
                <w:sz w:val="18"/>
                <w:szCs w:val="18"/>
                <w:lang w:eastAsia="pl-PL"/>
              </w:rPr>
              <w:t xml:space="preserve"> </w:t>
            </w:r>
            <w:r>
              <w:rPr>
                <w:color w:val="000000"/>
                <w:sz w:val="18"/>
                <w:szCs w:val="18"/>
                <w:lang w:eastAsia="pl-PL"/>
              </w:rPr>
              <w:t xml:space="preserve">dziennik taki </w:t>
            </w:r>
            <w:r w:rsidRPr="009004C8">
              <w:rPr>
                <w:color w:val="000000"/>
                <w:sz w:val="18"/>
                <w:szCs w:val="18"/>
                <w:lang w:eastAsia="pl-PL"/>
              </w:rPr>
              <w:t>pozostanie nadal jako aktywny.</w:t>
            </w:r>
          </w:p>
          <w:p w14:paraId="57001BDB" w14:textId="77777777" w:rsidR="00513F09" w:rsidRPr="009004C8" w:rsidRDefault="00513F09" w:rsidP="006E75BD">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513F09" w:rsidRPr="009004C8" w14:paraId="7393CC6A" w14:textId="77777777" w:rsidTr="006E75BD">
        <w:trPr>
          <w:trHeight w:val="18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4E6C1AEF"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archiwalny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245234DE" w14:textId="77777777" w:rsidR="00513F09" w:rsidRPr="009004C8" w:rsidRDefault="00513F09" w:rsidP="006E75BD">
            <w:pPr>
              <w:spacing w:before="0" w:after="0" w:line="240" w:lineRule="auto"/>
              <w:jc w:val="center"/>
              <w:rPr>
                <w:color w:val="000000"/>
                <w:sz w:val="18"/>
                <w:szCs w:val="18"/>
                <w:lang w:eastAsia="pl-PL"/>
              </w:rPr>
            </w:pPr>
            <w:r>
              <w:rPr>
                <w:color w:val="000000"/>
                <w:sz w:val="18"/>
                <w:szCs w:val="18"/>
                <w:lang w:eastAsia="pl-PL"/>
              </w:rPr>
              <w:t>n/d</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00C2EDA9" w14:textId="77777777" w:rsidR="00513F09" w:rsidRDefault="00513F09" w:rsidP="006E75BD">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w:t>
            </w:r>
            <w:r>
              <w:rPr>
                <w:color w:val="000000"/>
                <w:sz w:val="18"/>
                <w:szCs w:val="18"/>
                <w:lang w:eastAsia="pl-PL"/>
              </w:rPr>
              <w:t xml:space="preserve"> automatycznie</w:t>
            </w:r>
            <w:r w:rsidRPr="009004C8">
              <w:rPr>
                <w:color w:val="000000"/>
                <w:sz w:val="18"/>
                <w:szCs w:val="18"/>
                <w:lang w:eastAsia="pl-PL"/>
              </w:rPr>
              <w:t xml:space="preserve"> </w:t>
            </w:r>
            <w:r>
              <w:rPr>
                <w:color w:val="000000"/>
                <w:sz w:val="18"/>
                <w:szCs w:val="18"/>
                <w:lang w:eastAsia="pl-PL"/>
              </w:rPr>
              <w:t xml:space="preserve">po </w:t>
            </w:r>
            <w:r w:rsidRPr="009004C8">
              <w:rPr>
                <w:color w:val="000000"/>
                <w:sz w:val="18"/>
                <w:szCs w:val="18"/>
                <w:lang w:eastAsia="pl-PL"/>
              </w:rPr>
              <w:t>3 lata</w:t>
            </w:r>
            <w:r>
              <w:rPr>
                <w:color w:val="000000"/>
                <w:sz w:val="18"/>
                <w:szCs w:val="18"/>
                <w:lang w:eastAsia="pl-PL"/>
              </w:rPr>
              <w:t xml:space="preserve">ch </w:t>
            </w:r>
            <w:r w:rsidRPr="009004C8">
              <w:rPr>
                <w:color w:val="000000"/>
                <w:sz w:val="18"/>
                <w:szCs w:val="18"/>
                <w:lang w:eastAsia="pl-PL"/>
              </w:rPr>
              <w:t>od daty nadania statusu "oddany do użytkowania"</w:t>
            </w:r>
            <w:r>
              <w:rPr>
                <w:color w:val="000000"/>
                <w:sz w:val="18"/>
                <w:szCs w:val="18"/>
                <w:lang w:eastAsia="pl-PL"/>
              </w:rPr>
              <w:t>.</w:t>
            </w:r>
          </w:p>
          <w:p w14:paraId="51242B09" w14:textId="77777777" w:rsidR="00513F09" w:rsidRPr="009004C8" w:rsidRDefault="00513F09" w:rsidP="006E75BD">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513F09" w:rsidRPr="009004C8" w14:paraId="562E846D" w14:textId="77777777" w:rsidTr="006E75BD">
        <w:trPr>
          <w:trHeight w:val="1200"/>
        </w:trPr>
        <w:tc>
          <w:tcPr>
            <w:tcW w:w="591"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0815E324" w14:textId="77777777" w:rsidR="00513F09" w:rsidRPr="009004C8" w:rsidRDefault="00513F09" w:rsidP="006E75BD">
            <w:pPr>
              <w:spacing w:before="0" w:after="0" w:line="240" w:lineRule="auto"/>
              <w:jc w:val="left"/>
              <w:rPr>
                <w:color w:val="000000"/>
                <w:sz w:val="18"/>
                <w:szCs w:val="18"/>
                <w:lang w:eastAsia="pl-PL"/>
              </w:rPr>
            </w:pPr>
            <w:r w:rsidRPr="009004C8">
              <w:rPr>
                <w:color w:val="000000"/>
                <w:sz w:val="18"/>
                <w:szCs w:val="18"/>
                <w:lang w:eastAsia="pl-PL"/>
              </w:rPr>
              <w:t>wstrzymanie robót</w:t>
            </w:r>
          </w:p>
        </w:tc>
        <w:tc>
          <w:tcPr>
            <w:tcW w:w="585"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4AB78D75" w14:textId="77777777" w:rsidR="00513F09" w:rsidRPr="009004C8" w:rsidRDefault="00513F09" w:rsidP="006E75BD">
            <w:pPr>
              <w:spacing w:before="0" w:after="0" w:line="240" w:lineRule="auto"/>
              <w:jc w:val="center"/>
              <w:rPr>
                <w:color w:val="000000"/>
                <w:sz w:val="18"/>
                <w:szCs w:val="18"/>
                <w:lang w:eastAsia="pl-PL"/>
              </w:rPr>
            </w:pPr>
            <w:r w:rsidRPr="009004C8">
              <w:rPr>
                <w:color w:val="000000"/>
                <w:sz w:val="18"/>
                <w:szCs w:val="18"/>
                <w:lang w:eastAsia="pl-PL"/>
              </w:rPr>
              <w:t>NB/KB/P/INI</w:t>
            </w:r>
          </w:p>
        </w:tc>
        <w:tc>
          <w:tcPr>
            <w:tcW w:w="3824"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7EBA8FE0" w14:textId="486DC659" w:rsidR="00513F09" w:rsidRPr="009004C8" w:rsidRDefault="00513F09" w:rsidP="006E75BD">
            <w:pPr>
              <w:spacing w:before="0" w:after="0" w:line="240" w:lineRule="auto"/>
              <w:jc w:val="left"/>
              <w:rPr>
                <w:color w:val="000000"/>
                <w:sz w:val="18"/>
                <w:szCs w:val="18"/>
                <w:lang w:eastAsia="pl-PL"/>
              </w:rPr>
            </w:pPr>
            <w:r>
              <w:rPr>
                <w:color w:val="000000"/>
                <w:sz w:val="18"/>
                <w:szCs w:val="18"/>
                <w:lang w:eastAsia="pl-PL"/>
              </w:rPr>
              <w:t>Status nadawany w </w:t>
            </w:r>
            <w:r w:rsidRPr="009004C8">
              <w:rPr>
                <w:color w:val="000000"/>
                <w:sz w:val="18"/>
                <w:szCs w:val="18"/>
                <w:lang w:eastAsia="pl-PL"/>
              </w:rPr>
              <w:t>przypadkach wskazanych</w:t>
            </w:r>
            <w:r>
              <w:rPr>
                <w:color w:val="000000"/>
                <w:sz w:val="18"/>
                <w:szCs w:val="18"/>
                <w:lang w:eastAsia="pl-PL"/>
              </w:rPr>
              <w:t xml:space="preserve"> w </w:t>
            </w:r>
            <w:r w:rsidRPr="009004C8">
              <w:rPr>
                <w:color w:val="000000"/>
                <w:sz w:val="18"/>
                <w:szCs w:val="18"/>
                <w:lang w:eastAsia="pl-PL"/>
              </w:rPr>
              <w:t>ustawie lub innych przepisach</w:t>
            </w:r>
            <w:r>
              <w:rPr>
                <w:color w:val="000000"/>
                <w:sz w:val="18"/>
                <w:szCs w:val="18"/>
                <w:lang w:eastAsia="pl-PL"/>
              </w:rPr>
              <w:t xml:space="preserve">, wobec których </w:t>
            </w:r>
            <w:r w:rsidRPr="009004C8">
              <w:rPr>
                <w:color w:val="000000"/>
                <w:sz w:val="18"/>
                <w:szCs w:val="18"/>
                <w:lang w:eastAsia="pl-PL"/>
              </w:rPr>
              <w:t>organ nadzoru budowlanego,</w:t>
            </w:r>
            <w:r w:rsidR="00795E7C">
              <w:rPr>
                <w:color w:val="000000"/>
                <w:sz w:val="18"/>
                <w:szCs w:val="18"/>
                <w:lang w:eastAsia="pl-PL"/>
              </w:rPr>
              <w:t xml:space="preserve"> a </w:t>
            </w:r>
            <w:r w:rsidRPr="009004C8">
              <w:rPr>
                <w:color w:val="000000"/>
                <w:sz w:val="18"/>
                <w:szCs w:val="18"/>
                <w:lang w:eastAsia="pl-PL"/>
              </w:rPr>
              <w:t xml:space="preserve">także kierownik budowy, inspektor nadzoru inwestorskiego oraz projektant mogą wstrzymać prowadzenie budowy. </w:t>
            </w:r>
          </w:p>
        </w:tc>
      </w:tr>
    </w:tbl>
    <w:p w14:paraId="519B33C5" w14:textId="77777777" w:rsidR="00513F09" w:rsidRDefault="00513F09" w:rsidP="00513F09"/>
    <w:p w14:paraId="4A1DF52A" w14:textId="77777777" w:rsidR="00513F09" w:rsidRPr="00DA4EA6" w:rsidRDefault="00513F09" w:rsidP="00513F09">
      <w:pPr>
        <w:jc w:val="center"/>
      </w:pPr>
      <w:r>
        <w:rPr>
          <w:noProof/>
        </w:rPr>
        <w:lastRenderedPageBreak/>
        <w:drawing>
          <wp:inline distT="0" distB="0" distL="0" distR="0" wp14:anchorId="7B3E38DA" wp14:editId="1D17F9E2">
            <wp:extent cx="5047200" cy="5122800"/>
            <wp:effectExtent l="0" t="0" r="1270" b="1905"/>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47200" cy="5122800"/>
                    </a:xfrm>
                    <a:prstGeom prst="rect">
                      <a:avLst/>
                    </a:prstGeom>
                    <a:noFill/>
                    <a:ln>
                      <a:noFill/>
                    </a:ln>
                  </pic:spPr>
                </pic:pic>
              </a:graphicData>
            </a:graphic>
          </wp:inline>
        </w:drawing>
      </w:r>
    </w:p>
    <w:p w14:paraId="7A533BF9" w14:textId="77777777" w:rsidR="00513F09" w:rsidRPr="00A67C8C" w:rsidRDefault="00513F09" w:rsidP="00115E72">
      <w:pPr>
        <w:pStyle w:val="Rysunek"/>
      </w:pPr>
      <w:r w:rsidRPr="00A67C8C">
        <w:t xml:space="preserve">Status </w:t>
      </w:r>
      <w:proofErr w:type="spellStart"/>
      <w:r w:rsidRPr="00A67C8C">
        <w:t>flow</w:t>
      </w:r>
      <w:proofErr w:type="spellEnd"/>
      <w:r w:rsidRPr="00A67C8C">
        <w:t xml:space="preserve"> dziennika budowy</w:t>
      </w:r>
    </w:p>
    <w:p w14:paraId="6630B8FD" w14:textId="77777777" w:rsidR="00513F09" w:rsidRDefault="00513F09" w:rsidP="00513F09"/>
    <w:p w14:paraId="7635B3B9" w14:textId="77777777" w:rsidR="00513F09" w:rsidRPr="00C924DB" w:rsidRDefault="00513F09" w:rsidP="00513F09">
      <w:pPr>
        <w:spacing w:before="0" w:after="0" w:line="240" w:lineRule="auto"/>
        <w:jc w:val="left"/>
        <w:rPr>
          <w:b/>
          <w:bCs/>
        </w:rPr>
      </w:pPr>
      <w:r>
        <w:t xml:space="preserve">W celu zmiany statusu należy z menu podręcznego dziennika budowy wybrać opcję </w:t>
      </w:r>
      <w:r w:rsidRPr="00C924DB">
        <w:rPr>
          <w:b/>
          <w:bCs/>
        </w:rPr>
        <w:t>Zmień status</w:t>
      </w:r>
      <w:r>
        <w:rPr>
          <w:b/>
          <w:bCs/>
        </w:rPr>
        <w:t>.</w:t>
      </w:r>
    </w:p>
    <w:p w14:paraId="053CBD0B" w14:textId="77777777" w:rsidR="00513F09" w:rsidRDefault="00513F09" w:rsidP="00513F09">
      <w:pPr>
        <w:spacing w:before="0" w:after="0" w:line="240" w:lineRule="auto"/>
        <w:jc w:val="left"/>
      </w:pPr>
    </w:p>
    <w:p w14:paraId="062CF3CA" w14:textId="06A25008" w:rsidR="00513F09" w:rsidRDefault="0001650F" w:rsidP="00513F09">
      <w:pPr>
        <w:spacing w:before="0" w:after="0" w:line="240" w:lineRule="auto"/>
        <w:jc w:val="center"/>
      </w:pPr>
      <w:r w:rsidRPr="0001650F">
        <w:rPr>
          <w:noProof/>
        </w:rPr>
        <w:drawing>
          <wp:inline distT="0" distB="0" distL="0" distR="0" wp14:anchorId="1BE50479" wp14:editId="10C10C14">
            <wp:extent cx="5760720" cy="1823085"/>
            <wp:effectExtent l="0" t="0" r="0" b="5715"/>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1823085"/>
                    </a:xfrm>
                    <a:prstGeom prst="rect">
                      <a:avLst/>
                    </a:prstGeom>
                  </pic:spPr>
                </pic:pic>
              </a:graphicData>
            </a:graphic>
          </wp:inline>
        </w:drawing>
      </w:r>
    </w:p>
    <w:p w14:paraId="059146FB" w14:textId="1FEEACF0" w:rsidR="00513F09" w:rsidRPr="00A67C8C" w:rsidRDefault="00513F09" w:rsidP="00115E72">
      <w:pPr>
        <w:pStyle w:val="Rysunek"/>
      </w:pPr>
      <w:r w:rsidRPr="00A67C8C">
        <w:t xml:space="preserve">Uruchomienie </w:t>
      </w:r>
      <w:r w:rsidR="00841DEA">
        <w:t>okna</w:t>
      </w:r>
      <w:r w:rsidRPr="00A67C8C">
        <w:t xml:space="preserve"> zmiany statusu dziennika budowy</w:t>
      </w:r>
    </w:p>
    <w:p w14:paraId="2269EFAB" w14:textId="77777777" w:rsidR="004A7531" w:rsidRDefault="004A7531" w:rsidP="00841DEA"/>
    <w:p w14:paraId="5E5AFC67" w14:textId="131DE920" w:rsidR="00841DEA" w:rsidRDefault="00513F09" w:rsidP="00841DEA">
      <w:r>
        <w:lastRenderedPageBreak/>
        <w:t>W wyświetlonym formularz</w:t>
      </w:r>
      <w:r w:rsidR="00841DEA">
        <w:t>u</w:t>
      </w:r>
      <w:r>
        <w:t xml:space="preserve"> dostępna </w:t>
      </w:r>
      <w:r w:rsidR="00841DEA">
        <w:t>jest</w:t>
      </w:r>
      <w:r>
        <w:t xml:space="preserve"> lista statusów dzienników budowy. </w:t>
      </w:r>
      <w:r w:rsidRPr="00C924DB">
        <w:t xml:space="preserve">Jej zawartość zależy od uprawnień </w:t>
      </w:r>
      <w:r w:rsidR="00841DEA">
        <w:t>użytkownika</w:t>
      </w:r>
      <w:r>
        <w:t>,</w:t>
      </w:r>
      <w:r w:rsidRPr="00C924DB">
        <w:t xml:space="preserve"> który </w:t>
      </w:r>
      <w:r>
        <w:t>dokonuje zmiany</w:t>
      </w:r>
      <w:r w:rsidRPr="00C924DB">
        <w:t xml:space="preserve"> status</w:t>
      </w:r>
      <w:r>
        <w:t>u</w:t>
      </w:r>
      <w:r w:rsidRPr="00C924DB">
        <w:t xml:space="preserve"> oraz status</w:t>
      </w:r>
      <w:r w:rsidR="00841DEA">
        <w:t>u</w:t>
      </w:r>
      <w:r w:rsidRPr="00C924DB">
        <w:t xml:space="preserve"> dziennika budowy</w:t>
      </w:r>
      <w:r>
        <w:t xml:space="preserve"> przed dokon</w:t>
      </w:r>
      <w:r w:rsidR="004A7531">
        <w:t>aniem</w:t>
      </w:r>
      <w:r>
        <w:t xml:space="preserve"> zmiany</w:t>
      </w:r>
      <w:r w:rsidRPr="00874255">
        <w:t xml:space="preserve">. </w:t>
      </w:r>
    </w:p>
    <w:p w14:paraId="315CC04F" w14:textId="76A24E89" w:rsidR="00513F09" w:rsidRPr="00874255" w:rsidRDefault="00841DEA" w:rsidP="00841DEA">
      <w:r>
        <w:t>W celu zmiany statusu n</w:t>
      </w:r>
      <w:r w:rsidR="00513F09">
        <w:t>ależy wybrać nowy</w:t>
      </w:r>
      <w:r w:rsidR="00513F09" w:rsidRPr="00874255">
        <w:t xml:space="preserve"> status </w:t>
      </w:r>
      <w:r w:rsidR="00513F09">
        <w:t>docelowy z dostępnej listy</w:t>
      </w:r>
      <w:r w:rsidR="00513F09" w:rsidRPr="00874255">
        <w:t>,</w:t>
      </w:r>
      <w:r w:rsidR="00795E7C">
        <w:t xml:space="preserve"> a </w:t>
      </w:r>
      <w:r w:rsidR="00513F09" w:rsidRPr="00874255">
        <w:t xml:space="preserve">następnie </w:t>
      </w:r>
      <w:r w:rsidR="00513F09">
        <w:t>wpisać uzasadnienie zmiany statusu, które</w:t>
      </w:r>
      <w:r>
        <w:t>go treść</w:t>
      </w:r>
      <w:r w:rsidR="00513F09">
        <w:t xml:space="preserve"> zostanie </w:t>
      </w:r>
      <w:r>
        <w:t>za</w:t>
      </w:r>
      <w:r w:rsidR="00513F09">
        <w:t>mieszczon</w:t>
      </w:r>
      <w:r>
        <w:t>a</w:t>
      </w:r>
      <w:r w:rsidR="00795E7C">
        <w:t xml:space="preserve"> w </w:t>
      </w:r>
      <w:r w:rsidR="00513F09">
        <w:t xml:space="preserve">dzienniku budowy jako wpis. Zmianę statusu </w:t>
      </w:r>
      <w:r>
        <w:t>należy zatwierdzić poprzez</w:t>
      </w:r>
      <w:r w:rsidR="00513F09">
        <w:t xml:space="preserve"> klikn</w:t>
      </w:r>
      <w:r>
        <w:t>ięcie</w:t>
      </w:r>
      <w:r w:rsidR="00513F09" w:rsidRPr="00874255">
        <w:t xml:space="preserve"> przycisk</w:t>
      </w:r>
      <w:r>
        <w:t>u</w:t>
      </w:r>
      <w:r w:rsidR="00513F09" w:rsidRPr="00874255">
        <w:t xml:space="preserve"> </w:t>
      </w:r>
      <w:r w:rsidR="00513F09" w:rsidRPr="00874255">
        <w:rPr>
          <w:b/>
          <w:bCs/>
        </w:rPr>
        <w:t>Zapisz</w:t>
      </w:r>
      <w:r w:rsidR="00513F09" w:rsidRPr="00C924DB">
        <w:t>.</w:t>
      </w:r>
    </w:p>
    <w:p w14:paraId="4E4A6838" w14:textId="77777777" w:rsidR="00513F09" w:rsidRDefault="00513F09" w:rsidP="00513F09">
      <w:pPr>
        <w:spacing w:before="0" w:after="0" w:line="240" w:lineRule="auto"/>
        <w:jc w:val="left"/>
      </w:pPr>
      <w:r>
        <w:t xml:space="preserve"> </w:t>
      </w:r>
    </w:p>
    <w:p w14:paraId="178D1E2A" w14:textId="77777777" w:rsidR="00513F09" w:rsidRDefault="00513F09" w:rsidP="00513F09">
      <w:pPr>
        <w:spacing w:before="0" w:after="0" w:line="240" w:lineRule="auto"/>
        <w:jc w:val="center"/>
      </w:pPr>
      <w:r>
        <w:rPr>
          <w:noProof/>
        </w:rPr>
        <w:drawing>
          <wp:inline distT="0" distB="0" distL="0" distR="0" wp14:anchorId="1C8332D8" wp14:editId="7042471B">
            <wp:extent cx="1904400" cy="1630800"/>
            <wp:effectExtent l="0" t="0" r="635" b="7620"/>
            <wp:docPr id="958" name="Obraz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4400" cy="1630800"/>
                    </a:xfrm>
                    <a:prstGeom prst="rect">
                      <a:avLst/>
                    </a:prstGeom>
                    <a:noFill/>
                    <a:ln>
                      <a:noFill/>
                    </a:ln>
                  </pic:spPr>
                </pic:pic>
              </a:graphicData>
            </a:graphic>
          </wp:inline>
        </w:drawing>
      </w:r>
    </w:p>
    <w:p w14:paraId="1BCAE15D" w14:textId="77777777" w:rsidR="00513F09" w:rsidRDefault="00513F09" w:rsidP="00513F09">
      <w:pPr>
        <w:spacing w:before="0" w:after="0" w:line="240" w:lineRule="auto"/>
        <w:jc w:val="center"/>
      </w:pPr>
    </w:p>
    <w:p w14:paraId="513477CA" w14:textId="77777777" w:rsidR="00513F09" w:rsidRPr="00A67C8C" w:rsidRDefault="00513F09" w:rsidP="00115E72">
      <w:pPr>
        <w:pStyle w:val="Rysunek"/>
      </w:pPr>
      <w:r w:rsidRPr="00A67C8C">
        <w:t>Zmiana statusu dziennika budowy</w:t>
      </w:r>
    </w:p>
    <w:p w14:paraId="64E45367" w14:textId="77777777" w:rsidR="00513F09" w:rsidRDefault="00513F09" w:rsidP="00513F09">
      <w:r>
        <w:t xml:space="preserve">System poprosi użytkownika o potwierdzenie zmiany statusu – należy kliknąć przycisk </w:t>
      </w:r>
      <w:r w:rsidRPr="00895639">
        <w:rPr>
          <w:b/>
          <w:bCs/>
        </w:rPr>
        <w:t>TAK</w:t>
      </w:r>
      <w:r>
        <w:rPr>
          <w:b/>
          <w:bCs/>
        </w:rPr>
        <w:t>.</w:t>
      </w:r>
    </w:p>
    <w:p w14:paraId="26607A26" w14:textId="77777777" w:rsidR="00513F09" w:rsidRDefault="00513F09" w:rsidP="00513F09">
      <w:pPr>
        <w:spacing w:before="0" w:after="0" w:line="240" w:lineRule="auto"/>
        <w:jc w:val="left"/>
      </w:pPr>
    </w:p>
    <w:p w14:paraId="5E3AD493" w14:textId="7FD8D451" w:rsidR="00513F09" w:rsidRDefault="00781EB2" w:rsidP="00513F09">
      <w:pPr>
        <w:spacing w:before="0" w:after="0" w:line="240" w:lineRule="auto"/>
        <w:jc w:val="center"/>
        <w:rPr>
          <w:rFonts w:ascii="Cambria" w:hAnsi="Cambria" w:cs="Cambria"/>
          <w:b/>
          <w:bCs/>
          <w:i/>
          <w:iCs/>
          <w:color w:val="4F81BD"/>
        </w:rPr>
      </w:pPr>
      <w:r w:rsidRPr="00781EB2">
        <w:rPr>
          <w:rFonts w:ascii="Cambria" w:hAnsi="Cambria" w:cs="Cambria"/>
          <w:b/>
          <w:bCs/>
          <w:i/>
          <w:iCs/>
          <w:noProof/>
          <w:color w:val="4F81BD"/>
        </w:rPr>
        <w:drawing>
          <wp:inline distT="0" distB="0" distL="0" distR="0" wp14:anchorId="3C562B4D" wp14:editId="020D7E8A">
            <wp:extent cx="3240000" cy="1121792"/>
            <wp:effectExtent l="19050" t="19050" r="17780" b="21590"/>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240000" cy="1121792"/>
                    </a:xfrm>
                    <a:prstGeom prst="rect">
                      <a:avLst/>
                    </a:prstGeom>
                    <a:ln>
                      <a:solidFill>
                        <a:schemeClr val="bg2">
                          <a:lumMod val="90000"/>
                        </a:schemeClr>
                      </a:solidFill>
                    </a:ln>
                  </pic:spPr>
                </pic:pic>
              </a:graphicData>
            </a:graphic>
          </wp:inline>
        </w:drawing>
      </w:r>
    </w:p>
    <w:p w14:paraId="11FA0444" w14:textId="77777777" w:rsidR="00513F09" w:rsidRDefault="00513F09" w:rsidP="00513F09">
      <w:pPr>
        <w:spacing w:before="0" w:after="0" w:line="240" w:lineRule="auto"/>
        <w:jc w:val="left"/>
        <w:rPr>
          <w:rFonts w:ascii="Cambria" w:hAnsi="Cambria" w:cs="Cambria"/>
          <w:b/>
          <w:bCs/>
          <w:i/>
          <w:iCs/>
          <w:color w:val="4F81BD"/>
        </w:rPr>
      </w:pPr>
    </w:p>
    <w:p w14:paraId="06698F4B" w14:textId="41C5BC28" w:rsidR="00513F09" w:rsidRPr="00781EB2" w:rsidRDefault="00513F09" w:rsidP="00115E72">
      <w:pPr>
        <w:pStyle w:val="Rysunek"/>
      </w:pPr>
      <w:r w:rsidRPr="00A67C8C">
        <w:t>Potwierdzenie zmiany statusu</w:t>
      </w:r>
    </w:p>
    <w:p w14:paraId="1AAAD9C2" w14:textId="77CB8483" w:rsidR="00513F09" w:rsidRDefault="00781EB2" w:rsidP="00513F09">
      <w:pPr>
        <w:spacing w:before="0" w:after="0" w:line="240" w:lineRule="auto"/>
        <w:jc w:val="center"/>
      </w:pPr>
      <w:r w:rsidRPr="00781EB2">
        <w:rPr>
          <w:noProof/>
        </w:rPr>
        <w:drawing>
          <wp:inline distT="0" distB="0" distL="0" distR="0" wp14:anchorId="55A79079" wp14:editId="4BAE8B4E">
            <wp:extent cx="5760720" cy="826135"/>
            <wp:effectExtent l="0" t="0" r="0"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720" cy="826135"/>
                    </a:xfrm>
                    <a:prstGeom prst="rect">
                      <a:avLst/>
                    </a:prstGeom>
                  </pic:spPr>
                </pic:pic>
              </a:graphicData>
            </a:graphic>
          </wp:inline>
        </w:drawing>
      </w:r>
    </w:p>
    <w:p w14:paraId="2770B315" w14:textId="25769B56" w:rsidR="00513F09" w:rsidRDefault="00513F09" w:rsidP="00115E72">
      <w:pPr>
        <w:pStyle w:val="Rysunek"/>
      </w:pPr>
      <w:r w:rsidRPr="00A67C8C">
        <w:t>Rejestr dzienników budowy po zmianie statusu dziennika budowy</w:t>
      </w:r>
    </w:p>
    <w:p w14:paraId="61490DA9" w14:textId="0CFFA26B" w:rsidR="000466E8" w:rsidRDefault="000466E8" w:rsidP="000466E8">
      <w:bookmarkStart w:id="80" w:name="_Toc90847742"/>
    </w:p>
    <w:p w14:paraId="4606A688" w14:textId="082F8A13" w:rsidR="00F73F12" w:rsidRDefault="00F73F12" w:rsidP="000466E8"/>
    <w:p w14:paraId="22D0A623" w14:textId="77777777" w:rsidR="00F73F12" w:rsidRDefault="00F73F12" w:rsidP="000466E8"/>
    <w:p w14:paraId="29597DA8" w14:textId="77777777" w:rsidR="000466E8" w:rsidRPr="000466E8" w:rsidRDefault="000466E8" w:rsidP="000466E8"/>
    <w:p w14:paraId="2992EAAC" w14:textId="699D71D4" w:rsidR="00513F09" w:rsidRPr="00E07F48" w:rsidRDefault="00513F09" w:rsidP="00D25E88">
      <w:pPr>
        <w:pStyle w:val="Nagwek3"/>
      </w:pPr>
      <w:bookmarkStart w:id="81" w:name="_Toc125035678"/>
      <w:r>
        <w:lastRenderedPageBreak/>
        <w:t>Eksport DB do pliku PDF</w:t>
      </w:r>
      <w:bookmarkEnd w:id="80"/>
      <w:bookmarkEnd w:id="81"/>
    </w:p>
    <w:p w14:paraId="04418B40" w14:textId="77777777" w:rsidR="00513F09" w:rsidRDefault="00513F09" w:rsidP="00841DEA">
      <w:r>
        <w:t>Eksport dziennika budowy do pliku PDF jest możliwy z poziomu menu podręcznego dziennika budowy w rejestrze dzienników.</w:t>
      </w:r>
    </w:p>
    <w:p w14:paraId="3069E0B8" w14:textId="5B44C8BB" w:rsidR="00513F09" w:rsidRDefault="00201245" w:rsidP="00513F09">
      <w:pPr>
        <w:spacing w:before="0" w:after="0" w:line="240" w:lineRule="auto"/>
        <w:jc w:val="center"/>
      </w:pPr>
      <w:r w:rsidRPr="00201245">
        <w:rPr>
          <w:noProof/>
        </w:rPr>
        <w:drawing>
          <wp:inline distT="0" distB="0" distL="0" distR="0" wp14:anchorId="78D59076" wp14:editId="79773C14">
            <wp:extent cx="5760720" cy="2028190"/>
            <wp:effectExtent l="0" t="0" r="0"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2028190"/>
                    </a:xfrm>
                    <a:prstGeom prst="rect">
                      <a:avLst/>
                    </a:prstGeom>
                  </pic:spPr>
                </pic:pic>
              </a:graphicData>
            </a:graphic>
          </wp:inline>
        </w:drawing>
      </w:r>
    </w:p>
    <w:p w14:paraId="68DEC0C4" w14:textId="77777777" w:rsidR="00513F09" w:rsidRPr="00A67C8C" w:rsidRDefault="00513F09" w:rsidP="00115E72">
      <w:pPr>
        <w:pStyle w:val="Rysunek"/>
      </w:pPr>
      <w:r w:rsidRPr="00A67C8C">
        <w:t>Rejestr wpisów w dzienniku budowy</w:t>
      </w:r>
    </w:p>
    <w:p w14:paraId="3E07C583" w14:textId="77777777" w:rsidR="0033693F" w:rsidRDefault="0033693F" w:rsidP="00513F09"/>
    <w:p w14:paraId="44961BCF" w14:textId="6F918E2A" w:rsidR="00513F09" w:rsidRDefault="00513F09" w:rsidP="00513F09">
      <w:r>
        <w:t>Dziennik budowy domyślnie eksportowany jest</w:t>
      </w:r>
      <w:r w:rsidR="00307729">
        <w:t xml:space="preserve"> w </w:t>
      </w:r>
      <w:r>
        <w:t>wersji</w:t>
      </w:r>
      <w:r w:rsidR="00841DEA" w:rsidRPr="00841DEA">
        <w:t xml:space="preserve"> </w:t>
      </w:r>
      <w:r w:rsidR="00841DEA">
        <w:t>skróconej</w:t>
      </w:r>
      <w:r>
        <w:t>, czyli zawiera wyłącznie aktualne wpisy i nie zawiera zestawienia uczestników procesu budowlanego.</w:t>
      </w:r>
      <w:r w:rsidR="003677D5">
        <w:t xml:space="preserve"> </w:t>
      </w:r>
      <w:r>
        <w:t>Zawartość raportu można określić w </w:t>
      </w:r>
      <w:r w:rsidR="00841DEA">
        <w:t xml:space="preserve">oknie </w:t>
      </w:r>
      <w:r w:rsidRPr="00841DEA">
        <w:rPr>
          <w:b/>
          <w:bCs/>
        </w:rPr>
        <w:t>Eksport do pliku PDF</w:t>
      </w:r>
      <w:r>
        <w:t xml:space="preserve"> zmieniając parametry raportu. </w:t>
      </w:r>
    </w:p>
    <w:p w14:paraId="4E4722C7" w14:textId="0585FB25" w:rsidR="00513F09" w:rsidRDefault="00513F09" w:rsidP="00513F09">
      <w:pPr>
        <w:spacing w:before="0" w:after="0" w:line="240" w:lineRule="auto"/>
        <w:jc w:val="left"/>
      </w:pPr>
      <w:r>
        <w:t>Generowanie pliku rozpoczyna się po kliknięci</w:t>
      </w:r>
      <w:r w:rsidR="00CC3420">
        <w:t>u</w:t>
      </w:r>
      <w:r>
        <w:t xml:space="preserve"> przycisku </w:t>
      </w:r>
      <w:r w:rsidRPr="001F7A8F">
        <w:rPr>
          <w:b/>
          <w:bCs/>
        </w:rPr>
        <w:t>Zapisz</w:t>
      </w:r>
      <w:r>
        <w:rPr>
          <w:b/>
          <w:bCs/>
        </w:rPr>
        <w:t>.</w:t>
      </w:r>
    </w:p>
    <w:p w14:paraId="1A0E0EE7" w14:textId="77777777" w:rsidR="00513F09" w:rsidRDefault="00513F09" w:rsidP="00513F09">
      <w:pPr>
        <w:spacing w:before="0" w:after="0" w:line="240" w:lineRule="auto"/>
        <w:jc w:val="left"/>
      </w:pPr>
    </w:p>
    <w:p w14:paraId="285E68E5" w14:textId="07342F1E" w:rsidR="00513F09" w:rsidRDefault="00201245" w:rsidP="00513F09">
      <w:pPr>
        <w:spacing w:before="0" w:after="0" w:line="240" w:lineRule="auto"/>
        <w:jc w:val="center"/>
      </w:pPr>
      <w:r w:rsidRPr="00201245">
        <w:rPr>
          <w:noProof/>
        </w:rPr>
        <w:drawing>
          <wp:inline distT="0" distB="0" distL="0" distR="0" wp14:anchorId="78005601" wp14:editId="631950C7">
            <wp:extent cx="3240000" cy="1989346"/>
            <wp:effectExtent l="19050" t="19050" r="17780" b="1143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40000" cy="1989346"/>
                    </a:xfrm>
                    <a:prstGeom prst="rect">
                      <a:avLst/>
                    </a:prstGeom>
                    <a:ln>
                      <a:solidFill>
                        <a:schemeClr val="bg2">
                          <a:lumMod val="90000"/>
                        </a:schemeClr>
                      </a:solidFill>
                    </a:ln>
                  </pic:spPr>
                </pic:pic>
              </a:graphicData>
            </a:graphic>
          </wp:inline>
        </w:drawing>
      </w:r>
    </w:p>
    <w:p w14:paraId="48EADCC7" w14:textId="77777777" w:rsidR="00513F09" w:rsidRDefault="00513F09" w:rsidP="00513F09">
      <w:pPr>
        <w:spacing w:before="0" w:after="0" w:line="240" w:lineRule="auto"/>
        <w:jc w:val="center"/>
      </w:pPr>
    </w:p>
    <w:p w14:paraId="752491FC" w14:textId="77777777" w:rsidR="00513F09" w:rsidRPr="00A67C8C" w:rsidRDefault="00513F09" w:rsidP="00115E72">
      <w:pPr>
        <w:pStyle w:val="Rysunek"/>
      </w:pPr>
      <w:r w:rsidRPr="00A67C8C">
        <w:t>Potwierdzenie parametrów zawartości eksportowanego dziennika budowy</w:t>
      </w:r>
    </w:p>
    <w:p w14:paraId="2CB12E89" w14:textId="77777777" w:rsidR="00513F09" w:rsidRDefault="00513F09" w:rsidP="00513F09">
      <w:pPr>
        <w:pStyle w:val="Uwaga"/>
      </w:pPr>
      <w:r>
        <w:t>Uwaga: Eksport DB do pliku PDF w obu wersjach jest domyślnie dostępny dla uczestników procesu budowlanego oraz przedstawicieli organów administracji.</w:t>
      </w:r>
    </w:p>
    <w:p w14:paraId="33F0270C" w14:textId="77777777" w:rsidR="0033693F" w:rsidRDefault="0033693F" w:rsidP="002B5AD9"/>
    <w:p w14:paraId="58634A94" w14:textId="4B310DED" w:rsidR="00F20384" w:rsidRDefault="002B5AD9" w:rsidP="002B5AD9">
      <w:r>
        <w:t>Dokument PDF eksportowany przez system zawiera kod QR oraz sumę kontrolną, dzięki czemu możliwa jest weryfikacja wydruku. Więcej na ten temat opisane zostało</w:t>
      </w:r>
      <w:r w:rsidR="00307729">
        <w:t xml:space="preserve"> w </w:t>
      </w:r>
      <w:hyperlink w:anchor="_Weryfikacja_wydruku" w:history="1">
        <w:r w:rsidRPr="00F12458">
          <w:rPr>
            <w:rStyle w:val="Hipercze"/>
            <w:rFonts w:cs="Calibri"/>
          </w:rPr>
          <w:t>rozdzial</w:t>
        </w:r>
        <w:r w:rsidR="00F12458" w:rsidRPr="00F12458">
          <w:rPr>
            <w:rStyle w:val="Hipercze"/>
            <w:rFonts w:cs="Calibri"/>
          </w:rPr>
          <w:t>e 3.10</w:t>
        </w:r>
      </w:hyperlink>
      <w:r w:rsidR="00F12458">
        <w:t xml:space="preserve">. </w:t>
      </w:r>
    </w:p>
    <w:p w14:paraId="00C02C0D" w14:textId="6766A80A" w:rsidR="002B5AD9" w:rsidRDefault="002B5AD9" w:rsidP="002B5AD9"/>
    <w:p w14:paraId="6849861C" w14:textId="6B582763" w:rsidR="002B5AD9" w:rsidRDefault="002B5AD9" w:rsidP="002B5AD9"/>
    <w:p w14:paraId="5BC3C5F6" w14:textId="77777777" w:rsidR="00863B92" w:rsidRDefault="00863B92" w:rsidP="00863B92">
      <w:pPr>
        <w:pStyle w:val="Nagwek2"/>
      </w:pPr>
      <w:bookmarkStart w:id="82" w:name="_Toc124504150"/>
      <w:bookmarkStart w:id="83" w:name="_Toc125035679"/>
      <w:r>
        <w:lastRenderedPageBreak/>
        <w:t>Moje wnioski</w:t>
      </w:r>
      <w:bookmarkEnd w:id="82"/>
      <w:bookmarkEnd w:id="83"/>
    </w:p>
    <w:p w14:paraId="008E52ED" w14:textId="77777777" w:rsidR="00863B92" w:rsidRPr="00B33851" w:rsidRDefault="00863B92" w:rsidP="00863B92">
      <w:r w:rsidRPr="00B33851">
        <w:t xml:space="preserve">Widok </w:t>
      </w:r>
      <w:r w:rsidRPr="00B33851">
        <w:rPr>
          <w:b/>
          <w:bCs/>
        </w:rPr>
        <w:t>Moje wnioski</w:t>
      </w:r>
      <w:r w:rsidRPr="00B33851">
        <w:t xml:space="preserve"> dostępny jest dla użytkownika, który jest uprawniony do składania wniosków</w:t>
      </w:r>
      <w:r>
        <w:t xml:space="preserve">. </w:t>
      </w:r>
    </w:p>
    <w:p w14:paraId="6F0FF86E" w14:textId="77777777" w:rsidR="00863B92" w:rsidRPr="00F80749" w:rsidRDefault="00863B92" w:rsidP="00863B92"/>
    <w:p w14:paraId="52BA85DA" w14:textId="77777777" w:rsidR="00863B92" w:rsidRDefault="00863B92" w:rsidP="00863B92">
      <w:pPr>
        <w:pStyle w:val="Nagwek3"/>
      </w:pPr>
      <w:bookmarkStart w:id="84" w:name="_Toc124504151"/>
      <w:bookmarkStart w:id="85" w:name="_Toc125035680"/>
      <w:r>
        <w:t>Przeglądanie rejestru wniosków</w:t>
      </w:r>
      <w:bookmarkEnd w:id="84"/>
      <w:bookmarkEnd w:id="85"/>
    </w:p>
    <w:p w14:paraId="58ADE52B" w14:textId="77777777" w:rsidR="00863B92" w:rsidRDefault="00863B92" w:rsidP="00863B92">
      <w:pPr>
        <w:rPr>
          <w:b/>
          <w:bCs/>
        </w:rPr>
      </w:pPr>
      <w:r w:rsidRPr="000E1DD7">
        <w:t xml:space="preserve">W celu </w:t>
      </w:r>
      <w:r>
        <w:t>przeglądania rejestru wniosków</w:t>
      </w:r>
      <w:r w:rsidRPr="000E1DD7">
        <w:t xml:space="preserve"> należy</w:t>
      </w:r>
      <w:r>
        <w:t xml:space="preserve"> w menu głównym </w:t>
      </w:r>
      <w:r w:rsidRPr="006029E5">
        <w:t>kliknąć pozycję</w:t>
      </w:r>
      <w:r>
        <w:rPr>
          <w:b/>
          <w:bCs/>
        </w:rPr>
        <w:t xml:space="preserve"> Moje wnioski. </w:t>
      </w:r>
      <w:r w:rsidRPr="006029E5">
        <w:t>System wyświetli okno rejestru wniosków</w:t>
      </w:r>
      <w:r>
        <w:t>,</w:t>
      </w:r>
      <w:r w:rsidRPr="006029E5">
        <w:t xml:space="preserve"> który </w:t>
      </w:r>
      <w:r>
        <w:t xml:space="preserve">to rejestr </w:t>
      </w:r>
      <w:r w:rsidRPr="006029E5">
        <w:t>zawiera następujące informacje:</w:t>
      </w:r>
    </w:p>
    <w:p w14:paraId="223D8ED2" w14:textId="77777777" w:rsidR="00863B92" w:rsidRDefault="00863B92" w:rsidP="00863B92">
      <w:pPr>
        <w:pStyle w:val="Akapitzlist"/>
        <w:numPr>
          <w:ilvl w:val="0"/>
          <w:numId w:val="14"/>
        </w:numPr>
        <w:rPr>
          <w:b/>
          <w:bCs/>
          <w:iCs/>
        </w:rPr>
      </w:pPr>
      <w:r>
        <w:rPr>
          <w:b/>
          <w:bCs/>
          <w:iCs/>
        </w:rPr>
        <w:t>Data przesłania wniosku,</w:t>
      </w:r>
    </w:p>
    <w:p w14:paraId="2E9CCCDB" w14:textId="77777777" w:rsidR="00863B92" w:rsidRPr="00116381" w:rsidRDefault="00863B92" w:rsidP="00863B92">
      <w:pPr>
        <w:pStyle w:val="Akapitzlist"/>
        <w:numPr>
          <w:ilvl w:val="0"/>
          <w:numId w:val="14"/>
        </w:numPr>
        <w:rPr>
          <w:b/>
          <w:bCs/>
          <w:iCs/>
        </w:rPr>
      </w:pPr>
      <w:r w:rsidRPr="00116381">
        <w:rPr>
          <w:b/>
          <w:bCs/>
          <w:iCs/>
        </w:rPr>
        <w:t>Imię i nazwisko / nazwa inwestora,</w:t>
      </w:r>
    </w:p>
    <w:p w14:paraId="506BBABC" w14:textId="77777777" w:rsidR="00863B92" w:rsidRPr="00116381" w:rsidRDefault="00863B92" w:rsidP="00863B92">
      <w:pPr>
        <w:pStyle w:val="Akapitzlist"/>
        <w:numPr>
          <w:ilvl w:val="0"/>
          <w:numId w:val="14"/>
        </w:numPr>
        <w:rPr>
          <w:b/>
          <w:bCs/>
          <w:iCs/>
        </w:rPr>
      </w:pPr>
      <w:r w:rsidRPr="00116381">
        <w:rPr>
          <w:b/>
          <w:bCs/>
          <w:iCs/>
        </w:rPr>
        <w:t>Nazwa zamierzenia budowlanego,</w:t>
      </w:r>
    </w:p>
    <w:p w14:paraId="4FE79B95" w14:textId="77777777" w:rsidR="00863B92" w:rsidRPr="00116381" w:rsidRDefault="00863B92" w:rsidP="00863B92">
      <w:pPr>
        <w:pStyle w:val="Akapitzlist"/>
        <w:numPr>
          <w:ilvl w:val="0"/>
          <w:numId w:val="14"/>
        </w:numPr>
        <w:rPr>
          <w:b/>
          <w:bCs/>
          <w:iCs/>
        </w:rPr>
      </w:pPr>
      <w:r w:rsidRPr="00116381">
        <w:rPr>
          <w:b/>
          <w:bCs/>
          <w:iCs/>
        </w:rPr>
        <w:t>Numer decyzji lub zgłoszenia,</w:t>
      </w:r>
    </w:p>
    <w:p w14:paraId="03488271" w14:textId="77777777" w:rsidR="00863B92" w:rsidRPr="00116381" w:rsidRDefault="00863B92" w:rsidP="00863B92">
      <w:pPr>
        <w:pStyle w:val="Akapitzlist"/>
        <w:numPr>
          <w:ilvl w:val="0"/>
          <w:numId w:val="14"/>
        </w:numPr>
        <w:rPr>
          <w:b/>
          <w:bCs/>
          <w:iCs/>
        </w:rPr>
      </w:pPr>
      <w:r w:rsidRPr="00116381">
        <w:rPr>
          <w:b/>
          <w:bCs/>
          <w:iCs/>
        </w:rPr>
        <w:t>Nazwa obiektu budowalnego,</w:t>
      </w:r>
    </w:p>
    <w:p w14:paraId="0FC0DE54" w14:textId="77777777" w:rsidR="00863B92" w:rsidRPr="00116381" w:rsidRDefault="00863B92" w:rsidP="00863B92">
      <w:pPr>
        <w:pStyle w:val="Akapitzlist"/>
        <w:numPr>
          <w:ilvl w:val="0"/>
          <w:numId w:val="14"/>
        </w:numPr>
        <w:rPr>
          <w:b/>
          <w:bCs/>
          <w:iCs/>
        </w:rPr>
      </w:pPr>
      <w:r w:rsidRPr="00116381">
        <w:rPr>
          <w:b/>
          <w:bCs/>
          <w:iCs/>
        </w:rPr>
        <w:t>Czy obiekt jest w rejestrze zabytków,</w:t>
      </w:r>
    </w:p>
    <w:p w14:paraId="751DF59C" w14:textId="77777777" w:rsidR="00863B92" w:rsidRPr="00116381" w:rsidRDefault="00863B92" w:rsidP="00863B92">
      <w:pPr>
        <w:pStyle w:val="Akapitzlist"/>
        <w:numPr>
          <w:ilvl w:val="0"/>
          <w:numId w:val="14"/>
        </w:numPr>
        <w:rPr>
          <w:b/>
          <w:bCs/>
          <w:iCs/>
        </w:rPr>
      </w:pPr>
      <w:r w:rsidRPr="00116381">
        <w:rPr>
          <w:b/>
          <w:bCs/>
          <w:iCs/>
        </w:rPr>
        <w:t>Dane adresowe,</w:t>
      </w:r>
    </w:p>
    <w:p w14:paraId="19646240" w14:textId="77777777" w:rsidR="00863B92" w:rsidRDefault="00863B92" w:rsidP="00863B92">
      <w:pPr>
        <w:pStyle w:val="Akapitzlist"/>
        <w:numPr>
          <w:ilvl w:val="0"/>
          <w:numId w:val="14"/>
        </w:numPr>
        <w:rPr>
          <w:b/>
          <w:bCs/>
          <w:iCs/>
        </w:rPr>
      </w:pPr>
      <w:r w:rsidRPr="00116381">
        <w:rPr>
          <w:b/>
          <w:bCs/>
          <w:iCs/>
        </w:rPr>
        <w:t>Data wydania lub zgłoszenia,</w:t>
      </w:r>
    </w:p>
    <w:p w14:paraId="3B19FF67" w14:textId="77777777" w:rsidR="00863B92" w:rsidRPr="00116381" w:rsidRDefault="00863B92" w:rsidP="00863B92">
      <w:pPr>
        <w:pStyle w:val="Akapitzlist"/>
        <w:numPr>
          <w:ilvl w:val="0"/>
          <w:numId w:val="14"/>
        </w:numPr>
        <w:rPr>
          <w:b/>
          <w:bCs/>
          <w:iCs/>
        </w:rPr>
      </w:pPr>
      <w:r>
        <w:rPr>
          <w:b/>
          <w:bCs/>
          <w:iCs/>
        </w:rPr>
        <w:t>Status wniosku,</w:t>
      </w:r>
    </w:p>
    <w:p w14:paraId="6F67D733" w14:textId="77777777" w:rsidR="00863B92" w:rsidRPr="002F7D3D" w:rsidRDefault="00863B92" w:rsidP="00863B92">
      <w:pPr>
        <w:pStyle w:val="Akapitzlist"/>
        <w:numPr>
          <w:ilvl w:val="0"/>
          <w:numId w:val="14"/>
        </w:numPr>
        <w:rPr>
          <w:b/>
          <w:bCs/>
          <w:iCs/>
        </w:rPr>
      </w:pPr>
      <w:r w:rsidRPr="00116381">
        <w:rPr>
          <w:b/>
          <w:bCs/>
          <w:iCs/>
        </w:rPr>
        <w:t xml:space="preserve">Identyfikatory działek </w:t>
      </w:r>
      <w:r w:rsidRPr="0001745F">
        <w:rPr>
          <w:iCs/>
        </w:rPr>
        <w:t>ewidencyjnych, na których zlokalizowana jest inwestycja.</w:t>
      </w:r>
    </w:p>
    <w:p w14:paraId="7DB7B5FC" w14:textId="77777777" w:rsidR="00863B92" w:rsidRPr="00116381" w:rsidRDefault="00863B92" w:rsidP="00863B92">
      <w:pPr>
        <w:pStyle w:val="Akapitzlist"/>
        <w:rPr>
          <w:b/>
          <w:bCs/>
          <w:iCs/>
        </w:rPr>
      </w:pPr>
    </w:p>
    <w:p w14:paraId="0BCD8B7F" w14:textId="77777777" w:rsidR="00863B92" w:rsidRDefault="00863B92" w:rsidP="00863B92">
      <w:r>
        <w:rPr>
          <w:noProof/>
        </w:rPr>
        <w:drawing>
          <wp:inline distT="0" distB="0" distL="0" distR="0" wp14:anchorId="7D501E9A" wp14:editId="05B3010B">
            <wp:extent cx="5721643" cy="3000375"/>
            <wp:effectExtent l="0" t="0" r="0"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noChangeArrowheads="1"/>
                    </pic:cNvPicPr>
                  </pic:nvPicPr>
                  <pic:blipFill>
                    <a:blip r:embed="rId122"/>
                    <a:stretch>
                      <a:fillRect/>
                    </a:stretch>
                  </pic:blipFill>
                  <pic:spPr bwMode="auto">
                    <a:xfrm>
                      <a:off x="0" y="0"/>
                      <a:ext cx="5730865" cy="3005211"/>
                    </a:xfrm>
                    <a:prstGeom prst="rect">
                      <a:avLst/>
                    </a:prstGeom>
                    <a:noFill/>
                    <a:ln>
                      <a:noFill/>
                    </a:ln>
                  </pic:spPr>
                </pic:pic>
              </a:graphicData>
            </a:graphic>
          </wp:inline>
        </w:drawing>
      </w:r>
    </w:p>
    <w:p w14:paraId="676D3FDB" w14:textId="77777777" w:rsidR="00863B92" w:rsidRPr="00A67C8C" w:rsidRDefault="00863B92" w:rsidP="00115E72">
      <w:pPr>
        <w:pStyle w:val="Rysunek"/>
      </w:pPr>
      <w:r w:rsidRPr="00A67C8C">
        <w:t>Okno podglądu rejestru wniosków</w:t>
      </w:r>
    </w:p>
    <w:p w14:paraId="6537A1A7" w14:textId="77777777" w:rsidR="00863B92" w:rsidRDefault="00863B92" w:rsidP="00863B92">
      <w:pPr>
        <w:jc w:val="left"/>
        <w:rPr>
          <w:b/>
          <w:bCs/>
        </w:rPr>
      </w:pPr>
      <w:r w:rsidRPr="00501635">
        <w:rPr>
          <w:b/>
          <w:bCs/>
        </w:rPr>
        <w:t xml:space="preserve">Opcje przeglądania rejestru </w:t>
      </w:r>
    </w:p>
    <w:p w14:paraId="22416F7E" w14:textId="77777777" w:rsidR="00863B92" w:rsidRDefault="00863B92" w:rsidP="00863B92">
      <w:pPr>
        <w:pStyle w:val="Akapitzlist"/>
        <w:numPr>
          <w:ilvl w:val="0"/>
          <w:numId w:val="15"/>
        </w:numPr>
      </w:pPr>
      <w:r>
        <w:t xml:space="preserve">Kliknięcie w nagłówek kolumny powoduje jej </w:t>
      </w:r>
      <w:r w:rsidRPr="00715810">
        <w:rPr>
          <w:b/>
          <w:bCs/>
        </w:rPr>
        <w:t>sortowanie</w:t>
      </w:r>
      <w:r>
        <w:t xml:space="preserve">. Strzałka poniżej nazwy kolumny wskazuje typ sortowania: </w:t>
      </w:r>
      <w:r>
        <w:rPr>
          <w:noProof/>
        </w:rPr>
        <w:drawing>
          <wp:inline distT="0" distB="0" distL="0" distR="0" wp14:anchorId="3F3BC9A7" wp14:editId="73B3F085">
            <wp:extent cx="120650" cy="129540"/>
            <wp:effectExtent l="0" t="0" r="0" b="381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rosnące, </w:t>
      </w:r>
      <w:r>
        <w:rPr>
          <w:noProof/>
        </w:rPr>
        <w:drawing>
          <wp:inline distT="0" distB="0" distL="0" distR="0" wp14:anchorId="591F0AE3" wp14:editId="16F187F3">
            <wp:extent cx="120650" cy="129540"/>
            <wp:effectExtent l="0" t="0" r="0" b="381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malejące.</w:t>
      </w:r>
    </w:p>
    <w:p w14:paraId="435EF6DC" w14:textId="77777777" w:rsidR="00863B92" w:rsidRDefault="00863B92" w:rsidP="00863B92">
      <w:pPr>
        <w:pStyle w:val="Akapitzlist"/>
        <w:numPr>
          <w:ilvl w:val="0"/>
          <w:numId w:val="15"/>
        </w:numPr>
      </w:pPr>
      <w:r>
        <w:lastRenderedPageBreak/>
        <w:t xml:space="preserve">Kliknięcie w nazwę inwestora powoduje </w:t>
      </w:r>
      <w:r w:rsidRPr="00715810">
        <w:rPr>
          <w:b/>
          <w:bCs/>
        </w:rPr>
        <w:t>wyświetlenie danych kontaktowych</w:t>
      </w:r>
      <w:r>
        <w:t xml:space="preserve"> – numeru </w:t>
      </w:r>
      <w:r w:rsidRPr="00F268C8">
        <w:rPr>
          <w:b/>
          <w:bCs/>
        </w:rPr>
        <w:t>telefon</w:t>
      </w:r>
      <w:r>
        <w:rPr>
          <w:b/>
          <w:bCs/>
        </w:rPr>
        <w:t>u</w:t>
      </w:r>
      <w:r>
        <w:t xml:space="preserve"> (jeśli został uzupełniony) oraz </w:t>
      </w:r>
      <w:r w:rsidRPr="00F268C8">
        <w:rPr>
          <w:b/>
          <w:bCs/>
        </w:rPr>
        <w:t>adres</w:t>
      </w:r>
      <w:r>
        <w:rPr>
          <w:b/>
          <w:bCs/>
        </w:rPr>
        <w:t>u</w:t>
      </w:r>
      <w:r w:rsidRPr="00F268C8">
        <w:rPr>
          <w:b/>
          <w:bCs/>
        </w:rPr>
        <w:t xml:space="preserve"> e-mail.</w:t>
      </w:r>
    </w:p>
    <w:p w14:paraId="2D3137B4" w14:textId="77777777" w:rsidR="00863B92" w:rsidRDefault="00863B92" w:rsidP="00863B92">
      <w:pPr>
        <w:ind w:left="426"/>
        <w:jc w:val="center"/>
      </w:pPr>
      <w:r w:rsidRPr="002E3427">
        <w:rPr>
          <w:noProof/>
        </w:rPr>
        <w:drawing>
          <wp:inline distT="0" distB="0" distL="0" distR="0" wp14:anchorId="4AF934D1" wp14:editId="65EAACA7">
            <wp:extent cx="3376295" cy="1409700"/>
            <wp:effectExtent l="0" t="0" r="0"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b="4009"/>
                    <a:stretch/>
                  </pic:blipFill>
                  <pic:spPr bwMode="auto">
                    <a:xfrm>
                      <a:off x="0" y="0"/>
                      <a:ext cx="3376800" cy="1409911"/>
                    </a:xfrm>
                    <a:prstGeom prst="rect">
                      <a:avLst/>
                    </a:prstGeom>
                    <a:ln>
                      <a:noFill/>
                    </a:ln>
                    <a:extLst>
                      <a:ext uri="{53640926-AAD7-44D8-BBD7-CCE9431645EC}">
                        <a14:shadowObscured xmlns:a14="http://schemas.microsoft.com/office/drawing/2010/main"/>
                      </a:ext>
                    </a:extLst>
                  </pic:spPr>
                </pic:pic>
              </a:graphicData>
            </a:graphic>
          </wp:inline>
        </w:drawing>
      </w:r>
    </w:p>
    <w:p w14:paraId="5432CFCD" w14:textId="77777777" w:rsidR="00863B92" w:rsidRPr="00A67C8C" w:rsidRDefault="00863B92" w:rsidP="00115E72">
      <w:pPr>
        <w:pStyle w:val="Rysunek"/>
      </w:pPr>
      <w:r w:rsidRPr="00A67C8C">
        <w:t>Dane kontaktowe inwestora dostępne z poziomu Rejestru wniosków</w:t>
      </w:r>
    </w:p>
    <w:p w14:paraId="3C5ADC64" w14:textId="77777777" w:rsidR="00863B92" w:rsidRDefault="00863B92" w:rsidP="00863B92">
      <w:pPr>
        <w:pStyle w:val="Akapitzlist"/>
        <w:numPr>
          <w:ilvl w:val="0"/>
          <w:numId w:val="16"/>
        </w:numPr>
        <w:spacing w:before="0" w:after="0"/>
      </w:pPr>
      <w:r>
        <w:t xml:space="preserve">Rejestr domyślnie </w:t>
      </w:r>
      <w:r w:rsidRPr="00715810">
        <w:rPr>
          <w:b/>
          <w:bCs/>
        </w:rPr>
        <w:t>wyświetla 5 rekordów</w:t>
      </w:r>
      <w:r>
        <w:rPr>
          <w:b/>
          <w:bCs/>
        </w:rPr>
        <w:t xml:space="preserve"> </w:t>
      </w:r>
      <w:r w:rsidRPr="00C924DB">
        <w:t>danych</w:t>
      </w:r>
      <w:r>
        <w:t xml:space="preserve">, liczbę tą można dostosować do własnych potrzeb za pomocą listy </w:t>
      </w:r>
      <w:r>
        <w:rPr>
          <w:b/>
          <w:bCs/>
        </w:rPr>
        <w:t>Wierszy na stronie</w:t>
      </w:r>
      <w:r>
        <w:t xml:space="preserve"> znajdującej się na pasku nawigacji w prawym dolnym rogu rejestru.</w:t>
      </w:r>
    </w:p>
    <w:p w14:paraId="04C5B7E8" w14:textId="77777777" w:rsidR="00863B92" w:rsidRDefault="00863B92" w:rsidP="00863B92">
      <w:pPr>
        <w:spacing w:before="0" w:after="0" w:line="240" w:lineRule="auto"/>
        <w:jc w:val="left"/>
      </w:pPr>
    </w:p>
    <w:p w14:paraId="302CEF03" w14:textId="77777777" w:rsidR="00863B92" w:rsidRDefault="00863B92" w:rsidP="00863B92">
      <w:pPr>
        <w:spacing w:before="0" w:after="0" w:line="240" w:lineRule="auto"/>
        <w:ind w:left="426"/>
        <w:jc w:val="center"/>
      </w:pPr>
      <w:r w:rsidRPr="00A17066">
        <w:rPr>
          <w:noProof/>
        </w:rPr>
        <w:drawing>
          <wp:inline distT="0" distB="0" distL="0" distR="0" wp14:anchorId="2DD3A1CF" wp14:editId="2AF34004">
            <wp:extent cx="2322000" cy="273600"/>
            <wp:effectExtent l="0" t="0" r="254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2000" cy="273600"/>
                    </a:xfrm>
                    <a:prstGeom prst="rect">
                      <a:avLst/>
                    </a:prstGeom>
                  </pic:spPr>
                </pic:pic>
              </a:graphicData>
            </a:graphic>
          </wp:inline>
        </w:drawing>
      </w:r>
    </w:p>
    <w:p w14:paraId="46DA149D" w14:textId="77777777" w:rsidR="00863B92" w:rsidRDefault="00863B92" w:rsidP="00863B92">
      <w:pPr>
        <w:spacing w:before="0" w:after="0" w:line="240" w:lineRule="auto"/>
        <w:jc w:val="center"/>
      </w:pPr>
    </w:p>
    <w:p w14:paraId="3755B2A9" w14:textId="77777777" w:rsidR="00863B92" w:rsidRPr="00A67C8C" w:rsidRDefault="00863B92" w:rsidP="00115E72">
      <w:pPr>
        <w:pStyle w:val="Rysunek"/>
      </w:pPr>
      <w:r w:rsidRPr="00A67C8C">
        <w:t>Pasek nawigacji po stronach rejestru – parametr ilości wierszy na stronie</w:t>
      </w:r>
    </w:p>
    <w:p w14:paraId="6DB3DF40" w14:textId="77777777" w:rsidR="00863B92" w:rsidRDefault="00863B92" w:rsidP="00863B92">
      <w:pPr>
        <w:pStyle w:val="Akapitzlist"/>
        <w:numPr>
          <w:ilvl w:val="0"/>
          <w:numId w:val="16"/>
        </w:numPr>
      </w:pPr>
      <w:r>
        <w:t>Na pasku nawigacji znajduje się informacja o łącznej liczbie</w:t>
      </w:r>
      <w:r w:rsidRPr="00F268C8">
        <w:rPr>
          <w:shd w:val="clear" w:color="auto" w:fill="92D050"/>
        </w:rPr>
        <w:t xml:space="preserve"> wierszy</w:t>
      </w:r>
      <w:r>
        <w:rPr>
          <w:shd w:val="clear" w:color="auto" w:fill="92D050"/>
        </w:rPr>
        <w:t xml:space="preserve"> w </w:t>
      </w:r>
      <w:r w:rsidRPr="00F268C8">
        <w:rPr>
          <w:shd w:val="clear" w:color="auto" w:fill="92D050"/>
        </w:rPr>
        <w:t>tabeli</w:t>
      </w:r>
      <w:r>
        <w:t xml:space="preserve"> oraz </w:t>
      </w:r>
      <w:r w:rsidRPr="00F268C8">
        <w:rPr>
          <w:shd w:val="clear" w:color="auto" w:fill="00B0F0"/>
        </w:rPr>
        <w:t xml:space="preserve">liczbie </w:t>
      </w:r>
      <w:r>
        <w:rPr>
          <w:shd w:val="clear" w:color="auto" w:fill="00B0F0"/>
        </w:rPr>
        <w:t>wierszy</w:t>
      </w:r>
      <w:r w:rsidRPr="00F268C8">
        <w:rPr>
          <w:shd w:val="clear" w:color="auto" w:fill="00B0F0"/>
        </w:rPr>
        <w:t xml:space="preserve"> aktualnie wyświetlanych</w:t>
      </w:r>
      <w:r>
        <w:rPr>
          <w:shd w:val="clear" w:color="auto" w:fill="00B0F0"/>
        </w:rPr>
        <w:t xml:space="preserve"> </w:t>
      </w:r>
      <w:r w:rsidRPr="00F268C8">
        <w:rPr>
          <w:shd w:val="clear" w:color="auto" w:fill="00B0F0"/>
        </w:rPr>
        <w:t>na aktywnej stronie</w:t>
      </w:r>
    </w:p>
    <w:p w14:paraId="28887CA2" w14:textId="77777777" w:rsidR="00863B92" w:rsidRDefault="00863B92" w:rsidP="00863B92">
      <w:pPr>
        <w:jc w:val="center"/>
      </w:pPr>
      <w:r w:rsidRPr="003268ED">
        <w:rPr>
          <w:noProof/>
        </w:rPr>
        <w:drawing>
          <wp:inline distT="0" distB="0" distL="0" distR="0" wp14:anchorId="50EBADAC" wp14:editId="7C727F9D">
            <wp:extent cx="2325600" cy="273600"/>
            <wp:effectExtent l="0" t="0" r="0"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5600" cy="273600"/>
                    </a:xfrm>
                    <a:prstGeom prst="rect">
                      <a:avLst/>
                    </a:prstGeom>
                  </pic:spPr>
                </pic:pic>
              </a:graphicData>
            </a:graphic>
          </wp:inline>
        </w:drawing>
      </w:r>
    </w:p>
    <w:p w14:paraId="1722195D" w14:textId="77777777" w:rsidR="00863B92" w:rsidRPr="00A67C8C" w:rsidRDefault="00863B92" w:rsidP="00115E72">
      <w:pPr>
        <w:pStyle w:val="Rysunek"/>
      </w:pPr>
      <w:r w:rsidRPr="00A67C8C">
        <w:t>Pasek nawigacji po stronach rejestru – informacje o ilości wierszy w tabeli oraz bieżących wierszach na stronie</w:t>
      </w:r>
    </w:p>
    <w:p w14:paraId="1233B558" w14:textId="77777777" w:rsidR="00863B92" w:rsidRDefault="00863B92" w:rsidP="00863B92">
      <w:pPr>
        <w:pStyle w:val="Akapitzlist"/>
        <w:numPr>
          <w:ilvl w:val="0"/>
          <w:numId w:val="16"/>
        </w:numPr>
        <w:jc w:val="left"/>
      </w:pPr>
      <w:r>
        <w:t xml:space="preserve">Przycisk </w:t>
      </w:r>
      <w:r>
        <w:rPr>
          <w:noProof/>
        </w:rPr>
        <w:drawing>
          <wp:inline distT="0" distB="0" distL="0" distR="0" wp14:anchorId="4F96ABF6" wp14:editId="624FD501">
            <wp:extent cx="94615" cy="155575"/>
            <wp:effectExtent l="0" t="0" r="635"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służy do przejścia na poprzednią stronę rejestru, a przycisk </w:t>
      </w:r>
      <w:r>
        <w:rPr>
          <w:noProof/>
        </w:rPr>
        <w:drawing>
          <wp:inline distT="0" distB="0" distL="0" distR="0" wp14:anchorId="2BAB82FF" wp14:editId="6DCD3F3C">
            <wp:extent cx="94615" cy="155575"/>
            <wp:effectExtent l="0" t="0" r="635"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do wyświetlenia kolejnej strony. </w:t>
      </w:r>
    </w:p>
    <w:p w14:paraId="64C0990E" w14:textId="77777777" w:rsidR="00863B92" w:rsidRPr="00E73369" w:rsidRDefault="00863B92" w:rsidP="00863B92">
      <w:pPr>
        <w:pStyle w:val="Akapitzlist"/>
        <w:numPr>
          <w:ilvl w:val="0"/>
          <w:numId w:val="16"/>
        </w:numPr>
        <w:spacing w:before="0" w:after="0" w:line="240" w:lineRule="auto"/>
        <w:jc w:val="left"/>
        <w:rPr>
          <w:iCs/>
          <w:sz w:val="20"/>
        </w:rPr>
      </w:pPr>
      <w:r>
        <w:t xml:space="preserve">Przycisk </w:t>
      </w:r>
      <w:r w:rsidRPr="00F268C8">
        <w:rPr>
          <w:noProof/>
        </w:rPr>
        <w:drawing>
          <wp:inline distT="0" distB="0" distL="0" distR="0" wp14:anchorId="75FFCF63" wp14:editId="71C40D10">
            <wp:extent cx="190577" cy="219164"/>
            <wp:effectExtent l="0" t="0" r="0" b="9525"/>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służy do wyświetlenia </w:t>
      </w:r>
      <w:r w:rsidRPr="00715810">
        <w:rPr>
          <w:b/>
          <w:bCs/>
        </w:rPr>
        <w:t>podglądu wniosku.</w:t>
      </w:r>
    </w:p>
    <w:p w14:paraId="4BBC8EBE" w14:textId="77777777" w:rsidR="00863B92" w:rsidRPr="00E73369" w:rsidRDefault="00863B92" w:rsidP="00863B92">
      <w:pPr>
        <w:spacing w:before="0" w:after="0" w:line="240" w:lineRule="auto"/>
        <w:jc w:val="left"/>
        <w:rPr>
          <w:iCs/>
          <w:sz w:val="20"/>
        </w:rPr>
      </w:pPr>
    </w:p>
    <w:p w14:paraId="1BBCF501" w14:textId="77777777" w:rsidR="00863B92" w:rsidRDefault="00863B92" w:rsidP="00863B92">
      <w:r>
        <w:t>Kliknięcie w identyfikator działki ewidencyjnej wyświetli jej identyfikator EGIB lub (w przypadku wielu działek) listę identyfikatorów. Kliknięcie wybranego identyfikatora powoduje przekierowanie do lokalizacji danej działki ewidencyjnej na Geoportalu GUGIK (</w:t>
      </w:r>
      <w:hyperlink r:id="rId124" w:history="1">
        <w:r w:rsidRPr="0057517D">
          <w:rPr>
            <w:rStyle w:val="Hipercze"/>
            <w:rFonts w:cs="Calibri"/>
          </w:rPr>
          <w:t>https://mapy.geoportal.gov.pl/</w:t>
        </w:r>
      </w:hyperlink>
      <w:r>
        <w:t>) – strona otwiera się w nowej karcie przeglądarki.</w:t>
      </w:r>
    </w:p>
    <w:p w14:paraId="3B0FE302" w14:textId="77777777" w:rsidR="00863B92" w:rsidRDefault="00863B92" w:rsidP="00115E72">
      <w:pPr>
        <w:spacing w:after="0"/>
        <w:jc w:val="center"/>
      </w:pPr>
      <w:r w:rsidRPr="002E3427">
        <w:rPr>
          <w:noProof/>
        </w:rPr>
        <w:drawing>
          <wp:inline distT="0" distB="0" distL="0" distR="0" wp14:anchorId="093601A6" wp14:editId="16E6BB60">
            <wp:extent cx="3676240" cy="1312737"/>
            <wp:effectExtent l="0" t="0" r="635" b="1905"/>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6795"/>
                    <a:stretch/>
                  </pic:blipFill>
                  <pic:spPr bwMode="auto">
                    <a:xfrm>
                      <a:off x="0" y="0"/>
                      <a:ext cx="3680453" cy="1314241"/>
                    </a:xfrm>
                    <a:prstGeom prst="rect">
                      <a:avLst/>
                    </a:prstGeom>
                    <a:ln>
                      <a:noFill/>
                    </a:ln>
                    <a:extLst>
                      <a:ext uri="{53640926-AAD7-44D8-BBD7-CCE9431645EC}">
                        <a14:shadowObscured xmlns:a14="http://schemas.microsoft.com/office/drawing/2010/main"/>
                      </a:ext>
                    </a:extLst>
                  </pic:spPr>
                </pic:pic>
              </a:graphicData>
            </a:graphic>
          </wp:inline>
        </w:drawing>
      </w:r>
    </w:p>
    <w:p w14:paraId="6B848DAE" w14:textId="77777777" w:rsidR="00863B92" w:rsidRPr="00A67C8C" w:rsidRDefault="00863B92" w:rsidP="00115E72">
      <w:pPr>
        <w:pStyle w:val="Rysunek"/>
      </w:pPr>
      <w:r w:rsidRPr="00A67C8C">
        <w:t>Lista identyfikatorów działek ewidencyjnych, na których realizowane jest zamierzenie budowlane z danego wniosku</w:t>
      </w:r>
    </w:p>
    <w:p w14:paraId="3B27A00D" w14:textId="77777777" w:rsidR="00863B92" w:rsidRDefault="00863B92" w:rsidP="00863B92">
      <w:pPr>
        <w:spacing w:before="0" w:after="0" w:line="240" w:lineRule="auto"/>
        <w:jc w:val="center"/>
      </w:pPr>
      <w:r w:rsidRPr="007E37D6">
        <w:rPr>
          <w:noProof/>
        </w:rPr>
        <w:lastRenderedPageBreak/>
        <w:drawing>
          <wp:inline distT="0" distB="0" distL="0" distR="0" wp14:anchorId="626595BE" wp14:editId="6E2E913B">
            <wp:extent cx="5324475" cy="3732766"/>
            <wp:effectExtent l="0" t="0" r="0" b="127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329703" cy="3736431"/>
                    </a:xfrm>
                    <a:prstGeom prst="rect">
                      <a:avLst/>
                    </a:prstGeom>
                  </pic:spPr>
                </pic:pic>
              </a:graphicData>
            </a:graphic>
          </wp:inline>
        </w:drawing>
      </w:r>
    </w:p>
    <w:p w14:paraId="7A33EC2F" w14:textId="77777777" w:rsidR="00863B92" w:rsidRDefault="00863B92" w:rsidP="00863B92">
      <w:pPr>
        <w:spacing w:before="0" w:after="0" w:line="240" w:lineRule="auto"/>
        <w:jc w:val="left"/>
      </w:pPr>
    </w:p>
    <w:p w14:paraId="34F8C2A2" w14:textId="77777777" w:rsidR="00863B92" w:rsidRPr="00A67C8C" w:rsidRDefault="00863B92" w:rsidP="00115E72">
      <w:pPr>
        <w:pStyle w:val="Rysunek"/>
      </w:pPr>
      <w:r w:rsidRPr="00A67C8C">
        <w:t>Lokalizacja zamierzenia budowlanego z danego wniosku wskazywana na Geoportalu GUGIK (https://mapy.geoportal.gov.pl/)</w:t>
      </w:r>
    </w:p>
    <w:p w14:paraId="464F888F" w14:textId="0CD354E2" w:rsidR="00863B92" w:rsidRDefault="00863B92" w:rsidP="00863B92">
      <w:pPr>
        <w:pStyle w:val="Uwaga"/>
      </w:pPr>
      <w:r>
        <w:t>Uwaga: Lokalizacja będzie wyświetlona wyłącznie dla poprawnie wprowadzonych danych ewidencyjnych, które mają odzwierciedlenie w Geoportalu GUGIK. Prawidłowe działanie tego narzędzia zależy również od poprawności działania Geoportalu GUGIK.</w:t>
      </w:r>
      <w:r w:rsidR="00307729">
        <w:t xml:space="preserve"> W </w:t>
      </w:r>
      <w:r>
        <w:t xml:space="preserve">przypadku błędu uruchomienia Geoportalu lub błędu lokalizacji działki należy sprawdzić jego działanie lub lokalizację działki bezpośrednio na stronie </w:t>
      </w:r>
      <w:r w:rsidRPr="007E37D6">
        <w:t>https://mapy.geoportal.gov.pl</w:t>
      </w:r>
      <w:r>
        <w:t>.</w:t>
      </w:r>
    </w:p>
    <w:p w14:paraId="7436A944" w14:textId="77777777" w:rsidR="00863B92" w:rsidRDefault="00863B92" w:rsidP="00863B92">
      <w:pPr>
        <w:spacing w:before="0" w:after="0" w:line="240" w:lineRule="auto"/>
        <w:jc w:val="left"/>
        <w:rPr>
          <w:rFonts w:ascii="Cambria" w:hAnsi="Cambria" w:cs="Cambria"/>
          <w:b/>
          <w:bCs/>
          <w:i/>
          <w:iCs/>
          <w:color w:val="4F81BD"/>
        </w:rPr>
      </w:pPr>
    </w:p>
    <w:p w14:paraId="7008954E" w14:textId="77777777" w:rsidR="00863B92" w:rsidRDefault="00863B92" w:rsidP="00863B92">
      <w:pPr>
        <w:pStyle w:val="Nagwek3"/>
      </w:pPr>
      <w:bookmarkStart w:id="86" w:name="_Toc124504152"/>
      <w:bookmarkStart w:id="87" w:name="_Toc125035681"/>
      <w:r>
        <w:t>Filtrowanie rejestru</w:t>
      </w:r>
      <w:bookmarkEnd w:id="86"/>
      <w:bookmarkEnd w:id="87"/>
    </w:p>
    <w:p w14:paraId="1454B811" w14:textId="77777777" w:rsidR="00863B92" w:rsidRDefault="00863B92" w:rsidP="00863B92">
      <w:r>
        <w:t>Wnioski można przeglądać i wyszukiwać używając narzędzi filtrowania. W </w:t>
      </w:r>
      <w:r w:rsidRPr="000E1DD7">
        <w:rPr>
          <w:iCs/>
        </w:rPr>
        <w:t xml:space="preserve">celu </w:t>
      </w:r>
      <w:r>
        <w:rPr>
          <w:iCs/>
        </w:rPr>
        <w:t>filtrowania danych</w:t>
      </w:r>
      <w:r w:rsidRPr="000E1DD7">
        <w:rPr>
          <w:iCs/>
        </w:rPr>
        <w:t xml:space="preserve"> </w:t>
      </w:r>
      <w:r>
        <w:rPr>
          <w:iCs/>
        </w:rPr>
        <w:t>n</w:t>
      </w:r>
      <w:r>
        <w:t xml:space="preserve">ależy kliknąć w tytuł panelu </w:t>
      </w:r>
      <w:r w:rsidRPr="00C924DB">
        <w:rPr>
          <w:b/>
          <w:bCs/>
        </w:rPr>
        <w:t>Filtrowanie</w:t>
      </w:r>
      <w:r>
        <w:t>.</w:t>
      </w:r>
    </w:p>
    <w:p w14:paraId="112618DB" w14:textId="77777777" w:rsidR="00863B92" w:rsidRDefault="00863B92" w:rsidP="00863B92">
      <w:pPr>
        <w:tabs>
          <w:tab w:val="left" w:pos="8002"/>
        </w:tabs>
        <w:jc w:val="center"/>
        <w:rPr>
          <w:b/>
          <w:bCs/>
        </w:rPr>
      </w:pPr>
      <w:r>
        <w:rPr>
          <w:b/>
          <w:bCs/>
          <w:noProof/>
        </w:rPr>
        <w:drawing>
          <wp:inline distT="0" distB="0" distL="0" distR="0" wp14:anchorId="0B868444" wp14:editId="428CD3AF">
            <wp:extent cx="5760720" cy="53467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534670"/>
                    </a:xfrm>
                    <a:prstGeom prst="rect">
                      <a:avLst/>
                    </a:prstGeom>
                    <a:noFill/>
                    <a:ln>
                      <a:noFill/>
                    </a:ln>
                  </pic:spPr>
                </pic:pic>
              </a:graphicData>
            </a:graphic>
          </wp:inline>
        </w:drawing>
      </w:r>
    </w:p>
    <w:p w14:paraId="7D943144" w14:textId="77777777" w:rsidR="00863B92" w:rsidRPr="00A67C8C" w:rsidRDefault="00863B92" w:rsidP="00115E72">
      <w:pPr>
        <w:pStyle w:val="Rysunek"/>
      </w:pPr>
      <w:r w:rsidRPr="00A67C8C">
        <w:t>Rozwinięcie/zwinięcie panelu Filtrowania rejestru</w:t>
      </w:r>
    </w:p>
    <w:p w14:paraId="3933083F" w14:textId="77777777" w:rsidR="00863B92" w:rsidRPr="00AC228D" w:rsidRDefault="00863B92" w:rsidP="00863B92">
      <w:pPr>
        <w:tabs>
          <w:tab w:val="left" w:pos="8002"/>
        </w:tabs>
        <w:jc w:val="center"/>
        <w:rPr>
          <w:b/>
          <w:bCs/>
        </w:rPr>
      </w:pPr>
    </w:p>
    <w:p w14:paraId="75D02D2E" w14:textId="77777777" w:rsidR="00863B92" w:rsidRDefault="00863B92" w:rsidP="00863B92">
      <w:pPr>
        <w:tabs>
          <w:tab w:val="left" w:pos="8002"/>
        </w:tabs>
      </w:pPr>
      <w:r>
        <w:t xml:space="preserve">Następnie należy wpisać wyszukiwaną frazę lub zaznaczyć dostępne opcje filtrowania i kliknąć przycisk </w:t>
      </w:r>
      <w:r w:rsidRPr="00AC228D">
        <w:rPr>
          <w:noProof/>
        </w:rPr>
        <w:drawing>
          <wp:inline distT="0" distB="0" distL="0" distR="0" wp14:anchorId="2FA1B625" wp14:editId="69D56D8D">
            <wp:extent cx="1000800" cy="273600"/>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00800" cy="273600"/>
                    </a:xfrm>
                    <a:prstGeom prst="rect">
                      <a:avLst/>
                    </a:prstGeom>
                  </pic:spPr>
                </pic:pic>
              </a:graphicData>
            </a:graphic>
          </wp:inline>
        </w:drawing>
      </w:r>
      <w:r>
        <w:t>.</w:t>
      </w:r>
    </w:p>
    <w:p w14:paraId="4E6224D0" w14:textId="77777777" w:rsidR="00863B92" w:rsidRDefault="00863B92" w:rsidP="00863B92">
      <w:pPr>
        <w:tabs>
          <w:tab w:val="left" w:pos="8002"/>
        </w:tabs>
      </w:pPr>
      <w:r>
        <w:rPr>
          <w:noProof/>
        </w:rPr>
        <w:lastRenderedPageBreak/>
        <w:drawing>
          <wp:inline distT="0" distB="0" distL="0" distR="0" wp14:anchorId="3BD89855" wp14:editId="7F58D41C">
            <wp:extent cx="5753100" cy="3547613"/>
            <wp:effectExtent l="0" t="0" r="0" b="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a:picLocks noChangeAspect="1" noChangeArrowheads="1"/>
                    </pic:cNvPicPr>
                  </pic:nvPicPr>
                  <pic:blipFill>
                    <a:blip r:embed="rId127"/>
                    <a:stretch>
                      <a:fillRect/>
                    </a:stretch>
                  </pic:blipFill>
                  <pic:spPr bwMode="auto">
                    <a:xfrm>
                      <a:off x="0" y="0"/>
                      <a:ext cx="5753100" cy="3547613"/>
                    </a:xfrm>
                    <a:prstGeom prst="rect">
                      <a:avLst/>
                    </a:prstGeom>
                    <a:noFill/>
                    <a:ln>
                      <a:noFill/>
                    </a:ln>
                  </pic:spPr>
                </pic:pic>
              </a:graphicData>
            </a:graphic>
          </wp:inline>
        </w:drawing>
      </w:r>
    </w:p>
    <w:p w14:paraId="262B1701" w14:textId="77777777" w:rsidR="00863B92" w:rsidRPr="00A67C8C" w:rsidRDefault="00863B92" w:rsidP="00115E72">
      <w:pPr>
        <w:pStyle w:val="Rysunek"/>
      </w:pPr>
      <w:r w:rsidRPr="00A67C8C">
        <w:t>Podgląd rejestru po filtrowaniu danych</w:t>
      </w:r>
    </w:p>
    <w:p w14:paraId="5E1E5A3A" w14:textId="77777777" w:rsidR="00863B92" w:rsidRDefault="00863B92" w:rsidP="00863B92">
      <w:pPr>
        <w:tabs>
          <w:tab w:val="left" w:pos="8002"/>
        </w:tabs>
      </w:pPr>
      <w:r>
        <w:t>Kliknięcie ikony</w:t>
      </w:r>
      <w:r>
        <w:rPr>
          <w:noProof/>
        </w:rPr>
        <w:drawing>
          <wp:inline distT="0" distB="0" distL="0" distR="0" wp14:anchorId="0DCE3135" wp14:editId="3A427B9F">
            <wp:extent cx="207010" cy="207010"/>
            <wp:effectExtent l="0" t="0" r="2540" b="2540"/>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t xml:space="preserve"> kasuje frazę filtrowania wpisaną w danym polu.</w:t>
      </w:r>
    </w:p>
    <w:p w14:paraId="4D784D3E" w14:textId="77777777" w:rsidR="00863B92" w:rsidRDefault="00863B92" w:rsidP="00863B92">
      <w:pPr>
        <w:spacing w:before="0" w:after="0" w:line="240" w:lineRule="auto"/>
        <w:jc w:val="left"/>
      </w:pPr>
      <w:r>
        <w:t xml:space="preserve">Przycisk </w:t>
      </w:r>
      <w:r w:rsidRPr="00DF4595">
        <w:rPr>
          <w:noProof/>
        </w:rPr>
        <w:drawing>
          <wp:inline distT="0" distB="0" distL="0" distR="0" wp14:anchorId="238D5389" wp14:editId="7FCA8143">
            <wp:extent cx="1663200" cy="273600"/>
            <wp:effectExtent l="0" t="0" r="0" b="0"/>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3200" cy="273600"/>
                    </a:xfrm>
                    <a:prstGeom prst="rect">
                      <a:avLst/>
                    </a:prstGeom>
                  </pic:spPr>
                </pic:pic>
              </a:graphicData>
            </a:graphic>
          </wp:inline>
        </w:drawing>
      </w:r>
      <w:r>
        <w:t xml:space="preserve"> usuwa wszystkie wpisane frazy i wybrane opcje filtrowania.</w:t>
      </w:r>
    </w:p>
    <w:p w14:paraId="1B382C20" w14:textId="77777777" w:rsidR="00863B92" w:rsidRDefault="00863B92" w:rsidP="00863B92">
      <w:pPr>
        <w:spacing w:before="0" w:after="0" w:line="240" w:lineRule="auto"/>
        <w:jc w:val="left"/>
        <w:rPr>
          <w:rFonts w:ascii="Cambria" w:hAnsi="Cambria" w:cs="Cambria"/>
          <w:b/>
          <w:bCs/>
          <w:i/>
          <w:iCs/>
          <w:color w:val="4F81BD"/>
        </w:rPr>
      </w:pPr>
    </w:p>
    <w:p w14:paraId="550190FB" w14:textId="77777777" w:rsidR="00863B92" w:rsidRDefault="00863B92" w:rsidP="00863B92">
      <w:pPr>
        <w:spacing w:before="0" w:after="0" w:line="240" w:lineRule="auto"/>
        <w:jc w:val="left"/>
        <w:rPr>
          <w:rFonts w:ascii="Cambria" w:hAnsi="Cambria" w:cs="Cambria"/>
          <w:b/>
          <w:bCs/>
          <w:i/>
          <w:iCs/>
          <w:color w:val="4F81BD"/>
        </w:rPr>
      </w:pPr>
    </w:p>
    <w:p w14:paraId="3823C05B" w14:textId="77777777" w:rsidR="00863B92" w:rsidRDefault="00863B92" w:rsidP="00863B92">
      <w:pPr>
        <w:pStyle w:val="Nagwek3"/>
      </w:pPr>
      <w:bookmarkStart w:id="88" w:name="_Toc124504153"/>
      <w:bookmarkStart w:id="89" w:name="_Toc125035682"/>
      <w:r>
        <w:t>Podgląd wniosku</w:t>
      </w:r>
      <w:bookmarkEnd w:id="88"/>
      <w:bookmarkEnd w:id="89"/>
    </w:p>
    <w:p w14:paraId="4E972E5C" w14:textId="77777777" w:rsidR="00863B92" w:rsidRDefault="00863B92" w:rsidP="00863B92">
      <w:r w:rsidRPr="000E1DD7">
        <w:rPr>
          <w:iCs/>
        </w:rPr>
        <w:t xml:space="preserve">W celu </w:t>
      </w:r>
      <w:r>
        <w:rPr>
          <w:iCs/>
        </w:rPr>
        <w:t xml:space="preserve">wyświetlenia podglądu wniosku </w:t>
      </w:r>
      <w:r w:rsidRPr="000E1DD7">
        <w:rPr>
          <w:iCs/>
        </w:rPr>
        <w:t xml:space="preserve">należy </w:t>
      </w:r>
      <w:r>
        <w:rPr>
          <w:iCs/>
        </w:rPr>
        <w:t>kliknąć ikonę</w:t>
      </w:r>
      <w:r>
        <w:t xml:space="preserve"> </w:t>
      </w:r>
      <w:r w:rsidRPr="00F268C8">
        <w:rPr>
          <w:noProof/>
        </w:rPr>
        <w:drawing>
          <wp:inline distT="0" distB="0" distL="0" distR="0" wp14:anchorId="16CDE705" wp14:editId="74247212">
            <wp:extent cx="190577" cy="219164"/>
            <wp:effectExtent l="0" t="0" r="0" b="9525"/>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znajdującą się w ostatniej kolumnie tabeli rejestru.</w:t>
      </w:r>
    </w:p>
    <w:p w14:paraId="18DA6E52" w14:textId="77777777" w:rsidR="00863B92" w:rsidRDefault="00863B92" w:rsidP="000466E8">
      <w:pPr>
        <w:spacing w:after="0"/>
      </w:pPr>
      <w:r>
        <w:rPr>
          <w:noProof/>
        </w:rPr>
        <w:drawing>
          <wp:inline distT="0" distB="0" distL="0" distR="0" wp14:anchorId="353912C7" wp14:editId="6992280B">
            <wp:extent cx="5800085" cy="2628900"/>
            <wp:effectExtent l="0" t="0" r="0" b="0"/>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a:picLocks noChangeAspect="1" noChangeArrowheads="1"/>
                    </pic:cNvPicPr>
                  </pic:nvPicPr>
                  <pic:blipFill>
                    <a:blip r:embed="rId128"/>
                    <a:stretch>
                      <a:fillRect/>
                    </a:stretch>
                  </pic:blipFill>
                  <pic:spPr bwMode="auto">
                    <a:xfrm>
                      <a:off x="0" y="0"/>
                      <a:ext cx="5816239" cy="2636222"/>
                    </a:xfrm>
                    <a:prstGeom prst="rect">
                      <a:avLst/>
                    </a:prstGeom>
                    <a:noFill/>
                    <a:ln>
                      <a:noFill/>
                    </a:ln>
                  </pic:spPr>
                </pic:pic>
              </a:graphicData>
            </a:graphic>
          </wp:inline>
        </w:drawing>
      </w:r>
    </w:p>
    <w:p w14:paraId="0EC6ECAD" w14:textId="77777777" w:rsidR="00863B92" w:rsidRPr="00A67C8C" w:rsidRDefault="00863B92" w:rsidP="00115E72">
      <w:pPr>
        <w:pStyle w:val="Rysunek"/>
      </w:pPr>
      <w:r w:rsidRPr="00A67C8C">
        <w:t>Rejestr wniosków – wywołanie podglądu wniosku</w:t>
      </w:r>
    </w:p>
    <w:p w14:paraId="007254C3" w14:textId="77777777" w:rsidR="00863B92" w:rsidRDefault="00863B92" w:rsidP="00115E72">
      <w:pPr>
        <w:spacing w:before="0" w:after="0"/>
        <w:jc w:val="center"/>
      </w:pPr>
      <w:r>
        <w:rPr>
          <w:noProof/>
        </w:rPr>
        <w:lastRenderedPageBreak/>
        <w:drawing>
          <wp:inline distT="0" distB="0" distL="0" distR="0" wp14:anchorId="27172057" wp14:editId="36313EBC">
            <wp:extent cx="4742121" cy="8617276"/>
            <wp:effectExtent l="0" t="0" r="1905"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Obraz 677"/>
                    <pic:cNvPicPr>
                      <a:picLocks noChangeAspect="1" noChangeArrowheads="1"/>
                    </pic:cNvPicPr>
                  </pic:nvPicPr>
                  <pic:blipFill>
                    <a:blip r:embed="rId129"/>
                    <a:stretch>
                      <a:fillRect/>
                    </a:stretch>
                  </pic:blipFill>
                  <pic:spPr bwMode="auto">
                    <a:xfrm>
                      <a:off x="0" y="0"/>
                      <a:ext cx="4761488" cy="8652470"/>
                    </a:xfrm>
                    <a:prstGeom prst="rect">
                      <a:avLst/>
                    </a:prstGeom>
                    <a:noFill/>
                    <a:ln>
                      <a:noFill/>
                    </a:ln>
                  </pic:spPr>
                </pic:pic>
              </a:graphicData>
            </a:graphic>
          </wp:inline>
        </w:drawing>
      </w:r>
    </w:p>
    <w:p w14:paraId="3D2A5AE3" w14:textId="77777777" w:rsidR="00863B92" w:rsidRPr="00A67C8C" w:rsidRDefault="00863B92" w:rsidP="00115E72">
      <w:pPr>
        <w:pStyle w:val="Rysunek"/>
      </w:pPr>
      <w:r w:rsidRPr="00A67C8C">
        <w:t>Okno podglądu wniosku</w:t>
      </w:r>
    </w:p>
    <w:p w14:paraId="1CED8A17" w14:textId="2E6BCB9B" w:rsidR="00863B92" w:rsidRDefault="00863B92" w:rsidP="00863B92">
      <w:pPr>
        <w:pStyle w:val="Nagwek3"/>
      </w:pPr>
      <w:r>
        <w:br w:type="page"/>
      </w:r>
      <w:bookmarkStart w:id="90" w:name="_Toc124504154"/>
      <w:bookmarkStart w:id="91" w:name="_Toc125035683"/>
      <w:r w:rsidR="00E85047">
        <w:lastRenderedPageBreak/>
        <w:t>Wprowadzenie</w:t>
      </w:r>
      <w:r>
        <w:t xml:space="preserve"> wniosku o wydanie Dziennika Budowy</w:t>
      </w:r>
      <w:bookmarkEnd w:id="90"/>
      <w:bookmarkEnd w:id="91"/>
    </w:p>
    <w:p w14:paraId="5FD74834" w14:textId="372E3F41" w:rsidR="00863B92" w:rsidRPr="004559A6" w:rsidRDefault="00E85047" w:rsidP="00863B92">
      <w:pPr>
        <w:rPr>
          <w:b/>
          <w:bCs/>
        </w:rPr>
      </w:pPr>
      <w:r>
        <w:t>Wprowadz</w:t>
      </w:r>
      <w:r w:rsidR="00863B92">
        <w:t xml:space="preserve">enie wniosku o wydanie dziennika budowy jest możliwe za pośrednictwem opcji </w:t>
      </w:r>
      <w:r w:rsidR="00863B92" w:rsidRPr="006172CE">
        <w:rPr>
          <w:b/>
          <w:bCs/>
        </w:rPr>
        <w:t>Wniosek</w:t>
      </w:r>
      <w:r w:rsidR="00863B92">
        <w:rPr>
          <w:b/>
          <w:bCs/>
        </w:rPr>
        <w:t xml:space="preserve"> </w:t>
      </w:r>
      <w:r w:rsidR="00863B92" w:rsidRPr="006172CE">
        <w:rPr>
          <w:b/>
          <w:bCs/>
        </w:rPr>
        <w:t>o</w:t>
      </w:r>
      <w:r w:rsidR="00863B92">
        <w:rPr>
          <w:b/>
          <w:bCs/>
        </w:rPr>
        <w:t> </w:t>
      </w:r>
      <w:r w:rsidR="00863B92" w:rsidRPr="006172CE">
        <w:rPr>
          <w:b/>
          <w:bCs/>
        </w:rPr>
        <w:t>nowy DB</w:t>
      </w:r>
      <w:r w:rsidR="00863B92">
        <w:t xml:space="preserve"> dostępnej również w rejestrze </w:t>
      </w:r>
      <w:r w:rsidR="00863B92" w:rsidRPr="00C924DB">
        <w:rPr>
          <w:b/>
          <w:bCs/>
        </w:rPr>
        <w:t xml:space="preserve">Moje </w:t>
      </w:r>
      <w:r w:rsidR="00863B92">
        <w:rPr>
          <w:b/>
          <w:bCs/>
        </w:rPr>
        <w:t>wnioski.</w:t>
      </w:r>
      <w:r w:rsidR="00863B92" w:rsidRPr="00C924DB">
        <w:t xml:space="preserve"> </w:t>
      </w:r>
    </w:p>
    <w:p w14:paraId="60F9E767" w14:textId="77777777" w:rsidR="00863B92" w:rsidRDefault="00863B92" w:rsidP="00863B92">
      <w:pPr>
        <w:spacing w:before="0" w:after="0" w:line="240" w:lineRule="auto"/>
        <w:jc w:val="left"/>
      </w:pPr>
    </w:p>
    <w:p w14:paraId="6E2F4590" w14:textId="77777777" w:rsidR="00863B92" w:rsidRDefault="00863B92" w:rsidP="00863B92">
      <w:pPr>
        <w:spacing w:before="0" w:after="0" w:line="240" w:lineRule="auto"/>
        <w:jc w:val="left"/>
      </w:pPr>
      <w:r>
        <w:rPr>
          <w:noProof/>
        </w:rPr>
        <w:drawing>
          <wp:inline distT="0" distB="0" distL="0" distR="0" wp14:anchorId="6A4DF424" wp14:editId="4B9C0516">
            <wp:extent cx="5753100" cy="1331844"/>
            <wp:effectExtent l="0" t="0" r="0" b="1905"/>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30"/>
                    <a:stretch>
                      <a:fillRect/>
                    </a:stretch>
                  </pic:blipFill>
                  <pic:spPr bwMode="auto">
                    <a:xfrm>
                      <a:off x="0" y="0"/>
                      <a:ext cx="5753100" cy="1331844"/>
                    </a:xfrm>
                    <a:prstGeom prst="rect">
                      <a:avLst/>
                    </a:prstGeom>
                    <a:noFill/>
                    <a:ln>
                      <a:noFill/>
                    </a:ln>
                  </pic:spPr>
                </pic:pic>
              </a:graphicData>
            </a:graphic>
          </wp:inline>
        </w:drawing>
      </w:r>
    </w:p>
    <w:p w14:paraId="268C9BC7" w14:textId="77777777" w:rsidR="00863B92" w:rsidRDefault="00863B92" w:rsidP="00863B92">
      <w:pPr>
        <w:spacing w:before="0" w:after="0" w:line="240" w:lineRule="auto"/>
        <w:jc w:val="left"/>
      </w:pPr>
    </w:p>
    <w:p w14:paraId="7B40DB82" w14:textId="77777777" w:rsidR="00863B92" w:rsidRPr="00A67C8C" w:rsidRDefault="00863B92" w:rsidP="00115E72">
      <w:pPr>
        <w:pStyle w:val="Rysunek"/>
      </w:pPr>
      <w:r w:rsidRPr="00A67C8C">
        <w:t>Wnioski</w:t>
      </w:r>
      <w:r>
        <w:t xml:space="preserve"> </w:t>
      </w:r>
      <w:r w:rsidRPr="00A67C8C">
        <w:t>o</w:t>
      </w:r>
      <w:r>
        <w:t> </w:t>
      </w:r>
      <w:r w:rsidRPr="00A67C8C">
        <w:t xml:space="preserve">wydanie Dziennika Budowy </w:t>
      </w:r>
    </w:p>
    <w:p w14:paraId="02320F9A" w14:textId="03446CA4" w:rsidR="00863B92" w:rsidRDefault="00863B92" w:rsidP="00863B92">
      <w:pPr>
        <w:spacing w:before="0" w:after="0" w:line="240" w:lineRule="auto"/>
        <w:jc w:val="left"/>
      </w:pPr>
      <w:r>
        <w:t xml:space="preserve">Sposób złożenia wniosku jest analogiczny jak opisany w rozdziale </w:t>
      </w:r>
      <w:hyperlink w:anchor="_Wprowadzenie_wniosku_o" w:history="1">
        <w:r w:rsidR="000F09B3" w:rsidRPr="000F09B3">
          <w:rPr>
            <w:rStyle w:val="Hipercze"/>
            <w:rFonts w:cs="Calibri"/>
          </w:rPr>
          <w:t>Rejestr EB</w:t>
        </w:r>
      </w:hyperlink>
      <w:r w:rsidR="000F09B3">
        <w:t>.</w:t>
      </w:r>
      <w:hyperlink w:anchor="_Złożenie_wniosku_o" w:history="1"/>
      <w:r>
        <w:t xml:space="preserve"> </w:t>
      </w:r>
    </w:p>
    <w:p w14:paraId="558D46B5" w14:textId="77777777" w:rsidR="00863B92" w:rsidRDefault="00863B92" w:rsidP="00863B92">
      <w:pPr>
        <w:spacing w:before="0" w:after="0" w:line="240" w:lineRule="auto"/>
        <w:jc w:val="left"/>
        <w:rPr>
          <w:rFonts w:ascii="Cambria" w:hAnsi="Cambria" w:cs="Cambria"/>
          <w:b/>
          <w:bCs/>
          <w:color w:val="4F81BD"/>
        </w:rPr>
      </w:pPr>
    </w:p>
    <w:p w14:paraId="27DE7DB3" w14:textId="77777777" w:rsidR="00863B92" w:rsidRDefault="00863B92" w:rsidP="00863B92">
      <w:pPr>
        <w:spacing w:before="0" w:after="0" w:line="240" w:lineRule="auto"/>
        <w:jc w:val="left"/>
        <w:rPr>
          <w:rFonts w:ascii="Cambria" w:hAnsi="Cambria" w:cs="Cambria"/>
          <w:b/>
          <w:bCs/>
          <w:color w:val="4F81BD"/>
          <w:sz w:val="26"/>
          <w:szCs w:val="26"/>
        </w:rPr>
      </w:pPr>
    </w:p>
    <w:p w14:paraId="1D8914BF" w14:textId="77777777" w:rsidR="00863B92" w:rsidRDefault="00863B92" w:rsidP="00863B92">
      <w:pPr>
        <w:pStyle w:val="Nagwek2"/>
      </w:pPr>
      <w:bookmarkStart w:id="92" w:name="_Toc124504155"/>
      <w:bookmarkStart w:id="93" w:name="_Toc125035684"/>
      <w:r>
        <w:t>Rejestr EDB</w:t>
      </w:r>
      <w:bookmarkEnd w:id="92"/>
      <w:bookmarkEnd w:id="93"/>
    </w:p>
    <w:p w14:paraId="2EED9943" w14:textId="77777777" w:rsidR="00863B92" w:rsidRPr="002F7D3D" w:rsidRDefault="00863B92" w:rsidP="00863B92"/>
    <w:p w14:paraId="6C1D69D1" w14:textId="77777777" w:rsidR="00863B92" w:rsidRDefault="00863B92" w:rsidP="00863B92">
      <w:pPr>
        <w:pStyle w:val="Nagwek3"/>
      </w:pPr>
      <w:bookmarkStart w:id="94" w:name="_Toc124504156"/>
      <w:bookmarkStart w:id="95" w:name="_Toc125035685"/>
      <w:r>
        <w:t>Wnioski o wydanie Dziennika Budowy</w:t>
      </w:r>
      <w:bookmarkEnd w:id="94"/>
      <w:bookmarkEnd w:id="95"/>
    </w:p>
    <w:p w14:paraId="3F7165E5" w14:textId="77777777" w:rsidR="00863B92" w:rsidRDefault="00863B92" w:rsidP="00863B92">
      <w:r w:rsidRPr="00C924DB">
        <w:rPr>
          <w:b/>
          <w:bCs/>
        </w:rPr>
        <w:t>Wnioski</w:t>
      </w:r>
      <w:r>
        <w:rPr>
          <w:b/>
          <w:bCs/>
        </w:rPr>
        <w:t xml:space="preserve"> o </w:t>
      </w:r>
      <w:r w:rsidRPr="00C924DB">
        <w:rPr>
          <w:b/>
          <w:bCs/>
        </w:rPr>
        <w:t>wydanie Dziennika Budowy</w:t>
      </w:r>
      <w:r>
        <w:t xml:space="preserve"> to moduł zawierający rejestr wniosków zarejestrowanych w systemie EDB. Do rejestru wniosków mają dostęp </w:t>
      </w:r>
      <w:r w:rsidRPr="00C125D9">
        <w:rPr>
          <w:b/>
          <w:bCs/>
        </w:rPr>
        <w:t>przedstawiciele organów administracji</w:t>
      </w:r>
      <w:r>
        <w:t xml:space="preserve"> posiadający odpowiednie uprawnienia nadane przez </w:t>
      </w:r>
      <w:r>
        <w:rPr>
          <w:b/>
          <w:bCs/>
        </w:rPr>
        <w:t>Administratora</w:t>
      </w:r>
      <w:r>
        <w:t xml:space="preserve">. </w:t>
      </w:r>
    </w:p>
    <w:p w14:paraId="7C5EDC7A" w14:textId="77777777" w:rsidR="00863B92" w:rsidRDefault="00863B92" w:rsidP="00863B92">
      <w:r>
        <w:t xml:space="preserve">Zawartość danych w podglądzie rejestru zależy od przynależności terytorialnej danego użytkownika. </w:t>
      </w:r>
    </w:p>
    <w:p w14:paraId="5E3D2FCD" w14:textId="77777777" w:rsidR="00863B92" w:rsidRPr="00C924DB" w:rsidRDefault="00863B92" w:rsidP="00863B92">
      <w:pPr>
        <w:rPr>
          <w:rStyle w:val="UwagaZnak"/>
        </w:rPr>
      </w:pPr>
      <w:r w:rsidRPr="00C924DB">
        <w:rPr>
          <w:rStyle w:val="UwagaZnak"/>
        </w:rPr>
        <w:t>Przykład: przedstawiciel Powiatowego Inspektora Nadzoru Budowlanego</w:t>
      </w:r>
      <w:r>
        <w:rPr>
          <w:rStyle w:val="UwagaZnak"/>
        </w:rPr>
        <w:t xml:space="preserve"> w </w:t>
      </w:r>
      <w:r w:rsidRPr="00C924DB">
        <w:rPr>
          <w:rStyle w:val="UwagaZnak"/>
        </w:rPr>
        <w:t xml:space="preserve">Krakowie (Powiat grodzki) </w:t>
      </w:r>
      <w:r>
        <w:rPr>
          <w:rStyle w:val="UwagaZnak"/>
        </w:rPr>
        <w:t>posiada</w:t>
      </w:r>
      <w:r w:rsidRPr="00C924DB">
        <w:rPr>
          <w:rStyle w:val="UwagaZnak"/>
        </w:rPr>
        <w:t xml:space="preserve"> wgląd wyłącznie do wniosków składanych</w:t>
      </w:r>
      <w:r>
        <w:rPr>
          <w:rStyle w:val="UwagaZnak"/>
        </w:rPr>
        <w:t xml:space="preserve"> w kontekście inwestycji realizowanych na terenie powiatu grodzkiego Kraków </w:t>
      </w:r>
      <w:r w:rsidRPr="00C924DB">
        <w:rPr>
          <w:rStyle w:val="UwagaZnak"/>
        </w:rPr>
        <w:t>.</w:t>
      </w:r>
    </w:p>
    <w:p w14:paraId="6C5FB27F" w14:textId="24AC57AB" w:rsidR="00863B92" w:rsidRDefault="00863B92" w:rsidP="00863B92">
      <w:r>
        <w:t>Narzędzia obsługi rejestru wniosków</w:t>
      </w:r>
      <w:r w:rsidR="00307729">
        <w:t xml:space="preserve"> i</w:t>
      </w:r>
      <w:r w:rsidR="006A4FD3">
        <w:t xml:space="preserve"> </w:t>
      </w:r>
      <w:r>
        <w:t>wybranego wniosku zostały opisane w kolejnych podrozdziałach, Są to narzędzia przeglądania, filtrowania, podglądu wniosku, korygowania wniosku i zatwierdzania wniosku.</w:t>
      </w:r>
    </w:p>
    <w:p w14:paraId="2E4FA8F9" w14:textId="77777777" w:rsidR="00863B92" w:rsidRPr="000E31FB" w:rsidRDefault="00863B92" w:rsidP="00863B92"/>
    <w:p w14:paraId="41123598" w14:textId="77777777" w:rsidR="00863B92" w:rsidRDefault="00863B92" w:rsidP="00863B92">
      <w:pPr>
        <w:pStyle w:val="Nagwek4"/>
      </w:pPr>
      <w:r>
        <w:t>Przeglądanie rejestru wniosków</w:t>
      </w:r>
    </w:p>
    <w:p w14:paraId="729ED997" w14:textId="77777777" w:rsidR="00863B92" w:rsidRDefault="00863B92" w:rsidP="00863B92">
      <w:pPr>
        <w:rPr>
          <w:b/>
          <w:bCs/>
          <w:iCs/>
        </w:rPr>
      </w:pPr>
      <w:r w:rsidRPr="000E1DD7">
        <w:rPr>
          <w:iCs/>
        </w:rPr>
        <w:t xml:space="preserve">W celu </w:t>
      </w:r>
      <w:r>
        <w:rPr>
          <w:iCs/>
        </w:rPr>
        <w:t>przeglądania rejestru wniosków</w:t>
      </w:r>
      <w:r w:rsidRPr="000E1DD7">
        <w:rPr>
          <w:iCs/>
        </w:rPr>
        <w:t xml:space="preserve"> należy</w:t>
      </w:r>
      <w:r>
        <w:rPr>
          <w:iCs/>
        </w:rPr>
        <w:t xml:space="preserve"> w menu </w:t>
      </w:r>
      <w:r>
        <w:rPr>
          <w:b/>
          <w:bCs/>
          <w:iCs/>
        </w:rPr>
        <w:t>Rejestr EDB</w:t>
      </w:r>
      <w:r w:rsidRPr="006029E5">
        <w:rPr>
          <w:b/>
          <w:bCs/>
          <w:iCs/>
        </w:rPr>
        <w:t xml:space="preserve"> </w:t>
      </w:r>
      <w:r w:rsidRPr="006029E5">
        <w:rPr>
          <w:iCs/>
        </w:rPr>
        <w:t>kliknąć pozycję</w:t>
      </w:r>
      <w:r>
        <w:rPr>
          <w:b/>
          <w:bCs/>
          <w:iCs/>
        </w:rPr>
        <w:t xml:space="preserve"> </w:t>
      </w:r>
      <w:r w:rsidRPr="00715810">
        <w:rPr>
          <w:b/>
          <w:bCs/>
          <w:iCs/>
        </w:rPr>
        <w:t>Wnioski</w:t>
      </w:r>
      <w:r>
        <w:rPr>
          <w:b/>
          <w:bCs/>
          <w:iCs/>
        </w:rPr>
        <w:t xml:space="preserve"> o </w:t>
      </w:r>
      <w:r w:rsidRPr="00715810">
        <w:rPr>
          <w:b/>
          <w:bCs/>
          <w:iCs/>
        </w:rPr>
        <w:t>wydanie Dziennika Budowy</w:t>
      </w:r>
      <w:r>
        <w:rPr>
          <w:b/>
          <w:bCs/>
          <w:iCs/>
        </w:rPr>
        <w:t xml:space="preserve">. </w:t>
      </w:r>
      <w:r w:rsidRPr="006029E5">
        <w:rPr>
          <w:iCs/>
        </w:rPr>
        <w:t>System wyświetli okno rejestru wniosków</w:t>
      </w:r>
      <w:r>
        <w:rPr>
          <w:iCs/>
        </w:rPr>
        <w:t>,</w:t>
      </w:r>
      <w:r w:rsidRPr="006029E5">
        <w:rPr>
          <w:iCs/>
        </w:rPr>
        <w:t xml:space="preserve"> który </w:t>
      </w:r>
      <w:r>
        <w:rPr>
          <w:iCs/>
        </w:rPr>
        <w:t xml:space="preserve">to rejestr </w:t>
      </w:r>
      <w:r w:rsidRPr="006029E5">
        <w:rPr>
          <w:iCs/>
        </w:rPr>
        <w:t>zawiera następujące informacje:</w:t>
      </w:r>
    </w:p>
    <w:p w14:paraId="530E59BC" w14:textId="77777777" w:rsidR="00863B92" w:rsidRDefault="00863B92" w:rsidP="00863B92">
      <w:pPr>
        <w:pStyle w:val="Akapitzlist"/>
        <w:numPr>
          <w:ilvl w:val="0"/>
          <w:numId w:val="14"/>
        </w:numPr>
        <w:rPr>
          <w:b/>
          <w:bCs/>
          <w:iCs/>
        </w:rPr>
      </w:pPr>
      <w:r>
        <w:rPr>
          <w:b/>
          <w:bCs/>
          <w:iCs/>
        </w:rPr>
        <w:t>Data przesłania wniosku;</w:t>
      </w:r>
    </w:p>
    <w:p w14:paraId="68956014" w14:textId="77777777" w:rsidR="00863B92" w:rsidRPr="00C125D9" w:rsidRDefault="00863B92" w:rsidP="00863B92">
      <w:pPr>
        <w:pStyle w:val="Akapitzlist"/>
        <w:numPr>
          <w:ilvl w:val="0"/>
          <w:numId w:val="14"/>
        </w:numPr>
        <w:rPr>
          <w:b/>
          <w:bCs/>
          <w:iCs/>
        </w:rPr>
      </w:pPr>
      <w:r w:rsidRPr="00C125D9">
        <w:rPr>
          <w:b/>
          <w:bCs/>
          <w:iCs/>
        </w:rPr>
        <w:t>Imię i nazwisko / nazwa inwestora</w:t>
      </w:r>
      <w:r>
        <w:rPr>
          <w:b/>
          <w:bCs/>
          <w:iCs/>
        </w:rPr>
        <w:t>;</w:t>
      </w:r>
    </w:p>
    <w:p w14:paraId="4593D6DA" w14:textId="77777777" w:rsidR="00863B92" w:rsidRPr="00C125D9" w:rsidRDefault="00863B92" w:rsidP="00863B92">
      <w:pPr>
        <w:pStyle w:val="Akapitzlist"/>
        <w:numPr>
          <w:ilvl w:val="0"/>
          <w:numId w:val="14"/>
        </w:numPr>
        <w:rPr>
          <w:b/>
          <w:bCs/>
          <w:iCs/>
        </w:rPr>
      </w:pPr>
      <w:r w:rsidRPr="00C125D9">
        <w:rPr>
          <w:b/>
          <w:bCs/>
          <w:iCs/>
        </w:rPr>
        <w:t>Nazwa zamierzenia budowlanego</w:t>
      </w:r>
      <w:r>
        <w:rPr>
          <w:b/>
          <w:bCs/>
          <w:iCs/>
        </w:rPr>
        <w:t>;</w:t>
      </w:r>
    </w:p>
    <w:p w14:paraId="53A63F23" w14:textId="77777777" w:rsidR="00863B92" w:rsidRPr="00C125D9" w:rsidRDefault="00863B92" w:rsidP="00863B92">
      <w:pPr>
        <w:pStyle w:val="Akapitzlist"/>
        <w:numPr>
          <w:ilvl w:val="0"/>
          <w:numId w:val="14"/>
        </w:numPr>
        <w:rPr>
          <w:b/>
          <w:bCs/>
          <w:iCs/>
        </w:rPr>
      </w:pPr>
      <w:r w:rsidRPr="00C125D9">
        <w:rPr>
          <w:b/>
          <w:bCs/>
          <w:iCs/>
        </w:rPr>
        <w:t>Numer decyzji lub zgłoszenia</w:t>
      </w:r>
      <w:r>
        <w:rPr>
          <w:b/>
          <w:bCs/>
          <w:iCs/>
        </w:rPr>
        <w:t>;</w:t>
      </w:r>
    </w:p>
    <w:p w14:paraId="2BD108AB" w14:textId="77777777" w:rsidR="00863B92" w:rsidRPr="00C125D9" w:rsidRDefault="00863B92" w:rsidP="00863B92">
      <w:pPr>
        <w:pStyle w:val="Akapitzlist"/>
        <w:numPr>
          <w:ilvl w:val="0"/>
          <w:numId w:val="14"/>
        </w:numPr>
        <w:rPr>
          <w:b/>
          <w:bCs/>
          <w:iCs/>
        </w:rPr>
      </w:pPr>
      <w:r w:rsidRPr="00C125D9">
        <w:rPr>
          <w:b/>
          <w:bCs/>
          <w:iCs/>
        </w:rPr>
        <w:t>Nazwa obiektu budowalnego</w:t>
      </w:r>
      <w:r>
        <w:rPr>
          <w:b/>
          <w:bCs/>
          <w:iCs/>
        </w:rPr>
        <w:t>;</w:t>
      </w:r>
    </w:p>
    <w:p w14:paraId="0D4651A1" w14:textId="77777777" w:rsidR="00863B92" w:rsidRPr="00C125D9" w:rsidRDefault="00863B92" w:rsidP="00863B92">
      <w:pPr>
        <w:pStyle w:val="Akapitzlist"/>
        <w:numPr>
          <w:ilvl w:val="0"/>
          <w:numId w:val="14"/>
        </w:numPr>
        <w:rPr>
          <w:b/>
          <w:bCs/>
          <w:iCs/>
        </w:rPr>
      </w:pPr>
      <w:r w:rsidRPr="00C125D9">
        <w:rPr>
          <w:b/>
          <w:bCs/>
          <w:iCs/>
        </w:rPr>
        <w:lastRenderedPageBreak/>
        <w:t>Czy obiekt jest w rejestrze zabytków</w:t>
      </w:r>
      <w:r>
        <w:rPr>
          <w:b/>
          <w:bCs/>
          <w:iCs/>
        </w:rPr>
        <w:t>;</w:t>
      </w:r>
    </w:p>
    <w:p w14:paraId="5DB6483B" w14:textId="77777777" w:rsidR="00863B92" w:rsidRPr="00C125D9" w:rsidRDefault="00863B92" w:rsidP="00863B92">
      <w:pPr>
        <w:pStyle w:val="Akapitzlist"/>
        <w:numPr>
          <w:ilvl w:val="0"/>
          <w:numId w:val="14"/>
        </w:numPr>
        <w:rPr>
          <w:b/>
          <w:bCs/>
          <w:iCs/>
        </w:rPr>
      </w:pPr>
      <w:r w:rsidRPr="00C125D9">
        <w:rPr>
          <w:b/>
          <w:bCs/>
          <w:iCs/>
        </w:rPr>
        <w:t>Dane adresowe</w:t>
      </w:r>
      <w:r>
        <w:rPr>
          <w:b/>
          <w:bCs/>
          <w:iCs/>
        </w:rPr>
        <w:t>;</w:t>
      </w:r>
    </w:p>
    <w:p w14:paraId="34FDE8DC" w14:textId="77777777" w:rsidR="00863B92" w:rsidRPr="00C125D9" w:rsidRDefault="00863B92" w:rsidP="00863B92">
      <w:pPr>
        <w:pStyle w:val="Akapitzlist"/>
        <w:numPr>
          <w:ilvl w:val="0"/>
          <w:numId w:val="14"/>
        </w:numPr>
        <w:rPr>
          <w:b/>
          <w:bCs/>
          <w:iCs/>
        </w:rPr>
      </w:pPr>
      <w:r w:rsidRPr="00C125D9">
        <w:rPr>
          <w:b/>
          <w:bCs/>
          <w:iCs/>
        </w:rPr>
        <w:t>Data wydania lub zgłoszenia</w:t>
      </w:r>
      <w:r>
        <w:rPr>
          <w:b/>
          <w:bCs/>
          <w:iCs/>
        </w:rPr>
        <w:t>;</w:t>
      </w:r>
    </w:p>
    <w:p w14:paraId="0BDB0935" w14:textId="77777777" w:rsidR="00863B92" w:rsidRPr="00C125D9" w:rsidRDefault="00863B92" w:rsidP="00863B92">
      <w:pPr>
        <w:pStyle w:val="Akapitzlist"/>
        <w:numPr>
          <w:ilvl w:val="0"/>
          <w:numId w:val="14"/>
        </w:numPr>
        <w:rPr>
          <w:b/>
          <w:bCs/>
          <w:iCs/>
        </w:rPr>
      </w:pPr>
      <w:r w:rsidRPr="00C125D9">
        <w:rPr>
          <w:b/>
          <w:bCs/>
          <w:iCs/>
        </w:rPr>
        <w:t>Czy wniosek jest zatwierdzony</w:t>
      </w:r>
      <w:r>
        <w:rPr>
          <w:b/>
          <w:bCs/>
          <w:iCs/>
        </w:rPr>
        <w:t>;</w:t>
      </w:r>
    </w:p>
    <w:p w14:paraId="6CFCDC17" w14:textId="77777777" w:rsidR="00863B92" w:rsidRDefault="00863B92" w:rsidP="00863B92">
      <w:pPr>
        <w:pStyle w:val="Akapitzlist"/>
        <w:numPr>
          <w:ilvl w:val="0"/>
          <w:numId w:val="14"/>
        </w:numPr>
        <w:rPr>
          <w:iCs/>
        </w:rPr>
      </w:pPr>
      <w:r w:rsidRPr="00C125D9">
        <w:rPr>
          <w:b/>
          <w:bCs/>
          <w:iCs/>
        </w:rPr>
        <w:t>Identyfikatory działek</w:t>
      </w:r>
      <w:r>
        <w:rPr>
          <w:iCs/>
        </w:rPr>
        <w:t xml:space="preserve"> ewidencyjnych, na których zlokalizowana jest inwestycja.</w:t>
      </w:r>
    </w:p>
    <w:p w14:paraId="3B945425" w14:textId="77777777" w:rsidR="00863B92" w:rsidRDefault="00863B92" w:rsidP="00863B92">
      <w:pPr>
        <w:pStyle w:val="Akapitzlist"/>
        <w:rPr>
          <w:iCs/>
        </w:rPr>
      </w:pPr>
    </w:p>
    <w:p w14:paraId="446CD799" w14:textId="77777777" w:rsidR="00863B92" w:rsidRDefault="00863B92" w:rsidP="00863B92">
      <w:r>
        <w:rPr>
          <w:noProof/>
        </w:rPr>
        <w:drawing>
          <wp:inline distT="0" distB="0" distL="0" distR="0" wp14:anchorId="3B7BE812" wp14:editId="61BF4E13">
            <wp:extent cx="5800734" cy="1896334"/>
            <wp:effectExtent l="0" t="0" r="0" b="8890"/>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Obraz 807"/>
                    <pic:cNvPicPr>
                      <a:picLocks noChangeAspect="1" noChangeArrowheads="1"/>
                    </pic:cNvPicPr>
                  </pic:nvPicPr>
                  <pic:blipFill>
                    <a:blip r:embed="rId131"/>
                    <a:stretch>
                      <a:fillRect/>
                    </a:stretch>
                  </pic:blipFill>
                  <pic:spPr bwMode="auto">
                    <a:xfrm>
                      <a:off x="0" y="0"/>
                      <a:ext cx="5800734" cy="1896334"/>
                    </a:xfrm>
                    <a:prstGeom prst="rect">
                      <a:avLst/>
                    </a:prstGeom>
                    <a:noFill/>
                    <a:ln>
                      <a:noFill/>
                    </a:ln>
                  </pic:spPr>
                </pic:pic>
              </a:graphicData>
            </a:graphic>
          </wp:inline>
        </w:drawing>
      </w:r>
    </w:p>
    <w:p w14:paraId="1E97DF5A" w14:textId="77777777" w:rsidR="00863B92" w:rsidRPr="00A67C8C" w:rsidRDefault="00863B92" w:rsidP="00115E72">
      <w:pPr>
        <w:pStyle w:val="Rysunek"/>
      </w:pPr>
      <w:r w:rsidRPr="00A67C8C">
        <w:t>Okno podglądu rejestru wniosków</w:t>
      </w:r>
    </w:p>
    <w:p w14:paraId="43604035" w14:textId="77777777" w:rsidR="00863B92" w:rsidRDefault="00863B92" w:rsidP="00863B92">
      <w:pPr>
        <w:jc w:val="left"/>
        <w:rPr>
          <w:b/>
          <w:bCs/>
        </w:rPr>
      </w:pPr>
      <w:r w:rsidRPr="00501635">
        <w:rPr>
          <w:b/>
          <w:bCs/>
        </w:rPr>
        <w:t xml:space="preserve">Opcje przeglądania rejestru </w:t>
      </w:r>
    </w:p>
    <w:p w14:paraId="5E8C1A27" w14:textId="77777777" w:rsidR="00863B92" w:rsidRDefault="00863B92" w:rsidP="00863B92">
      <w:pPr>
        <w:pStyle w:val="Akapitzlist"/>
        <w:numPr>
          <w:ilvl w:val="0"/>
          <w:numId w:val="15"/>
        </w:numPr>
      </w:pPr>
      <w:r>
        <w:t xml:space="preserve">Kliknięcie w nagłówek kolumny powoduje jej </w:t>
      </w:r>
      <w:r w:rsidRPr="00715810">
        <w:rPr>
          <w:b/>
          <w:bCs/>
        </w:rPr>
        <w:t>sortowanie</w:t>
      </w:r>
      <w:r>
        <w:t xml:space="preserve">. Strzałka poniżej nazwy kolumny wskazuje typ sortowania: </w:t>
      </w:r>
      <w:r>
        <w:rPr>
          <w:noProof/>
        </w:rPr>
        <w:drawing>
          <wp:inline distT="0" distB="0" distL="0" distR="0" wp14:anchorId="05201EA8" wp14:editId="3C44BDD1">
            <wp:extent cx="120650" cy="129540"/>
            <wp:effectExtent l="0" t="0" r="0" b="381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rosnące, </w:t>
      </w:r>
      <w:r>
        <w:rPr>
          <w:noProof/>
        </w:rPr>
        <w:drawing>
          <wp:inline distT="0" distB="0" distL="0" distR="0" wp14:anchorId="3432C9E7" wp14:editId="1B7867A1">
            <wp:extent cx="120650" cy="129540"/>
            <wp:effectExtent l="0" t="0" r="0" b="4445"/>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malejące.</w:t>
      </w:r>
    </w:p>
    <w:p w14:paraId="3FD42F65" w14:textId="77777777" w:rsidR="00863B92" w:rsidRDefault="00863B92" w:rsidP="00863B92">
      <w:pPr>
        <w:pStyle w:val="Akapitzlist"/>
        <w:numPr>
          <w:ilvl w:val="0"/>
          <w:numId w:val="15"/>
        </w:numPr>
      </w:pPr>
      <w:r>
        <w:t xml:space="preserve">Kliknięcie w nazwę inwestora powoduje </w:t>
      </w:r>
      <w:r w:rsidRPr="00715810">
        <w:rPr>
          <w:b/>
          <w:bCs/>
        </w:rPr>
        <w:t>wyświetlenie danych kontaktowych</w:t>
      </w:r>
      <w:r>
        <w:t xml:space="preserve"> – numeru </w:t>
      </w:r>
      <w:r w:rsidRPr="00F268C8">
        <w:rPr>
          <w:b/>
          <w:bCs/>
        </w:rPr>
        <w:t>telefon</w:t>
      </w:r>
      <w:r>
        <w:rPr>
          <w:b/>
          <w:bCs/>
        </w:rPr>
        <w:t>u</w:t>
      </w:r>
      <w:r>
        <w:t xml:space="preserve"> (jeśli został uzupełniony) oraz </w:t>
      </w:r>
      <w:r w:rsidRPr="00F268C8">
        <w:rPr>
          <w:b/>
          <w:bCs/>
        </w:rPr>
        <w:t>adres</w:t>
      </w:r>
      <w:r>
        <w:rPr>
          <w:b/>
          <w:bCs/>
        </w:rPr>
        <w:t>u</w:t>
      </w:r>
      <w:r w:rsidRPr="00F268C8">
        <w:rPr>
          <w:b/>
          <w:bCs/>
        </w:rPr>
        <w:t xml:space="preserve"> e-mail.</w:t>
      </w:r>
    </w:p>
    <w:p w14:paraId="4A2B1EBE" w14:textId="77777777" w:rsidR="00863B92" w:rsidRDefault="00863B92" w:rsidP="00115E72">
      <w:pPr>
        <w:spacing w:after="0"/>
        <w:ind w:left="426"/>
        <w:jc w:val="center"/>
      </w:pPr>
      <w:r w:rsidRPr="002E3427">
        <w:rPr>
          <w:noProof/>
        </w:rPr>
        <w:drawing>
          <wp:inline distT="0" distB="0" distL="0" distR="0" wp14:anchorId="752C549E" wp14:editId="40B71607">
            <wp:extent cx="3376800" cy="1468800"/>
            <wp:effectExtent l="0" t="0" r="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76800" cy="1468800"/>
                    </a:xfrm>
                    <a:prstGeom prst="rect">
                      <a:avLst/>
                    </a:prstGeom>
                  </pic:spPr>
                </pic:pic>
              </a:graphicData>
            </a:graphic>
          </wp:inline>
        </w:drawing>
      </w:r>
    </w:p>
    <w:p w14:paraId="73472BD2" w14:textId="77777777" w:rsidR="00863B92" w:rsidRPr="00A67C8C" w:rsidRDefault="00863B92" w:rsidP="00115E72">
      <w:pPr>
        <w:pStyle w:val="Rysunek"/>
      </w:pPr>
      <w:r w:rsidRPr="00A67C8C">
        <w:t>Dane kontaktowe inwestora dostępne z poziomu Rejestru wniosków</w:t>
      </w:r>
    </w:p>
    <w:p w14:paraId="0C691E77" w14:textId="77777777" w:rsidR="00863B92" w:rsidRDefault="00863B92" w:rsidP="00863B92">
      <w:pPr>
        <w:spacing w:before="0" w:after="0" w:line="240" w:lineRule="auto"/>
        <w:jc w:val="left"/>
      </w:pPr>
    </w:p>
    <w:p w14:paraId="37C2626B" w14:textId="77777777" w:rsidR="00863B92" w:rsidRDefault="00863B92" w:rsidP="00863B92">
      <w:pPr>
        <w:pStyle w:val="Akapitzlist"/>
        <w:numPr>
          <w:ilvl w:val="0"/>
          <w:numId w:val="17"/>
        </w:numPr>
        <w:spacing w:before="0" w:after="0"/>
      </w:pPr>
      <w:r>
        <w:t xml:space="preserve">Rejestr domyślnie </w:t>
      </w:r>
      <w:r w:rsidRPr="00715810">
        <w:rPr>
          <w:b/>
          <w:bCs/>
        </w:rPr>
        <w:t>wyświetla 5 rekordów</w:t>
      </w:r>
      <w:r>
        <w:rPr>
          <w:b/>
          <w:bCs/>
        </w:rPr>
        <w:t xml:space="preserve"> danych</w:t>
      </w:r>
      <w:r>
        <w:t xml:space="preserve">, liczbę tą można dostosować do własnych potrzeb za pomocą listy </w:t>
      </w:r>
      <w:r>
        <w:rPr>
          <w:b/>
          <w:bCs/>
        </w:rPr>
        <w:t>Wierszy na stronie</w:t>
      </w:r>
      <w:r>
        <w:t xml:space="preserve"> znajdującej się na pasku nawigacji w prawym dolnym rogu rejestru.</w:t>
      </w:r>
    </w:p>
    <w:p w14:paraId="37467CA3" w14:textId="77777777" w:rsidR="00863B92" w:rsidRDefault="00863B92" w:rsidP="00863B92">
      <w:pPr>
        <w:spacing w:before="0" w:after="0" w:line="240" w:lineRule="auto"/>
        <w:jc w:val="left"/>
      </w:pPr>
    </w:p>
    <w:p w14:paraId="71C26BE1" w14:textId="6DFA694E" w:rsidR="00863B92" w:rsidRDefault="00863B92" w:rsidP="00115E72">
      <w:pPr>
        <w:spacing w:before="0" w:after="0" w:line="240" w:lineRule="auto"/>
        <w:ind w:left="426"/>
        <w:jc w:val="center"/>
      </w:pPr>
      <w:r w:rsidRPr="00A17066">
        <w:rPr>
          <w:noProof/>
        </w:rPr>
        <w:drawing>
          <wp:inline distT="0" distB="0" distL="0" distR="0" wp14:anchorId="4AD4E249" wp14:editId="63F9D8E5">
            <wp:extent cx="2322000" cy="273600"/>
            <wp:effectExtent l="0" t="0" r="2540" b="0"/>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2000" cy="273600"/>
                    </a:xfrm>
                    <a:prstGeom prst="rect">
                      <a:avLst/>
                    </a:prstGeom>
                  </pic:spPr>
                </pic:pic>
              </a:graphicData>
            </a:graphic>
          </wp:inline>
        </w:drawing>
      </w:r>
    </w:p>
    <w:p w14:paraId="4AB18AF4" w14:textId="77777777" w:rsidR="00863B92" w:rsidRPr="00A67C8C" w:rsidRDefault="00863B92" w:rsidP="00115E72">
      <w:pPr>
        <w:pStyle w:val="Rysunek"/>
      </w:pPr>
      <w:r w:rsidRPr="00A67C8C">
        <w:t>Pasek nawigacji po stronach rejestru – parametr ilości wierszy na stronie</w:t>
      </w:r>
    </w:p>
    <w:p w14:paraId="182C81FE" w14:textId="77777777" w:rsidR="00863B92" w:rsidRDefault="00863B92" w:rsidP="00863B92">
      <w:pPr>
        <w:pStyle w:val="Akapitzlist"/>
        <w:numPr>
          <w:ilvl w:val="0"/>
          <w:numId w:val="16"/>
        </w:numPr>
      </w:pPr>
      <w:r>
        <w:lastRenderedPageBreak/>
        <w:t>Na pasku nawigacji znajduje się informacja o łącznej liczbie</w:t>
      </w:r>
      <w:r w:rsidRPr="00F268C8">
        <w:rPr>
          <w:shd w:val="clear" w:color="auto" w:fill="92D050"/>
        </w:rPr>
        <w:t xml:space="preserve"> wierszy</w:t>
      </w:r>
      <w:r>
        <w:rPr>
          <w:shd w:val="clear" w:color="auto" w:fill="92D050"/>
        </w:rPr>
        <w:t xml:space="preserve"> w </w:t>
      </w:r>
      <w:r w:rsidRPr="00F268C8">
        <w:rPr>
          <w:shd w:val="clear" w:color="auto" w:fill="92D050"/>
        </w:rPr>
        <w:t>tabeli</w:t>
      </w:r>
      <w:r>
        <w:t xml:space="preserve"> oraz </w:t>
      </w:r>
      <w:r w:rsidRPr="00F268C8">
        <w:rPr>
          <w:shd w:val="clear" w:color="auto" w:fill="00B0F0"/>
        </w:rPr>
        <w:t xml:space="preserve">liczbie </w:t>
      </w:r>
      <w:r>
        <w:rPr>
          <w:shd w:val="clear" w:color="auto" w:fill="00B0F0"/>
        </w:rPr>
        <w:t>wierszy</w:t>
      </w:r>
      <w:r w:rsidRPr="00F268C8">
        <w:rPr>
          <w:shd w:val="clear" w:color="auto" w:fill="00B0F0"/>
        </w:rPr>
        <w:t xml:space="preserve"> aktualnie wyświetlanych na aktywnej stronie</w:t>
      </w:r>
    </w:p>
    <w:p w14:paraId="7E83AE75" w14:textId="77777777" w:rsidR="00863B92" w:rsidRDefault="00863B92" w:rsidP="00863B92">
      <w:pPr>
        <w:jc w:val="center"/>
      </w:pPr>
      <w:r w:rsidRPr="003268ED">
        <w:rPr>
          <w:noProof/>
        </w:rPr>
        <w:drawing>
          <wp:inline distT="0" distB="0" distL="0" distR="0" wp14:anchorId="0302A2E2" wp14:editId="172F7BD7">
            <wp:extent cx="2325600" cy="273600"/>
            <wp:effectExtent l="0" t="0" r="0" b="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5600" cy="273600"/>
                    </a:xfrm>
                    <a:prstGeom prst="rect">
                      <a:avLst/>
                    </a:prstGeom>
                  </pic:spPr>
                </pic:pic>
              </a:graphicData>
            </a:graphic>
          </wp:inline>
        </w:drawing>
      </w:r>
    </w:p>
    <w:p w14:paraId="1CC8BFC2" w14:textId="77777777" w:rsidR="00863B92" w:rsidRPr="00A67C8C" w:rsidRDefault="00863B92" w:rsidP="00115E72">
      <w:pPr>
        <w:pStyle w:val="Rysunek"/>
      </w:pPr>
      <w:r w:rsidRPr="00A67C8C">
        <w:t>Pasek nawigacji po stronach rejestru – informacje o ilości wierszy w tabeli oraz bieżących wierszach na stronie</w:t>
      </w:r>
    </w:p>
    <w:p w14:paraId="5C7135B0" w14:textId="77777777" w:rsidR="00863B92" w:rsidRDefault="00863B92" w:rsidP="00863B92">
      <w:pPr>
        <w:pStyle w:val="Akapitzlist"/>
        <w:numPr>
          <w:ilvl w:val="0"/>
          <w:numId w:val="16"/>
        </w:numPr>
        <w:jc w:val="left"/>
      </w:pPr>
      <w:r>
        <w:t xml:space="preserve">Przycisk </w:t>
      </w:r>
      <w:r>
        <w:rPr>
          <w:noProof/>
        </w:rPr>
        <w:drawing>
          <wp:inline distT="0" distB="0" distL="0" distR="0" wp14:anchorId="13AEA261" wp14:editId="2D98215B">
            <wp:extent cx="94615" cy="155575"/>
            <wp:effectExtent l="0" t="0" r="635" b="0"/>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służy do przejścia na poprzednią stronę rejestru, a przycisk </w:t>
      </w:r>
      <w:r>
        <w:rPr>
          <w:noProof/>
        </w:rPr>
        <w:drawing>
          <wp:inline distT="0" distB="0" distL="0" distR="0" wp14:anchorId="404469CA" wp14:editId="1B9B3A09">
            <wp:extent cx="94615" cy="155575"/>
            <wp:effectExtent l="0" t="0" r="635"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do wyświetlenia kolejnej strony. </w:t>
      </w:r>
    </w:p>
    <w:p w14:paraId="7E259453" w14:textId="77777777" w:rsidR="00863B92" w:rsidRDefault="00863B92" w:rsidP="00863B92">
      <w:pPr>
        <w:pStyle w:val="Akapitzlist"/>
        <w:numPr>
          <w:ilvl w:val="0"/>
          <w:numId w:val="17"/>
        </w:numPr>
      </w:pPr>
      <w:r>
        <w:t xml:space="preserve">Przycisk </w:t>
      </w:r>
      <w:r w:rsidRPr="00F268C8">
        <w:rPr>
          <w:noProof/>
        </w:rPr>
        <w:drawing>
          <wp:inline distT="0" distB="0" distL="0" distR="0" wp14:anchorId="2D0E21F8" wp14:editId="1239F180">
            <wp:extent cx="190577" cy="219164"/>
            <wp:effectExtent l="0" t="0" r="0" b="9525"/>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służy do wyświetlenia </w:t>
      </w:r>
      <w:r w:rsidRPr="00715810">
        <w:rPr>
          <w:b/>
          <w:bCs/>
        </w:rPr>
        <w:t>podglądu wniosku</w:t>
      </w:r>
      <w:r>
        <w:t>.</w:t>
      </w:r>
    </w:p>
    <w:p w14:paraId="02B829DE" w14:textId="77777777" w:rsidR="00863B92" w:rsidRDefault="00863B92" w:rsidP="00863B92">
      <w:r>
        <w:t>Kliknięcie w identyfikator działki ewidencyjnej wyświetli jej identyfikator EGIB lub (w przypadku wielu działek) listę identyfikatorów. Kliknięcie wybranego identyfikatora powoduje przekierowanie do lokalizacji danej działki ewidencyjnej na Geoportalu GUGIK (</w:t>
      </w:r>
      <w:hyperlink r:id="rId132" w:history="1">
        <w:r w:rsidRPr="0057517D">
          <w:rPr>
            <w:rStyle w:val="Hipercze"/>
            <w:rFonts w:cs="Calibri"/>
          </w:rPr>
          <w:t>https://mapy.geoportal.gov.pl/</w:t>
        </w:r>
      </w:hyperlink>
      <w:r>
        <w:t>) – strona otwiera się w nowej karcie przeglądarki.</w:t>
      </w:r>
    </w:p>
    <w:p w14:paraId="6E2AEAE9" w14:textId="77777777" w:rsidR="00863B92" w:rsidRDefault="00863B92" w:rsidP="00863B92">
      <w:pPr>
        <w:jc w:val="center"/>
      </w:pPr>
      <w:r w:rsidRPr="002E3427">
        <w:rPr>
          <w:noProof/>
        </w:rPr>
        <w:drawing>
          <wp:inline distT="0" distB="0" distL="0" distR="0" wp14:anchorId="53F27D23" wp14:editId="604D0D6D">
            <wp:extent cx="3879850" cy="1008420"/>
            <wp:effectExtent l="0" t="0" r="6350" b="1270"/>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32158"/>
                    <a:stretch/>
                  </pic:blipFill>
                  <pic:spPr bwMode="auto">
                    <a:xfrm>
                      <a:off x="0" y="0"/>
                      <a:ext cx="3880800" cy="1008667"/>
                    </a:xfrm>
                    <a:prstGeom prst="rect">
                      <a:avLst/>
                    </a:prstGeom>
                    <a:ln>
                      <a:noFill/>
                    </a:ln>
                    <a:extLst>
                      <a:ext uri="{53640926-AAD7-44D8-BBD7-CCE9431645EC}">
                        <a14:shadowObscured xmlns:a14="http://schemas.microsoft.com/office/drawing/2010/main"/>
                      </a:ext>
                    </a:extLst>
                  </pic:spPr>
                </pic:pic>
              </a:graphicData>
            </a:graphic>
          </wp:inline>
        </w:drawing>
      </w:r>
    </w:p>
    <w:p w14:paraId="7F82CE80" w14:textId="77777777" w:rsidR="00863B92" w:rsidRPr="00A67C8C" w:rsidRDefault="00863B92" w:rsidP="00115E72">
      <w:pPr>
        <w:pStyle w:val="Rysunek"/>
      </w:pPr>
      <w:r w:rsidRPr="00A67C8C">
        <w:t>Lista identyfikatorów działek ewidencyjnych na których realizowane jest zamierzenie budowlane z danego wniosku</w:t>
      </w:r>
    </w:p>
    <w:p w14:paraId="1D738AC7" w14:textId="3AA6BD7D" w:rsidR="00863B92" w:rsidRDefault="00863B92" w:rsidP="00115E72">
      <w:pPr>
        <w:spacing w:before="0" w:after="0" w:line="240" w:lineRule="auto"/>
        <w:jc w:val="center"/>
      </w:pPr>
      <w:r w:rsidRPr="007E37D6">
        <w:rPr>
          <w:noProof/>
        </w:rPr>
        <w:drawing>
          <wp:inline distT="0" distB="0" distL="0" distR="0" wp14:anchorId="539E6E7F" wp14:editId="0001ECCF">
            <wp:extent cx="5652027" cy="3962400"/>
            <wp:effectExtent l="0" t="0" r="6350" b="0"/>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74467" cy="3978132"/>
                    </a:xfrm>
                    <a:prstGeom prst="rect">
                      <a:avLst/>
                    </a:prstGeom>
                  </pic:spPr>
                </pic:pic>
              </a:graphicData>
            </a:graphic>
          </wp:inline>
        </w:drawing>
      </w:r>
    </w:p>
    <w:p w14:paraId="749FC7E9" w14:textId="77777777" w:rsidR="00863B92" w:rsidRPr="00A67C8C" w:rsidRDefault="00863B92" w:rsidP="00115E72">
      <w:pPr>
        <w:pStyle w:val="Rysunek"/>
      </w:pPr>
      <w:r w:rsidRPr="00A67C8C">
        <w:t>Lokalizacja zamierzenia budowlanego z danego wniosku wskazywana na Geoportalu GUGIK (https://mapy.geoportal.gov.pl/)</w:t>
      </w:r>
    </w:p>
    <w:p w14:paraId="30C52AC2" w14:textId="77777777" w:rsidR="00863B92" w:rsidRDefault="00863B92" w:rsidP="00863B92">
      <w:pPr>
        <w:pStyle w:val="Uwaga"/>
      </w:pPr>
      <w:r>
        <w:lastRenderedPageBreak/>
        <w:t xml:space="preserve">Uwaga: Lokalizacja będzie wyświetlona wyłącznie dla poprawnie wprowadzonych danych ewidencyjnych, które mają odzwierciedlenie w Geoportalu GUGIK. Prawidłowe działanie tego narzędzia zależy również od poprawności działania Geoportalu GUGIK. W przypadku błędu uruchomienia Geoportalu lub błędu lokalizacji działki należy sprawdzić jego działanie lub lokalizację działki bezpośrednio na stronie </w:t>
      </w:r>
      <w:r w:rsidRPr="007E37D6">
        <w:t>https://mapy.geoportal.gov.pl</w:t>
      </w:r>
      <w:r>
        <w:t>.</w:t>
      </w:r>
    </w:p>
    <w:p w14:paraId="17062AB9" w14:textId="77777777" w:rsidR="00863B92" w:rsidRDefault="00863B92" w:rsidP="00863B92">
      <w:pPr>
        <w:spacing w:before="0" w:after="0" w:line="240" w:lineRule="auto"/>
        <w:jc w:val="left"/>
        <w:rPr>
          <w:rFonts w:ascii="Cambria" w:hAnsi="Cambria" w:cs="Cambria"/>
          <w:b/>
          <w:bCs/>
          <w:i/>
          <w:iCs/>
          <w:color w:val="4F81BD"/>
        </w:rPr>
      </w:pPr>
    </w:p>
    <w:p w14:paraId="62A1B14E" w14:textId="77777777" w:rsidR="00863B92" w:rsidRDefault="00863B92" w:rsidP="00863B92">
      <w:pPr>
        <w:pStyle w:val="Nagwek4"/>
      </w:pPr>
      <w:r>
        <w:t>Filtrowanie rejestru</w:t>
      </w:r>
    </w:p>
    <w:p w14:paraId="701BDCB8" w14:textId="77777777" w:rsidR="00863B92" w:rsidRDefault="00863B92" w:rsidP="00863B92">
      <w:r>
        <w:t>Wnioski można przeglądać i wyszukiwać używając narzędzia filtrowania. W </w:t>
      </w:r>
      <w:r w:rsidRPr="000E1DD7">
        <w:rPr>
          <w:iCs/>
        </w:rPr>
        <w:t xml:space="preserve">celu </w:t>
      </w:r>
      <w:r>
        <w:rPr>
          <w:iCs/>
        </w:rPr>
        <w:t>filtrowania danych</w:t>
      </w:r>
      <w:r w:rsidRPr="000E1DD7">
        <w:rPr>
          <w:iCs/>
        </w:rPr>
        <w:t xml:space="preserve"> </w:t>
      </w:r>
      <w:r>
        <w:rPr>
          <w:iCs/>
        </w:rPr>
        <w:t>n</w:t>
      </w:r>
      <w:r>
        <w:t xml:space="preserve">ależy kliknąć w tytuł panelu </w:t>
      </w:r>
      <w:r w:rsidRPr="00C924DB">
        <w:rPr>
          <w:b/>
          <w:bCs/>
        </w:rPr>
        <w:t>Filtrowanie</w:t>
      </w:r>
      <w:r>
        <w:t>.</w:t>
      </w:r>
    </w:p>
    <w:p w14:paraId="357A541E" w14:textId="77777777" w:rsidR="00863B92" w:rsidRDefault="00863B92" w:rsidP="00863B92">
      <w:pPr>
        <w:tabs>
          <w:tab w:val="left" w:pos="8002"/>
        </w:tabs>
        <w:jc w:val="center"/>
        <w:rPr>
          <w:b/>
          <w:bCs/>
        </w:rPr>
      </w:pPr>
      <w:r>
        <w:rPr>
          <w:b/>
          <w:bCs/>
          <w:noProof/>
        </w:rPr>
        <w:drawing>
          <wp:inline distT="0" distB="0" distL="0" distR="0" wp14:anchorId="64E67F8A" wp14:editId="79B7AFC4">
            <wp:extent cx="5760720" cy="53467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534670"/>
                    </a:xfrm>
                    <a:prstGeom prst="rect">
                      <a:avLst/>
                    </a:prstGeom>
                    <a:noFill/>
                    <a:ln>
                      <a:noFill/>
                    </a:ln>
                  </pic:spPr>
                </pic:pic>
              </a:graphicData>
            </a:graphic>
          </wp:inline>
        </w:drawing>
      </w:r>
    </w:p>
    <w:p w14:paraId="30F9C68F" w14:textId="77777777" w:rsidR="00863B92" w:rsidRPr="00A67C8C" w:rsidRDefault="00863B92" w:rsidP="00115E72">
      <w:pPr>
        <w:pStyle w:val="Rysunek"/>
      </w:pPr>
      <w:r w:rsidRPr="00A67C8C">
        <w:t>Rozwinięcie/zwinięcie panelu Filtrowania rejestru</w:t>
      </w:r>
    </w:p>
    <w:p w14:paraId="2292F6A2" w14:textId="77777777" w:rsidR="00863B92" w:rsidRDefault="00863B92" w:rsidP="00863B92">
      <w:pPr>
        <w:tabs>
          <w:tab w:val="left" w:pos="8002"/>
        </w:tabs>
      </w:pPr>
      <w:r>
        <w:t xml:space="preserve">Następnie należy wpisać wyszukiwaną frazę lub zaznaczyć dostępne opcje filtrowania i kliknąć przycisk </w:t>
      </w:r>
      <w:r w:rsidRPr="00AC228D">
        <w:rPr>
          <w:noProof/>
        </w:rPr>
        <w:drawing>
          <wp:inline distT="0" distB="0" distL="0" distR="0" wp14:anchorId="16DEE9B7" wp14:editId="00B8E089">
            <wp:extent cx="1000800" cy="273600"/>
            <wp:effectExtent l="0" t="0" r="0" b="0"/>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00800" cy="273600"/>
                    </a:xfrm>
                    <a:prstGeom prst="rect">
                      <a:avLst/>
                    </a:prstGeom>
                  </pic:spPr>
                </pic:pic>
              </a:graphicData>
            </a:graphic>
          </wp:inline>
        </w:drawing>
      </w:r>
      <w:r>
        <w:t>.</w:t>
      </w:r>
    </w:p>
    <w:p w14:paraId="7B0C7758" w14:textId="77777777" w:rsidR="00863B92" w:rsidRDefault="00863B92" w:rsidP="00863B92">
      <w:pPr>
        <w:jc w:val="center"/>
      </w:pPr>
      <w:r w:rsidRPr="00910205">
        <w:rPr>
          <w:noProof/>
        </w:rPr>
        <w:drawing>
          <wp:inline distT="0" distB="0" distL="0" distR="0" wp14:anchorId="4F8A8D15" wp14:editId="02CEBBA9">
            <wp:extent cx="5831255" cy="3712194"/>
            <wp:effectExtent l="0" t="0" r="0" b="3175"/>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Obraz 829"/>
                    <pic:cNvPicPr/>
                  </pic:nvPicPr>
                  <pic:blipFill>
                    <a:blip r:embed="rId133"/>
                    <a:stretch>
                      <a:fillRect/>
                    </a:stretch>
                  </pic:blipFill>
                  <pic:spPr>
                    <a:xfrm>
                      <a:off x="0" y="0"/>
                      <a:ext cx="5831255" cy="3712194"/>
                    </a:xfrm>
                    <a:prstGeom prst="rect">
                      <a:avLst/>
                    </a:prstGeom>
                  </pic:spPr>
                </pic:pic>
              </a:graphicData>
            </a:graphic>
          </wp:inline>
        </w:drawing>
      </w:r>
    </w:p>
    <w:p w14:paraId="284B6AA6" w14:textId="77777777" w:rsidR="00863B92" w:rsidRPr="00A67C8C" w:rsidRDefault="00863B92" w:rsidP="00115E72">
      <w:pPr>
        <w:pStyle w:val="Rysunek"/>
      </w:pPr>
      <w:r w:rsidRPr="00A67C8C">
        <w:t>Podgląd rejestru po filtrowaniu danych</w:t>
      </w:r>
    </w:p>
    <w:p w14:paraId="7047298F" w14:textId="77777777" w:rsidR="00863B92" w:rsidRDefault="00863B92" w:rsidP="00863B92">
      <w:pPr>
        <w:tabs>
          <w:tab w:val="left" w:pos="8002"/>
        </w:tabs>
      </w:pPr>
      <w:r>
        <w:t>Kliknięcie ikony</w:t>
      </w:r>
      <w:r>
        <w:rPr>
          <w:noProof/>
        </w:rPr>
        <w:drawing>
          <wp:inline distT="0" distB="0" distL="0" distR="0" wp14:anchorId="434AD278" wp14:editId="287911B9">
            <wp:extent cx="207010" cy="207010"/>
            <wp:effectExtent l="0" t="0" r="2540" b="2540"/>
            <wp:docPr id="833" name="Obraz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t xml:space="preserve"> kasuje frazę filtrowania wpisaną w danym polu.</w:t>
      </w:r>
    </w:p>
    <w:p w14:paraId="7512492F" w14:textId="77777777" w:rsidR="00863B92" w:rsidRDefault="00863B92" w:rsidP="00863B92">
      <w:pPr>
        <w:spacing w:before="0" w:after="0" w:line="240" w:lineRule="auto"/>
        <w:jc w:val="left"/>
      </w:pPr>
      <w:r>
        <w:t xml:space="preserve">Przycisk </w:t>
      </w:r>
      <w:r w:rsidRPr="00DF4595">
        <w:rPr>
          <w:noProof/>
        </w:rPr>
        <w:drawing>
          <wp:inline distT="0" distB="0" distL="0" distR="0" wp14:anchorId="47A9AEAA" wp14:editId="539E7C09">
            <wp:extent cx="1663200" cy="273600"/>
            <wp:effectExtent l="0" t="0" r="0" b="0"/>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3200" cy="273600"/>
                    </a:xfrm>
                    <a:prstGeom prst="rect">
                      <a:avLst/>
                    </a:prstGeom>
                  </pic:spPr>
                </pic:pic>
              </a:graphicData>
            </a:graphic>
          </wp:inline>
        </w:drawing>
      </w:r>
      <w:r>
        <w:t xml:space="preserve"> usuwa wszystkie wpisane frazy i wybrane opcje filtrowania.</w:t>
      </w:r>
    </w:p>
    <w:p w14:paraId="598E8230" w14:textId="77777777" w:rsidR="00863B92" w:rsidRDefault="00863B92" w:rsidP="00863B92">
      <w:pPr>
        <w:spacing w:before="0" w:after="0" w:line="240" w:lineRule="auto"/>
        <w:jc w:val="left"/>
      </w:pPr>
    </w:p>
    <w:p w14:paraId="376E08C2" w14:textId="77777777" w:rsidR="00863B92" w:rsidRPr="00DC3A24" w:rsidRDefault="00863B92" w:rsidP="00863B92">
      <w:pPr>
        <w:pStyle w:val="Nagwek4"/>
      </w:pPr>
      <w:r>
        <w:br w:type="column"/>
      </w:r>
      <w:r>
        <w:lastRenderedPageBreak/>
        <w:t>Podgląd wniosku</w:t>
      </w:r>
    </w:p>
    <w:p w14:paraId="1352D092" w14:textId="77777777" w:rsidR="00863B92" w:rsidRDefault="00863B92" w:rsidP="00863B92">
      <w:r w:rsidRPr="000E1DD7">
        <w:rPr>
          <w:iCs/>
        </w:rPr>
        <w:t xml:space="preserve">W celu </w:t>
      </w:r>
      <w:r>
        <w:rPr>
          <w:iCs/>
        </w:rPr>
        <w:t xml:space="preserve">wyświetlenia podglądu wniosku </w:t>
      </w:r>
      <w:r w:rsidRPr="000E1DD7">
        <w:rPr>
          <w:iCs/>
        </w:rPr>
        <w:t xml:space="preserve">należy </w:t>
      </w:r>
      <w:r>
        <w:rPr>
          <w:iCs/>
        </w:rPr>
        <w:t>kliknąć ikonę</w:t>
      </w:r>
      <w:r>
        <w:t xml:space="preserve"> </w:t>
      </w:r>
      <w:r w:rsidRPr="00F268C8">
        <w:rPr>
          <w:noProof/>
        </w:rPr>
        <w:drawing>
          <wp:inline distT="0" distB="0" distL="0" distR="0" wp14:anchorId="02093BAA" wp14:editId="3742ACCB">
            <wp:extent cx="190577" cy="219164"/>
            <wp:effectExtent l="0" t="0" r="0" b="9525"/>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znajdującą się w ostatniej kolumnie tabeli rejestru.</w:t>
      </w:r>
    </w:p>
    <w:p w14:paraId="6B183F90" w14:textId="77777777" w:rsidR="00863B92" w:rsidRDefault="00863B92" w:rsidP="00863B92">
      <w:pPr>
        <w:jc w:val="center"/>
      </w:pPr>
      <w:r w:rsidRPr="00715810">
        <w:rPr>
          <w:noProof/>
        </w:rPr>
        <w:drawing>
          <wp:inline distT="0" distB="0" distL="0" distR="0" wp14:anchorId="13EBBEE5" wp14:editId="5913927F">
            <wp:extent cx="5771444" cy="2335332"/>
            <wp:effectExtent l="0" t="0" r="1270" b="8255"/>
            <wp:docPr id="837" name="Obraz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Obraz 837"/>
                    <pic:cNvPicPr/>
                  </pic:nvPicPr>
                  <pic:blipFill>
                    <a:blip r:embed="rId134"/>
                    <a:stretch>
                      <a:fillRect/>
                    </a:stretch>
                  </pic:blipFill>
                  <pic:spPr>
                    <a:xfrm>
                      <a:off x="0" y="0"/>
                      <a:ext cx="5771444" cy="2335332"/>
                    </a:xfrm>
                    <a:prstGeom prst="rect">
                      <a:avLst/>
                    </a:prstGeom>
                  </pic:spPr>
                </pic:pic>
              </a:graphicData>
            </a:graphic>
          </wp:inline>
        </w:drawing>
      </w:r>
    </w:p>
    <w:p w14:paraId="1C4B5EF1" w14:textId="77777777" w:rsidR="00863B92" w:rsidRPr="00A67C8C" w:rsidRDefault="00863B92" w:rsidP="00115E72">
      <w:pPr>
        <w:pStyle w:val="Rysunek"/>
      </w:pPr>
      <w:r w:rsidRPr="00A67C8C">
        <w:t>Rejestr wniosków – wywołanie podglądu wniosku</w:t>
      </w:r>
    </w:p>
    <w:p w14:paraId="1285FF1F" w14:textId="77777777" w:rsidR="00863B92" w:rsidRDefault="00863B92" w:rsidP="00863B92">
      <w:pPr>
        <w:spacing w:before="0" w:after="0" w:line="240" w:lineRule="auto"/>
        <w:jc w:val="left"/>
      </w:pPr>
    </w:p>
    <w:p w14:paraId="39990B40" w14:textId="77777777" w:rsidR="00863B92" w:rsidRDefault="00863B92" w:rsidP="00863B92">
      <w:pPr>
        <w:spacing w:before="0" w:after="0" w:line="240" w:lineRule="auto"/>
        <w:jc w:val="left"/>
      </w:pPr>
      <w:r>
        <w:t>Opcje obsługi okna podglądu</w:t>
      </w: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89"/>
        <w:gridCol w:w="6373"/>
      </w:tblGrid>
      <w:tr w:rsidR="00863B92" w:rsidRPr="00B6021E" w14:paraId="034B4D6C" w14:textId="77777777" w:rsidTr="005A081F">
        <w:trPr>
          <w:trHeight w:val="624"/>
        </w:trPr>
        <w:tc>
          <w:tcPr>
            <w:tcW w:w="2689" w:type="dxa"/>
            <w:vAlign w:val="center"/>
          </w:tcPr>
          <w:p w14:paraId="1DB10462" w14:textId="77777777" w:rsidR="00863B92" w:rsidRPr="00B6021E" w:rsidRDefault="00863B92" w:rsidP="005A081F">
            <w:pPr>
              <w:spacing w:before="0" w:after="0" w:line="240" w:lineRule="auto"/>
              <w:jc w:val="center"/>
              <w:rPr>
                <w:sz w:val="20"/>
                <w:szCs w:val="20"/>
              </w:rPr>
            </w:pPr>
            <w:r w:rsidRPr="00B6021E">
              <w:rPr>
                <w:noProof/>
                <w:sz w:val="20"/>
                <w:szCs w:val="20"/>
              </w:rPr>
              <w:drawing>
                <wp:inline distT="0" distB="0" distL="0" distR="0" wp14:anchorId="52569920" wp14:editId="5F3D3285">
                  <wp:extent cx="504190" cy="490220"/>
                  <wp:effectExtent l="0" t="0" r="0" b="5080"/>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190" cy="490220"/>
                          </a:xfrm>
                          <a:prstGeom prst="rect">
                            <a:avLst/>
                          </a:prstGeom>
                        </pic:spPr>
                      </pic:pic>
                    </a:graphicData>
                  </a:graphic>
                </wp:inline>
              </w:drawing>
            </w:r>
          </w:p>
        </w:tc>
        <w:tc>
          <w:tcPr>
            <w:tcW w:w="6373" w:type="dxa"/>
            <w:vAlign w:val="center"/>
          </w:tcPr>
          <w:p w14:paraId="2B01E8C3" w14:textId="77777777" w:rsidR="00863B92" w:rsidRPr="00B6021E" w:rsidRDefault="00863B92" w:rsidP="005A081F">
            <w:pPr>
              <w:spacing w:before="0" w:after="0" w:line="240" w:lineRule="auto"/>
              <w:jc w:val="left"/>
              <w:rPr>
                <w:sz w:val="20"/>
                <w:szCs w:val="20"/>
              </w:rPr>
            </w:pPr>
            <w:r w:rsidRPr="00B6021E">
              <w:rPr>
                <w:sz w:val="20"/>
                <w:szCs w:val="20"/>
              </w:rPr>
              <w:t>Powrót do rejestru wniosków</w:t>
            </w:r>
          </w:p>
        </w:tc>
      </w:tr>
    </w:tbl>
    <w:p w14:paraId="7AE5CDC5" w14:textId="77777777" w:rsidR="00863B92" w:rsidRPr="00B44DAD" w:rsidRDefault="00863B92" w:rsidP="00115E72">
      <w:pPr>
        <w:spacing w:after="0"/>
        <w:jc w:val="center"/>
      </w:pPr>
      <w:r>
        <w:rPr>
          <w:noProof/>
        </w:rPr>
        <w:lastRenderedPageBreak/>
        <w:drawing>
          <wp:inline distT="0" distB="0" distL="0" distR="0" wp14:anchorId="49C8069C" wp14:editId="70151EE4">
            <wp:extent cx="4221126" cy="8570704"/>
            <wp:effectExtent l="0" t="0" r="8255" b="1905"/>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Obraz 840"/>
                    <pic:cNvPicPr>
                      <a:picLocks noChangeAspect="1" noChangeArrowheads="1"/>
                    </pic:cNvPicPr>
                  </pic:nvPicPr>
                  <pic:blipFill>
                    <a:blip r:embed="rId135"/>
                    <a:stretch>
                      <a:fillRect/>
                    </a:stretch>
                  </pic:blipFill>
                  <pic:spPr bwMode="auto">
                    <a:xfrm>
                      <a:off x="0" y="0"/>
                      <a:ext cx="4224276" cy="8577100"/>
                    </a:xfrm>
                    <a:prstGeom prst="rect">
                      <a:avLst/>
                    </a:prstGeom>
                    <a:noFill/>
                    <a:ln>
                      <a:noFill/>
                    </a:ln>
                  </pic:spPr>
                </pic:pic>
              </a:graphicData>
            </a:graphic>
          </wp:inline>
        </w:drawing>
      </w:r>
    </w:p>
    <w:p w14:paraId="5D13FED8" w14:textId="77777777" w:rsidR="00863B92" w:rsidRPr="00A67C8C" w:rsidRDefault="00863B92" w:rsidP="00115E72">
      <w:pPr>
        <w:pStyle w:val="Rysunek"/>
      </w:pPr>
      <w:r w:rsidRPr="00A67C8C">
        <w:t>Okno podglądu wniosku</w:t>
      </w:r>
    </w:p>
    <w:p w14:paraId="6324942F" w14:textId="77777777" w:rsidR="00863B92" w:rsidRDefault="00863B92" w:rsidP="00863B92">
      <w:pPr>
        <w:pStyle w:val="Nagwek4"/>
      </w:pPr>
      <w:r>
        <w:lastRenderedPageBreak/>
        <w:t>Korygowanie treści wniosku</w:t>
      </w:r>
    </w:p>
    <w:p w14:paraId="0D55C89C" w14:textId="77777777" w:rsidR="00863B92" w:rsidRDefault="00863B92" w:rsidP="00863B92">
      <w:r>
        <w:t xml:space="preserve">Korygowanie treści wniosku jest możliwe jedynie przez uprawnionych przedstawicieli organów administracji zatwierdzających wnioski o wydanie dzienników budowy. </w:t>
      </w:r>
    </w:p>
    <w:p w14:paraId="2EFDD3FA" w14:textId="77777777" w:rsidR="00863B92" w:rsidRDefault="00863B92" w:rsidP="00863B92">
      <w:pPr>
        <w:pStyle w:val="Uwaga"/>
      </w:pPr>
      <w:r>
        <w:t>Uwaga: Edycja wniosków możliwa jest wyłącznie dla wniosków niezatwierdzonych.</w:t>
      </w:r>
    </w:p>
    <w:p w14:paraId="5AB9E659" w14:textId="77777777" w:rsidR="00863B92" w:rsidRDefault="00863B92" w:rsidP="00863B92">
      <w:pPr>
        <w:spacing w:before="0" w:after="0" w:line="240" w:lineRule="auto"/>
        <w:jc w:val="left"/>
      </w:pPr>
    </w:p>
    <w:p w14:paraId="28C6DDF1" w14:textId="77777777" w:rsidR="00863B92" w:rsidRDefault="00863B92" w:rsidP="00863B92">
      <w:r w:rsidRPr="000E1DD7">
        <w:t xml:space="preserve">W celu </w:t>
      </w:r>
      <w:r>
        <w:t>skorygowania wniosku</w:t>
      </w:r>
      <w:r w:rsidRPr="000E1DD7">
        <w:t xml:space="preserve"> należy wykonać następujące kroki:</w:t>
      </w:r>
    </w:p>
    <w:p w14:paraId="703D38D2" w14:textId="77777777" w:rsidR="00863B92" w:rsidRDefault="00863B92" w:rsidP="00863B92">
      <w:pPr>
        <w:pStyle w:val="Akapitzlist"/>
        <w:numPr>
          <w:ilvl w:val="0"/>
          <w:numId w:val="20"/>
        </w:numPr>
      </w:pPr>
      <w:r>
        <w:t xml:space="preserve">Przejść do podglądu wniosku poprzez kliknięcie ikony </w:t>
      </w:r>
      <w:r w:rsidRPr="00ED389A">
        <w:rPr>
          <w:noProof/>
        </w:rPr>
        <w:drawing>
          <wp:inline distT="0" distB="0" distL="0" distR="0" wp14:anchorId="6E88226E" wp14:editId="779DBDBC">
            <wp:extent cx="181048" cy="238221"/>
            <wp:effectExtent l="0" t="0" r="9525" b="9525"/>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81048" cy="238221"/>
                    </a:xfrm>
                    <a:prstGeom prst="rect">
                      <a:avLst/>
                    </a:prstGeom>
                  </pic:spPr>
                </pic:pic>
              </a:graphicData>
            </a:graphic>
          </wp:inline>
        </w:drawing>
      </w:r>
      <w:r>
        <w:t xml:space="preserve"> w wierszu dotyczącym danego wniosku.</w:t>
      </w:r>
    </w:p>
    <w:p w14:paraId="77B9BB0F" w14:textId="77777777" w:rsidR="00863B92" w:rsidRDefault="00863B92" w:rsidP="00863B92">
      <w:r w:rsidRPr="00ED389A">
        <w:rPr>
          <w:noProof/>
        </w:rPr>
        <w:drawing>
          <wp:inline distT="0" distB="0" distL="0" distR="0" wp14:anchorId="7984C529" wp14:editId="1F9EA211">
            <wp:extent cx="5802768" cy="2112176"/>
            <wp:effectExtent l="0" t="0" r="7620" b="2540"/>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Obraz 842"/>
                    <pic:cNvPicPr/>
                  </pic:nvPicPr>
                  <pic:blipFill>
                    <a:blip r:embed="rId137"/>
                    <a:stretch>
                      <a:fillRect/>
                    </a:stretch>
                  </pic:blipFill>
                  <pic:spPr>
                    <a:xfrm>
                      <a:off x="0" y="0"/>
                      <a:ext cx="5802768" cy="2112176"/>
                    </a:xfrm>
                    <a:prstGeom prst="rect">
                      <a:avLst/>
                    </a:prstGeom>
                  </pic:spPr>
                </pic:pic>
              </a:graphicData>
            </a:graphic>
          </wp:inline>
        </w:drawing>
      </w:r>
    </w:p>
    <w:p w14:paraId="2B4A2882" w14:textId="77777777" w:rsidR="00863B92" w:rsidRPr="00A67C8C" w:rsidRDefault="00863B92" w:rsidP="00115E72">
      <w:pPr>
        <w:pStyle w:val="Rysunek"/>
      </w:pPr>
      <w:r w:rsidRPr="00A67C8C">
        <w:t>Okno rejestru wniosków – wywołanie podglądu wniosku</w:t>
      </w:r>
    </w:p>
    <w:p w14:paraId="5700D905" w14:textId="77777777" w:rsidR="00863B92" w:rsidRDefault="00863B92" w:rsidP="00863B92">
      <w:pPr>
        <w:pStyle w:val="Akapitzlist"/>
        <w:numPr>
          <w:ilvl w:val="0"/>
          <w:numId w:val="20"/>
        </w:numPr>
      </w:pPr>
      <w:r>
        <w:t xml:space="preserve">W oknie podglądu wniosku kliknąć przycisk </w:t>
      </w:r>
      <w:r>
        <w:rPr>
          <w:noProof/>
        </w:rPr>
        <w:drawing>
          <wp:inline distT="0" distB="0" distL="0" distR="0" wp14:anchorId="334C6228" wp14:editId="145E64BC">
            <wp:extent cx="1152000" cy="288000"/>
            <wp:effectExtent l="0" t="0" r="0" b="0"/>
            <wp:docPr id="847" name="Obraz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52000" cy="288000"/>
                    </a:xfrm>
                    <a:prstGeom prst="rect">
                      <a:avLst/>
                    </a:prstGeom>
                    <a:noFill/>
                    <a:ln>
                      <a:noFill/>
                    </a:ln>
                  </pic:spPr>
                </pic:pic>
              </a:graphicData>
            </a:graphic>
          </wp:inline>
        </w:drawing>
      </w:r>
      <w:r>
        <w:t>. System EDB aktywuje formularz wniosku do edycji.</w:t>
      </w:r>
    </w:p>
    <w:p w14:paraId="56926DD5" w14:textId="77777777" w:rsidR="00863B92" w:rsidRDefault="00863B92" w:rsidP="00863B92">
      <w:r w:rsidRPr="00ED389A">
        <w:rPr>
          <w:noProof/>
        </w:rPr>
        <w:drawing>
          <wp:inline distT="0" distB="0" distL="0" distR="0" wp14:anchorId="044B4FBA" wp14:editId="583E345D">
            <wp:extent cx="5761649" cy="2228850"/>
            <wp:effectExtent l="0" t="0" r="0" b="0"/>
            <wp:docPr id="851" name="Obraz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149"/>
                    <a:stretch/>
                  </pic:blipFill>
                  <pic:spPr bwMode="auto">
                    <a:xfrm>
                      <a:off x="0" y="0"/>
                      <a:ext cx="5765838" cy="2230471"/>
                    </a:xfrm>
                    <a:prstGeom prst="rect">
                      <a:avLst/>
                    </a:prstGeom>
                    <a:ln>
                      <a:noFill/>
                    </a:ln>
                    <a:extLst>
                      <a:ext uri="{53640926-AAD7-44D8-BBD7-CCE9431645EC}">
                        <a14:shadowObscured xmlns:a14="http://schemas.microsoft.com/office/drawing/2010/main"/>
                      </a:ext>
                    </a:extLst>
                  </pic:spPr>
                </pic:pic>
              </a:graphicData>
            </a:graphic>
          </wp:inline>
        </w:drawing>
      </w:r>
    </w:p>
    <w:p w14:paraId="4A8C5620" w14:textId="77777777" w:rsidR="00863B92" w:rsidRPr="00A67C8C" w:rsidRDefault="00863B92" w:rsidP="00115E72">
      <w:pPr>
        <w:pStyle w:val="Rysunek"/>
      </w:pPr>
      <w:r w:rsidRPr="00A67C8C">
        <w:t>Okno podglądu wniosku – uruchomienie korekcji treści wniosku</w:t>
      </w:r>
    </w:p>
    <w:p w14:paraId="04D0E9FD" w14:textId="77777777" w:rsidR="00863B92" w:rsidRDefault="00863B92" w:rsidP="00863B92">
      <w:r>
        <w:t>Następnie należy wprowadzić korektę danych i zatwierdzić ją poprzez kliknięcie przycisku</w:t>
      </w:r>
      <w:r>
        <w:rPr>
          <w:noProof/>
        </w:rPr>
        <w:drawing>
          <wp:inline distT="0" distB="0" distL="0" distR="0" wp14:anchorId="656BAA8D" wp14:editId="6E7ACA19">
            <wp:extent cx="468000" cy="266400"/>
            <wp:effectExtent l="0" t="0" r="8255" b="635"/>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000" cy="266400"/>
                    </a:xfrm>
                    <a:prstGeom prst="rect">
                      <a:avLst/>
                    </a:prstGeom>
                    <a:noFill/>
                    <a:ln>
                      <a:noFill/>
                    </a:ln>
                  </pic:spPr>
                </pic:pic>
              </a:graphicData>
            </a:graphic>
          </wp:inline>
        </w:drawing>
      </w:r>
      <w:r>
        <w:t xml:space="preserve"> znajdującego się pod wnioskiem.</w:t>
      </w:r>
    </w:p>
    <w:p w14:paraId="5DAD32A6" w14:textId="77777777" w:rsidR="00863B92" w:rsidRDefault="00863B92" w:rsidP="00863B92">
      <w:pPr>
        <w:spacing w:before="0" w:after="0" w:line="240" w:lineRule="auto"/>
        <w:jc w:val="left"/>
      </w:pPr>
    </w:p>
    <w:p w14:paraId="587CFCCB" w14:textId="77777777" w:rsidR="00863B92" w:rsidRDefault="00863B92" w:rsidP="00863B92">
      <w:pPr>
        <w:spacing w:before="0" w:after="0" w:line="240" w:lineRule="auto"/>
        <w:jc w:val="left"/>
        <w:rPr>
          <w:rFonts w:ascii="Cambria" w:hAnsi="Cambria" w:cs="Cambria"/>
          <w:b/>
          <w:bCs/>
          <w:i/>
          <w:iCs/>
          <w:color w:val="4F81BD"/>
        </w:rPr>
      </w:pPr>
      <w:r w:rsidRPr="00ED389A">
        <w:rPr>
          <w:rFonts w:ascii="Cambria" w:hAnsi="Cambria" w:cs="Cambria"/>
          <w:b/>
          <w:bCs/>
          <w:i/>
          <w:iCs/>
          <w:noProof/>
          <w:color w:val="4F81BD"/>
        </w:rPr>
        <w:lastRenderedPageBreak/>
        <w:drawing>
          <wp:inline distT="0" distB="0" distL="0" distR="0" wp14:anchorId="77A809FB" wp14:editId="0493C76A">
            <wp:extent cx="5829194" cy="4702810"/>
            <wp:effectExtent l="0" t="0" r="635" b="254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Obraz 779"/>
                    <pic:cNvPicPr/>
                  </pic:nvPicPr>
                  <pic:blipFill rotWithShape="1">
                    <a:blip r:embed="rId141"/>
                    <a:srcRect/>
                    <a:stretch/>
                  </pic:blipFill>
                  <pic:spPr bwMode="auto">
                    <a:xfrm>
                      <a:off x="0" y="0"/>
                      <a:ext cx="5829537" cy="4703087"/>
                    </a:xfrm>
                    <a:prstGeom prst="rect">
                      <a:avLst/>
                    </a:prstGeom>
                    <a:ln>
                      <a:noFill/>
                    </a:ln>
                    <a:extLst>
                      <a:ext uri="{53640926-AAD7-44D8-BBD7-CCE9431645EC}">
                        <a14:shadowObscured xmlns:a14="http://schemas.microsoft.com/office/drawing/2010/main"/>
                      </a:ext>
                    </a:extLst>
                  </pic:spPr>
                </pic:pic>
              </a:graphicData>
            </a:graphic>
          </wp:inline>
        </w:drawing>
      </w:r>
    </w:p>
    <w:p w14:paraId="4DFAE691" w14:textId="77777777" w:rsidR="00863B92" w:rsidRPr="00A67C8C" w:rsidRDefault="00863B92" w:rsidP="00115E72">
      <w:pPr>
        <w:pStyle w:val="Rysunek"/>
      </w:pPr>
      <w:r w:rsidRPr="00A67C8C">
        <w:t>Okno edycji wniosku – zapisanie zmian treści wniosku</w:t>
      </w:r>
    </w:p>
    <w:p w14:paraId="266CAB09" w14:textId="77777777" w:rsidR="00863B92" w:rsidRDefault="00863B92" w:rsidP="00863B92">
      <w:pPr>
        <w:spacing w:before="0" w:after="0" w:line="240" w:lineRule="auto"/>
        <w:jc w:val="left"/>
        <w:rPr>
          <w:rFonts w:ascii="Cambria" w:hAnsi="Cambria" w:cs="Cambria"/>
          <w:b/>
          <w:bCs/>
          <w:i/>
          <w:iCs/>
          <w:color w:val="4F81BD"/>
        </w:rPr>
      </w:pPr>
    </w:p>
    <w:p w14:paraId="31EA3C4E" w14:textId="77777777" w:rsidR="00863B92" w:rsidRPr="009426BE" w:rsidRDefault="00863B92" w:rsidP="00863B92">
      <w:pPr>
        <w:spacing w:before="0" w:after="0" w:line="240" w:lineRule="auto"/>
        <w:jc w:val="left"/>
        <w:rPr>
          <w:b/>
          <w:bCs/>
        </w:rPr>
      </w:pPr>
      <w:r w:rsidRPr="009426BE">
        <w:rPr>
          <w:b/>
          <w:bCs/>
        </w:rPr>
        <w:t>Opcje obsługi okna edycji</w:t>
      </w:r>
    </w:p>
    <w:p w14:paraId="0218537B" w14:textId="77777777" w:rsidR="00863B92" w:rsidRDefault="00863B92" w:rsidP="00863B92">
      <w:pPr>
        <w:spacing w:before="0" w:after="0" w:line="240" w:lineRule="auto"/>
        <w:jc w:val="left"/>
      </w:pP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122"/>
        <w:gridCol w:w="6940"/>
      </w:tblGrid>
      <w:tr w:rsidR="00863B92" w14:paraId="1055E230" w14:textId="77777777" w:rsidTr="005A081F">
        <w:trPr>
          <w:trHeight w:val="737"/>
        </w:trPr>
        <w:tc>
          <w:tcPr>
            <w:tcW w:w="2122" w:type="dxa"/>
            <w:vAlign w:val="center"/>
          </w:tcPr>
          <w:p w14:paraId="7A4752AC" w14:textId="77777777" w:rsidR="00863B92" w:rsidRDefault="00863B92" w:rsidP="005A081F">
            <w:pPr>
              <w:spacing w:before="0" w:after="0" w:line="240" w:lineRule="auto"/>
              <w:jc w:val="center"/>
            </w:pPr>
            <w:r w:rsidRPr="00FD2005">
              <w:rPr>
                <w:noProof/>
              </w:rPr>
              <w:drawing>
                <wp:inline distT="0" distB="0" distL="0" distR="0" wp14:anchorId="3455F045" wp14:editId="5FEF5AD6">
                  <wp:extent cx="643404" cy="288000"/>
                  <wp:effectExtent l="0" t="0" r="4445" b="0"/>
                  <wp:docPr id="854" name="Obraz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Obraz 783"/>
                          <pic:cNvPicPr/>
                        </pic:nvPicPr>
                        <pic:blipFill>
                          <a:blip r:embed="rId142"/>
                          <a:stretch>
                            <a:fillRect/>
                          </a:stretch>
                        </pic:blipFill>
                        <pic:spPr>
                          <a:xfrm>
                            <a:off x="0" y="0"/>
                            <a:ext cx="643404" cy="288000"/>
                          </a:xfrm>
                          <a:prstGeom prst="rect">
                            <a:avLst/>
                          </a:prstGeom>
                        </pic:spPr>
                      </pic:pic>
                    </a:graphicData>
                  </a:graphic>
                </wp:inline>
              </w:drawing>
            </w:r>
          </w:p>
        </w:tc>
        <w:tc>
          <w:tcPr>
            <w:tcW w:w="6940" w:type="dxa"/>
            <w:vAlign w:val="center"/>
          </w:tcPr>
          <w:p w14:paraId="1D3B8B26" w14:textId="77777777" w:rsidR="00863B92" w:rsidRDefault="00863B92" w:rsidP="005A081F">
            <w:pPr>
              <w:spacing w:before="0" w:after="0" w:line="240" w:lineRule="auto"/>
              <w:jc w:val="left"/>
            </w:pPr>
            <w:r>
              <w:t>Wyłączenie trybu edycji/korekty wniosku bez zapisywania zmian</w:t>
            </w:r>
          </w:p>
        </w:tc>
      </w:tr>
      <w:tr w:rsidR="00863B92" w14:paraId="6D322B54" w14:textId="77777777" w:rsidTr="005A081F">
        <w:trPr>
          <w:trHeight w:val="737"/>
        </w:trPr>
        <w:tc>
          <w:tcPr>
            <w:tcW w:w="2122" w:type="dxa"/>
            <w:vAlign w:val="center"/>
          </w:tcPr>
          <w:p w14:paraId="49D2F373" w14:textId="77777777" w:rsidR="00863B92" w:rsidRDefault="00863B92" w:rsidP="005A081F">
            <w:pPr>
              <w:spacing w:before="0" w:after="0" w:line="240" w:lineRule="auto"/>
              <w:jc w:val="center"/>
            </w:pPr>
            <w:r w:rsidRPr="00C36785">
              <w:rPr>
                <w:noProof/>
              </w:rPr>
              <w:drawing>
                <wp:inline distT="0" distB="0" distL="0" distR="0" wp14:anchorId="7C7CA06D" wp14:editId="542369E3">
                  <wp:extent cx="481965" cy="467995"/>
                  <wp:effectExtent l="0" t="0" r="0" b="8255"/>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81965" cy="467995"/>
                          </a:xfrm>
                          <a:prstGeom prst="rect">
                            <a:avLst/>
                          </a:prstGeom>
                        </pic:spPr>
                      </pic:pic>
                    </a:graphicData>
                  </a:graphic>
                </wp:inline>
              </w:drawing>
            </w:r>
          </w:p>
        </w:tc>
        <w:tc>
          <w:tcPr>
            <w:tcW w:w="6940" w:type="dxa"/>
            <w:vAlign w:val="center"/>
          </w:tcPr>
          <w:p w14:paraId="3CD25C78" w14:textId="77777777" w:rsidR="00863B92" w:rsidRDefault="00863B92" w:rsidP="005A081F">
            <w:pPr>
              <w:spacing w:before="0" w:after="0" w:line="240" w:lineRule="auto"/>
              <w:jc w:val="left"/>
            </w:pPr>
            <w:r>
              <w:t>Powrót do rejestru wniosków</w:t>
            </w:r>
          </w:p>
        </w:tc>
      </w:tr>
      <w:tr w:rsidR="00863B92" w14:paraId="10D6AED3" w14:textId="77777777" w:rsidTr="005A081F">
        <w:trPr>
          <w:trHeight w:val="737"/>
        </w:trPr>
        <w:tc>
          <w:tcPr>
            <w:tcW w:w="2122" w:type="dxa"/>
            <w:vAlign w:val="center"/>
          </w:tcPr>
          <w:p w14:paraId="38B51726" w14:textId="77777777" w:rsidR="00863B92" w:rsidRPr="00C36785" w:rsidRDefault="00863B92" w:rsidP="005A081F">
            <w:pPr>
              <w:spacing w:before="0" w:after="0" w:line="240" w:lineRule="auto"/>
              <w:jc w:val="center"/>
            </w:pPr>
            <w:r w:rsidRPr="00FD2005">
              <w:rPr>
                <w:noProof/>
              </w:rPr>
              <w:drawing>
                <wp:inline distT="0" distB="0" distL="0" distR="0" wp14:anchorId="6DA1FFB4" wp14:editId="7ADB9F36">
                  <wp:extent cx="200025" cy="190500"/>
                  <wp:effectExtent l="0" t="0" r="9525" b="0"/>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0025" cy="190500"/>
                          </a:xfrm>
                          <a:prstGeom prst="rect">
                            <a:avLst/>
                          </a:prstGeom>
                        </pic:spPr>
                      </pic:pic>
                    </a:graphicData>
                  </a:graphic>
                </wp:inline>
              </w:drawing>
            </w:r>
          </w:p>
        </w:tc>
        <w:tc>
          <w:tcPr>
            <w:tcW w:w="6940" w:type="dxa"/>
            <w:vAlign w:val="center"/>
          </w:tcPr>
          <w:p w14:paraId="1645DA5C" w14:textId="77777777" w:rsidR="00863B92" w:rsidRDefault="00863B92" w:rsidP="005A081F">
            <w:pPr>
              <w:spacing w:before="0" w:after="0" w:line="240" w:lineRule="auto"/>
              <w:jc w:val="left"/>
            </w:pPr>
            <w:r>
              <w:t>Usunięcie zawartości pola</w:t>
            </w:r>
          </w:p>
        </w:tc>
      </w:tr>
      <w:tr w:rsidR="00863B92" w14:paraId="4F4805E4" w14:textId="77777777" w:rsidTr="005A081F">
        <w:trPr>
          <w:trHeight w:val="737"/>
        </w:trPr>
        <w:tc>
          <w:tcPr>
            <w:tcW w:w="2122" w:type="dxa"/>
            <w:vAlign w:val="center"/>
          </w:tcPr>
          <w:p w14:paraId="16FD9F5C" w14:textId="77777777" w:rsidR="00863B92" w:rsidRPr="00FD2005" w:rsidRDefault="00863B92" w:rsidP="005A081F">
            <w:pPr>
              <w:spacing w:before="0" w:after="0" w:line="240" w:lineRule="auto"/>
              <w:jc w:val="center"/>
            </w:pPr>
            <w:r w:rsidRPr="00FD2005">
              <w:rPr>
                <w:noProof/>
              </w:rPr>
              <w:drawing>
                <wp:inline distT="0" distB="0" distL="0" distR="0" wp14:anchorId="5677E083" wp14:editId="4FECF235">
                  <wp:extent cx="228600" cy="238125"/>
                  <wp:effectExtent l="0" t="0" r="0" b="9525"/>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8600" cy="238125"/>
                          </a:xfrm>
                          <a:prstGeom prst="rect">
                            <a:avLst/>
                          </a:prstGeom>
                        </pic:spPr>
                      </pic:pic>
                    </a:graphicData>
                  </a:graphic>
                </wp:inline>
              </w:drawing>
            </w:r>
          </w:p>
        </w:tc>
        <w:tc>
          <w:tcPr>
            <w:tcW w:w="6940" w:type="dxa"/>
            <w:vAlign w:val="center"/>
          </w:tcPr>
          <w:p w14:paraId="1AD74392" w14:textId="77777777" w:rsidR="00863B92" w:rsidRDefault="00863B92" w:rsidP="005A081F">
            <w:pPr>
              <w:spacing w:before="0" w:after="0" w:line="240" w:lineRule="auto"/>
              <w:jc w:val="left"/>
            </w:pPr>
            <w:r>
              <w:t>Możliwość wskazania daty w kalendarzu</w:t>
            </w:r>
          </w:p>
        </w:tc>
      </w:tr>
    </w:tbl>
    <w:p w14:paraId="1916CB1B" w14:textId="77777777" w:rsidR="00863B92" w:rsidRDefault="00863B92" w:rsidP="00863B92">
      <w:pPr>
        <w:spacing w:before="0" w:after="0" w:line="240" w:lineRule="auto"/>
        <w:jc w:val="left"/>
      </w:pPr>
    </w:p>
    <w:p w14:paraId="1A7A8508" w14:textId="77777777" w:rsidR="00863B92" w:rsidRPr="00CA19BF" w:rsidRDefault="00863B92" w:rsidP="00863B92">
      <w:pPr>
        <w:pStyle w:val="Nagwek4"/>
      </w:pPr>
      <w:r>
        <w:t>Zatwierdzanie wniosku</w:t>
      </w:r>
    </w:p>
    <w:p w14:paraId="694E3C8D" w14:textId="0247CD77" w:rsidR="00863B92" w:rsidRDefault="00863B92" w:rsidP="00863B92">
      <w:r>
        <w:t>Zatwierdzenie wniosków o wydanie dziennika budowy jest dostępne dla uprawnionych przedstawicieli organów administracji zatwierdzających wnioski</w:t>
      </w:r>
      <w:r w:rsidR="00307729">
        <w:t xml:space="preserve"> o </w:t>
      </w:r>
      <w:r>
        <w:t xml:space="preserve">wydanie dzienników budowy. </w:t>
      </w:r>
    </w:p>
    <w:p w14:paraId="7975D359" w14:textId="77777777" w:rsidR="00863B92" w:rsidRDefault="00863B92" w:rsidP="00863B92">
      <w:pPr>
        <w:pStyle w:val="Uwaga"/>
      </w:pPr>
      <w:r>
        <w:t>Uwaga: Zatwierdzenie wniosku blokuje jego edycję, dlatego przed zatwierdzeniem wniosku należy zweryfikować poprawność danych wprowadzonych na wniosku.</w:t>
      </w:r>
    </w:p>
    <w:p w14:paraId="3839ED47" w14:textId="77777777" w:rsidR="00863B92" w:rsidRDefault="00863B92" w:rsidP="00863B92">
      <w:r w:rsidRPr="000E1DD7">
        <w:lastRenderedPageBreak/>
        <w:t xml:space="preserve">W celu </w:t>
      </w:r>
      <w:r>
        <w:t>zatwierdzania wniosku</w:t>
      </w:r>
      <w:r w:rsidRPr="000E1DD7">
        <w:t xml:space="preserve"> należy </w:t>
      </w:r>
      <w:r>
        <w:t>przejść do rejestru wniosków, następnie kliknąć ikonę</w:t>
      </w:r>
      <w:r>
        <w:rPr>
          <w:noProof/>
        </w:rPr>
        <w:drawing>
          <wp:inline distT="0" distB="0" distL="0" distR="0" wp14:anchorId="5014B551" wp14:editId="457CCB01">
            <wp:extent cx="241300" cy="182880"/>
            <wp:effectExtent l="0" t="0" r="6350" b="762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1300" cy="182880"/>
                    </a:xfrm>
                    <a:prstGeom prst="rect">
                      <a:avLst/>
                    </a:prstGeom>
                    <a:noFill/>
                    <a:ln>
                      <a:noFill/>
                    </a:ln>
                  </pic:spPr>
                </pic:pic>
              </a:graphicData>
            </a:graphic>
          </wp:inline>
        </w:drawing>
      </w:r>
      <w:r>
        <w:br/>
        <w:t>w wierszu dotyczącym danego wniosku.</w:t>
      </w:r>
      <w:r w:rsidRPr="00797B9D">
        <w:t xml:space="preserve"> </w:t>
      </w:r>
      <w:r>
        <w:t>Wnioski niezatwierdzone oznaczone są kolorem czerwonym.</w:t>
      </w:r>
    </w:p>
    <w:p w14:paraId="21507EA8" w14:textId="77777777" w:rsidR="00863B92" w:rsidRDefault="00863B92" w:rsidP="00863B92">
      <w:pPr>
        <w:spacing w:before="0" w:after="0" w:line="240" w:lineRule="auto"/>
        <w:jc w:val="center"/>
        <w:rPr>
          <w:rFonts w:ascii="Cambria" w:hAnsi="Cambria" w:cs="Cambria"/>
          <w:b/>
          <w:bCs/>
          <w:color w:val="4F81BD"/>
        </w:rPr>
      </w:pPr>
      <w:r w:rsidRPr="007C660B">
        <w:rPr>
          <w:rFonts w:ascii="Cambria" w:hAnsi="Cambria" w:cs="Cambria"/>
          <w:b/>
          <w:bCs/>
          <w:noProof/>
          <w:color w:val="4F81BD"/>
        </w:rPr>
        <w:drawing>
          <wp:inline distT="0" distB="0" distL="0" distR="0" wp14:anchorId="5F84B263" wp14:editId="00BC75AE">
            <wp:extent cx="5699762" cy="1295400"/>
            <wp:effectExtent l="0" t="0" r="0"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Obraz 787"/>
                    <pic:cNvPicPr/>
                  </pic:nvPicPr>
                  <pic:blipFill>
                    <a:blip r:embed="rId146"/>
                    <a:stretch>
                      <a:fillRect/>
                    </a:stretch>
                  </pic:blipFill>
                  <pic:spPr>
                    <a:xfrm>
                      <a:off x="0" y="0"/>
                      <a:ext cx="5702167" cy="1295947"/>
                    </a:xfrm>
                    <a:prstGeom prst="rect">
                      <a:avLst/>
                    </a:prstGeom>
                  </pic:spPr>
                </pic:pic>
              </a:graphicData>
            </a:graphic>
          </wp:inline>
        </w:drawing>
      </w:r>
    </w:p>
    <w:p w14:paraId="2817BFE9" w14:textId="77777777" w:rsidR="00863B92" w:rsidRPr="00A67C8C" w:rsidRDefault="00863B92" w:rsidP="00115E72">
      <w:pPr>
        <w:pStyle w:val="Rysunek"/>
      </w:pPr>
      <w:r w:rsidRPr="00A67C8C">
        <w:t>Rejestr wniosków – zatwierdzenie wniosku</w:t>
      </w:r>
    </w:p>
    <w:p w14:paraId="322A0F0F" w14:textId="77777777" w:rsidR="00863B92" w:rsidRPr="004137E1" w:rsidRDefault="00863B92" w:rsidP="00863B92">
      <w:r>
        <w:t xml:space="preserve">Zanim wniosek zostanie zatwierdzony, użytkownik proszony jest o potwierdzenie tej czynności – System EDB wyświetla pytanie, na które należy odpowiedzieć klikając w przycisk </w:t>
      </w:r>
      <w:r>
        <w:rPr>
          <w:noProof/>
        </w:rPr>
        <w:drawing>
          <wp:inline distT="0" distB="0" distL="0" distR="0" wp14:anchorId="58FB5566" wp14:editId="3D0804F2">
            <wp:extent cx="417600" cy="262800"/>
            <wp:effectExtent l="0" t="0" r="1905" b="4445"/>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7600" cy="262800"/>
                    </a:xfrm>
                    <a:prstGeom prst="rect">
                      <a:avLst/>
                    </a:prstGeom>
                    <a:noFill/>
                    <a:ln>
                      <a:noFill/>
                    </a:ln>
                  </pic:spPr>
                </pic:pic>
              </a:graphicData>
            </a:graphic>
          </wp:inline>
        </w:drawing>
      </w:r>
      <w:r>
        <w:t>:</w:t>
      </w:r>
    </w:p>
    <w:p w14:paraId="12907BE2" w14:textId="77777777" w:rsidR="00863B92" w:rsidRDefault="00863B92" w:rsidP="00863B92">
      <w:pPr>
        <w:spacing w:before="0" w:after="0" w:line="240" w:lineRule="auto"/>
        <w:jc w:val="left"/>
        <w:rPr>
          <w:rFonts w:ascii="Cambria" w:hAnsi="Cambria" w:cs="Cambria"/>
          <w:b/>
          <w:bCs/>
          <w:color w:val="4F81BD"/>
        </w:rPr>
      </w:pPr>
    </w:p>
    <w:p w14:paraId="67DEBEEB" w14:textId="71C21582" w:rsidR="00863B92" w:rsidRDefault="00863B92" w:rsidP="000466E8">
      <w:pPr>
        <w:spacing w:before="0" w:after="0" w:line="240" w:lineRule="auto"/>
        <w:ind w:left="426"/>
        <w:jc w:val="center"/>
        <w:rPr>
          <w:rFonts w:ascii="Cambria" w:hAnsi="Cambria" w:cs="Cambria"/>
          <w:b/>
          <w:bCs/>
          <w:color w:val="4F81BD"/>
        </w:rPr>
      </w:pPr>
      <w:r>
        <w:rPr>
          <w:rFonts w:ascii="Cambria" w:hAnsi="Cambria" w:cs="Cambria"/>
          <w:b/>
          <w:bCs/>
          <w:noProof/>
          <w:color w:val="4F81BD"/>
        </w:rPr>
        <w:drawing>
          <wp:inline distT="0" distB="0" distL="0" distR="0" wp14:anchorId="77B28383" wp14:editId="166C435C">
            <wp:extent cx="2696930" cy="809625"/>
            <wp:effectExtent l="19050" t="19050" r="27305" b="9525"/>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Obraz 793"/>
                    <pic:cNvPicPr>
                      <a:picLocks noChangeAspect="1" noChangeArrowheads="1"/>
                    </pic:cNvPicPr>
                  </pic:nvPicPr>
                  <pic:blipFill>
                    <a:blip r:embed="rId148"/>
                    <a:stretch>
                      <a:fillRect/>
                    </a:stretch>
                  </pic:blipFill>
                  <pic:spPr bwMode="auto">
                    <a:xfrm>
                      <a:off x="0" y="0"/>
                      <a:ext cx="2699852" cy="810502"/>
                    </a:xfrm>
                    <a:prstGeom prst="rect">
                      <a:avLst/>
                    </a:prstGeom>
                    <a:noFill/>
                    <a:ln>
                      <a:solidFill>
                        <a:schemeClr val="bg1">
                          <a:lumMod val="75000"/>
                        </a:schemeClr>
                      </a:solidFill>
                    </a:ln>
                  </pic:spPr>
                </pic:pic>
              </a:graphicData>
            </a:graphic>
          </wp:inline>
        </w:drawing>
      </w:r>
    </w:p>
    <w:p w14:paraId="674F2CA3" w14:textId="77777777" w:rsidR="00863B92" w:rsidRPr="00A67C8C" w:rsidRDefault="00863B92" w:rsidP="00115E72">
      <w:pPr>
        <w:pStyle w:val="Rysunek"/>
      </w:pPr>
      <w:r w:rsidRPr="00A67C8C">
        <w:t>Rejestr wniosków – potwierdzenie chęci zatwierdzenia wniosku</w:t>
      </w:r>
    </w:p>
    <w:p w14:paraId="63705F4D" w14:textId="77777777" w:rsidR="00863B92" w:rsidRDefault="00863B92" w:rsidP="00863B92">
      <w:pPr>
        <w:spacing w:before="0" w:after="0" w:line="240" w:lineRule="auto"/>
        <w:jc w:val="center"/>
        <w:rPr>
          <w:rFonts w:ascii="Cambria" w:hAnsi="Cambria" w:cs="Cambria"/>
          <w:b/>
          <w:bCs/>
          <w:color w:val="4F81BD"/>
        </w:rPr>
      </w:pPr>
    </w:p>
    <w:p w14:paraId="6904F100" w14:textId="77777777" w:rsidR="00863B92" w:rsidRPr="004137E1" w:rsidRDefault="00863B92" w:rsidP="00863B92">
      <w:r w:rsidRPr="004137E1">
        <w:t xml:space="preserve">Zatwierdzenie </w:t>
      </w:r>
      <w:r>
        <w:t xml:space="preserve">wniosku </w:t>
      </w:r>
      <w:r w:rsidRPr="004137E1">
        <w:t>zostanie potwierdzone komunikatem</w:t>
      </w:r>
      <w:r>
        <w:t>:</w:t>
      </w:r>
    </w:p>
    <w:p w14:paraId="7D9E79A5" w14:textId="77777777" w:rsidR="00863B92" w:rsidRDefault="00863B92" w:rsidP="00863B92">
      <w:pPr>
        <w:spacing w:before="0" w:after="0" w:line="240" w:lineRule="auto"/>
        <w:jc w:val="center"/>
        <w:rPr>
          <w:rFonts w:ascii="Cambria" w:hAnsi="Cambria" w:cs="Cambria"/>
          <w:b/>
          <w:bCs/>
          <w:color w:val="4F81BD"/>
        </w:rPr>
      </w:pPr>
    </w:p>
    <w:p w14:paraId="7592D950" w14:textId="4661F2EC" w:rsidR="00863B92" w:rsidRDefault="00863B92" w:rsidP="000466E8">
      <w:pPr>
        <w:spacing w:before="0" w:after="0" w:line="240" w:lineRule="auto"/>
        <w:ind w:left="426"/>
        <w:jc w:val="center"/>
        <w:rPr>
          <w:rFonts w:ascii="Cambria" w:hAnsi="Cambria" w:cs="Cambria"/>
          <w:b/>
          <w:bCs/>
          <w:color w:val="4F81BD"/>
        </w:rPr>
      </w:pPr>
      <w:r>
        <w:rPr>
          <w:rFonts w:ascii="Cambria" w:hAnsi="Cambria" w:cs="Cambria"/>
          <w:b/>
          <w:bCs/>
          <w:noProof/>
          <w:color w:val="4F81BD"/>
        </w:rPr>
        <w:drawing>
          <wp:inline distT="0" distB="0" distL="0" distR="0" wp14:anchorId="5260E32F" wp14:editId="69F855D8">
            <wp:extent cx="2633278" cy="787323"/>
            <wp:effectExtent l="19050" t="19050" r="15240" b="13335"/>
            <wp:docPr id="1025" name="Obraz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Obraz 794"/>
                    <pic:cNvPicPr>
                      <a:picLocks noChangeAspect="1" noChangeArrowheads="1"/>
                    </pic:cNvPicPr>
                  </pic:nvPicPr>
                  <pic:blipFill>
                    <a:blip r:embed="rId149"/>
                    <a:stretch>
                      <a:fillRect/>
                    </a:stretch>
                  </pic:blipFill>
                  <pic:spPr bwMode="auto">
                    <a:xfrm>
                      <a:off x="0" y="0"/>
                      <a:ext cx="2641368" cy="789742"/>
                    </a:xfrm>
                    <a:prstGeom prst="rect">
                      <a:avLst/>
                    </a:prstGeom>
                    <a:noFill/>
                    <a:ln>
                      <a:solidFill>
                        <a:schemeClr val="bg1">
                          <a:lumMod val="75000"/>
                        </a:schemeClr>
                      </a:solidFill>
                    </a:ln>
                  </pic:spPr>
                </pic:pic>
              </a:graphicData>
            </a:graphic>
          </wp:inline>
        </w:drawing>
      </w:r>
    </w:p>
    <w:p w14:paraId="1DA7B891" w14:textId="77777777" w:rsidR="00863B92" w:rsidRPr="00A67C8C" w:rsidRDefault="00863B92" w:rsidP="00115E72">
      <w:pPr>
        <w:pStyle w:val="Rysunek"/>
      </w:pPr>
      <w:r w:rsidRPr="00A67C8C">
        <w:t>Rejestr wniosków – potwierdzenia zatwierdzenie wniosku</w:t>
      </w:r>
    </w:p>
    <w:p w14:paraId="466058BC" w14:textId="77777777" w:rsidR="00863B92" w:rsidRPr="00C924DB" w:rsidRDefault="00863B92" w:rsidP="00863B92">
      <w:pPr>
        <w:rPr>
          <w:b/>
          <w:bCs/>
        </w:rPr>
      </w:pPr>
      <w:r>
        <w:t>Aby zakończyć proces</w:t>
      </w:r>
      <w:r w:rsidRPr="00D55828">
        <w:t xml:space="preserve"> zatwierdzenia wniosku</w:t>
      </w:r>
      <w:r>
        <w:t xml:space="preserve"> o </w:t>
      </w:r>
      <w:r w:rsidRPr="00D55828">
        <w:t>wydanie DB</w:t>
      </w:r>
      <w:r>
        <w:t xml:space="preserve"> należy kliknąć przycisk </w:t>
      </w:r>
      <w:r>
        <w:rPr>
          <w:b/>
          <w:bCs/>
        </w:rPr>
        <w:t>OK.</w:t>
      </w:r>
    </w:p>
    <w:p w14:paraId="7938F7C4" w14:textId="77777777" w:rsidR="00863B92" w:rsidRDefault="00863B92" w:rsidP="00863B92">
      <w:r>
        <w:t xml:space="preserve">Zatwierdzony wniosek zmienia swój status na </w:t>
      </w:r>
      <w:r w:rsidRPr="00C924DB">
        <w:rPr>
          <w:b/>
          <w:bCs/>
          <w:i/>
          <w:iCs/>
        </w:rPr>
        <w:t>zatwierdzony</w:t>
      </w:r>
      <w:r>
        <w:t>.</w:t>
      </w:r>
    </w:p>
    <w:p w14:paraId="19860162" w14:textId="77777777" w:rsidR="00863B92" w:rsidRDefault="00863B92" w:rsidP="00863B92">
      <w:pPr>
        <w:spacing w:before="0" w:after="0" w:line="240" w:lineRule="auto"/>
        <w:jc w:val="left"/>
      </w:pPr>
      <w:r w:rsidRPr="00D55828">
        <w:rPr>
          <w:noProof/>
        </w:rPr>
        <w:drawing>
          <wp:inline distT="0" distB="0" distL="0" distR="0" wp14:anchorId="77021C27" wp14:editId="26FEF875">
            <wp:extent cx="5760720" cy="1075932"/>
            <wp:effectExtent l="0" t="0" r="0" b="0"/>
            <wp:docPr id="1026" name="Obraz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Obraz 796"/>
                    <pic:cNvPicPr/>
                  </pic:nvPicPr>
                  <pic:blipFill>
                    <a:blip r:embed="rId150"/>
                    <a:stretch>
                      <a:fillRect/>
                    </a:stretch>
                  </pic:blipFill>
                  <pic:spPr>
                    <a:xfrm>
                      <a:off x="0" y="0"/>
                      <a:ext cx="5760720" cy="1075932"/>
                    </a:xfrm>
                    <a:prstGeom prst="rect">
                      <a:avLst/>
                    </a:prstGeom>
                  </pic:spPr>
                </pic:pic>
              </a:graphicData>
            </a:graphic>
          </wp:inline>
        </w:drawing>
      </w:r>
    </w:p>
    <w:p w14:paraId="44EFC4B9" w14:textId="77777777" w:rsidR="00863B92" w:rsidRPr="00A67C8C" w:rsidRDefault="00863B92" w:rsidP="00115E72">
      <w:pPr>
        <w:pStyle w:val="Rysunek"/>
      </w:pPr>
      <w:r w:rsidRPr="00A67C8C">
        <w:t>Rejestr wniosków – widok wniosku w rejestrze po jego zatwierdzeniu</w:t>
      </w:r>
    </w:p>
    <w:p w14:paraId="3D5AC8EB" w14:textId="30810487" w:rsidR="00863B92" w:rsidRDefault="00863B92" w:rsidP="00863B92">
      <w:r>
        <w:lastRenderedPageBreak/>
        <w:t xml:space="preserve">Zatwierdzenie </w:t>
      </w:r>
      <w:r w:rsidRPr="00C924DB">
        <w:t>wniosku automatycznie tworzy nowy dziennik budowy, nadając mu unikalny numer</w:t>
      </w:r>
      <w:r>
        <w:t xml:space="preserve"> w skali kraju. Nowy dziennik widoczny jest w module </w:t>
      </w:r>
      <w:r>
        <w:rPr>
          <w:b/>
          <w:bCs/>
        </w:rPr>
        <w:t>Moje d</w:t>
      </w:r>
      <w:r w:rsidRPr="00C924DB">
        <w:rPr>
          <w:b/>
          <w:bCs/>
        </w:rPr>
        <w:t>zienniki budowy</w:t>
      </w:r>
      <w:r w:rsidR="00307729">
        <w:rPr>
          <w:b/>
          <w:bCs/>
        </w:rPr>
        <w:t xml:space="preserve"> </w:t>
      </w:r>
      <w:r w:rsidR="00307729">
        <w:t>w</w:t>
      </w:r>
      <w:r w:rsidR="00307729">
        <w:rPr>
          <w:b/>
          <w:bCs/>
        </w:rPr>
        <w:t> </w:t>
      </w:r>
      <w:r>
        <w:t>przypadku</w:t>
      </w:r>
      <w:r w:rsidRPr="00BB7D37">
        <w:t xml:space="preserve"> </w:t>
      </w:r>
      <w:r>
        <w:t xml:space="preserve">użytkownika </w:t>
      </w:r>
      <w:r w:rsidRPr="00BB7D37">
        <w:t>wydającego DB</w:t>
      </w:r>
      <w:r>
        <w:t>.</w:t>
      </w:r>
    </w:p>
    <w:p w14:paraId="09E30891" w14:textId="77777777" w:rsidR="00863B92" w:rsidRDefault="00863B92" w:rsidP="00115E72">
      <w:pPr>
        <w:spacing w:before="0" w:after="0" w:line="240" w:lineRule="auto"/>
        <w:jc w:val="left"/>
      </w:pPr>
      <w:r>
        <w:rPr>
          <w:noProof/>
        </w:rPr>
        <w:drawing>
          <wp:inline distT="0" distB="0" distL="0" distR="0" wp14:anchorId="1E8E76C0" wp14:editId="5A6E59D9">
            <wp:extent cx="5759450" cy="1704975"/>
            <wp:effectExtent l="0" t="0" r="0" b="9525"/>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Obraz 797"/>
                    <pic:cNvPicPr>
                      <a:picLocks noChangeAspect="1" noChangeArrowheads="1"/>
                    </pic:cNvPicPr>
                  </pic:nvPicPr>
                  <pic:blipFill rotWithShape="1">
                    <a:blip r:embed="rId151"/>
                    <a:srcRect b="17510"/>
                    <a:stretch/>
                  </pic:blipFill>
                  <pic:spPr bwMode="auto">
                    <a:xfrm>
                      <a:off x="0" y="0"/>
                      <a:ext cx="5774389" cy="1709397"/>
                    </a:xfrm>
                    <a:prstGeom prst="rect">
                      <a:avLst/>
                    </a:prstGeom>
                    <a:noFill/>
                    <a:ln>
                      <a:noFill/>
                    </a:ln>
                    <a:extLst>
                      <a:ext uri="{53640926-AAD7-44D8-BBD7-CCE9431645EC}">
                        <a14:shadowObscured xmlns:a14="http://schemas.microsoft.com/office/drawing/2010/main"/>
                      </a:ext>
                    </a:extLst>
                  </pic:spPr>
                </pic:pic>
              </a:graphicData>
            </a:graphic>
          </wp:inline>
        </w:drawing>
      </w:r>
    </w:p>
    <w:p w14:paraId="65CC53E7" w14:textId="77777777" w:rsidR="00863B92" w:rsidRPr="00A67C8C" w:rsidRDefault="00863B92" w:rsidP="00115E72">
      <w:pPr>
        <w:pStyle w:val="Rysunek"/>
      </w:pPr>
      <w:r w:rsidRPr="00A67C8C">
        <w:t>Rejestr dzienników budowy – widok nowoutworzonego dziennika po jego zatwierdzeniu</w:t>
      </w:r>
    </w:p>
    <w:p w14:paraId="6ABBABB8" w14:textId="77777777" w:rsidR="00863B92" w:rsidRDefault="00863B92" w:rsidP="00863B92">
      <w:r>
        <w:t xml:space="preserve">Inwestor lub </w:t>
      </w:r>
      <w:r w:rsidRPr="00C924DB">
        <w:t>upoważniony przedstawiciel inwestora</w:t>
      </w:r>
      <w:r>
        <w:t xml:space="preserve"> składający dany wniosek o wydanie dziennika budowy otrzymuje wiadomość e-mail z potwierdzeniem zatwierdzenia wniosku</w:t>
      </w:r>
      <w:r w:rsidRPr="00BB7D37">
        <w:t xml:space="preserve"> </w:t>
      </w:r>
      <w:r>
        <w:t>na swój adres e-mail zapisany w systemie EDB.</w:t>
      </w:r>
    </w:p>
    <w:p w14:paraId="69ACFC47" w14:textId="77777777" w:rsidR="00863B92" w:rsidRDefault="00863B92" w:rsidP="00863B92">
      <w:pPr>
        <w:spacing w:before="0" w:after="0" w:line="240" w:lineRule="auto"/>
        <w:jc w:val="center"/>
      </w:pPr>
      <w:r>
        <w:rPr>
          <w:noProof/>
        </w:rPr>
        <w:drawing>
          <wp:inline distT="0" distB="0" distL="0" distR="0" wp14:anchorId="5679B937" wp14:editId="65008A40">
            <wp:extent cx="3248583" cy="3232298"/>
            <wp:effectExtent l="0" t="0" r="9525" b="6350"/>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05842" cy="3289270"/>
                    </a:xfrm>
                    <a:prstGeom prst="rect">
                      <a:avLst/>
                    </a:prstGeom>
                    <a:noFill/>
                    <a:ln>
                      <a:noFill/>
                    </a:ln>
                  </pic:spPr>
                </pic:pic>
              </a:graphicData>
            </a:graphic>
          </wp:inline>
        </w:drawing>
      </w:r>
    </w:p>
    <w:p w14:paraId="2C571878" w14:textId="77777777" w:rsidR="00863B92" w:rsidRPr="00A67C8C" w:rsidRDefault="00863B92" w:rsidP="00115E72">
      <w:pPr>
        <w:pStyle w:val="Rysunek"/>
      </w:pPr>
      <w:r w:rsidRPr="00A67C8C">
        <w:t>Treść wiadomości e-mail po zatwierdz</w:t>
      </w:r>
      <w:r>
        <w:t>e</w:t>
      </w:r>
      <w:r w:rsidRPr="00A67C8C">
        <w:t>niu wniosku i utworzeniu dziennika budowy.</w:t>
      </w:r>
    </w:p>
    <w:p w14:paraId="245283EB" w14:textId="28FEC100" w:rsidR="00863B92" w:rsidRDefault="00863B92" w:rsidP="00863B92">
      <w:pPr>
        <w:spacing w:before="0" w:after="0" w:line="240" w:lineRule="auto"/>
        <w:jc w:val="left"/>
      </w:pPr>
      <w:r>
        <w:t>Dodatkowo wnioskodawca otrzymuje powiadomienie systemowe:</w:t>
      </w:r>
    </w:p>
    <w:p w14:paraId="0C9B9D6D" w14:textId="77777777" w:rsidR="00863B92" w:rsidRDefault="00863B92" w:rsidP="00863B92">
      <w:pPr>
        <w:spacing w:before="0" w:after="0" w:line="240" w:lineRule="auto"/>
        <w:jc w:val="left"/>
      </w:pPr>
    </w:p>
    <w:p w14:paraId="2DE9ED05" w14:textId="2A128844" w:rsidR="00863B92" w:rsidRDefault="00863B92" w:rsidP="00115E72">
      <w:pPr>
        <w:spacing w:before="0" w:after="0" w:line="240" w:lineRule="auto"/>
        <w:jc w:val="center"/>
      </w:pPr>
      <w:r>
        <w:rPr>
          <w:noProof/>
        </w:rPr>
        <w:drawing>
          <wp:inline distT="0" distB="0" distL="0" distR="0" wp14:anchorId="5EB736D4" wp14:editId="35BF4CF7">
            <wp:extent cx="4431600" cy="1054800"/>
            <wp:effectExtent l="0" t="0" r="7620" b="0"/>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31600" cy="1054800"/>
                    </a:xfrm>
                    <a:prstGeom prst="rect">
                      <a:avLst/>
                    </a:prstGeom>
                    <a:noFill/>
                    <a:ln>
                      <a:noFill/>
                    </a:ln>
                  </pic:spPr>
                </pic:pic>
              </a:graphicData>
            </a:graphic>
          </wp:inline>
        </w:drawing>
      </w:r>
    </w:p>
    <w:p w14:paraId="02369776" w14:textId="0F9F7B75" w:rsidR="00863B92" w:rsidRDefault="00863B92" w:rsidP="00115E72">
      <w:pPr>
        <w:pStyle w:val="Rysunek"/>
      </w:pPr>
      <w:r w:rsidRPr="00A67C8C">
        <w:t xml:space="preserve">Treść </w:t>
      </w:r>
      <w:r>
        <w:t>powiadomienia systemowego</w:t>
      </w:r>
      <w:r w:rsidRPr="00A67C8C">
        <w:t xml:space="preserve"> po zatwierdz</w:t>
      </w:r>
      <w:r>
        <w:t>e</w:t>
      </w:r>
      <w:r w:rsidRPr="00A67C8C">
        <w:t>niu wniosku i utworzeniu dziennika budowy.</w:t>
      </w:r>
    </w:p>
    <w:p w14:paraId="3AC25C2A" w14:textId="337104BD" w:rsidR="00C0544B" w:rsidRDefault="00C0544B" w:rsidP="00C0544B">
      <w:pPr>
        <w:pStyle w:val="Nagwek4"/>
      </w:pPr>
      <w:bookmarkStart w:id="96" w:name="_Wprowadzenie_wniosku_o"/>
      <w:bookmarkStart w:id="97" w:name="_Toc90847731"/>
      <w:bookmarkEnd w:id="96"/>
      <w:r>
        <w:lastRenderedPageBreak/>
        <w:t>Wprowadzenie wniosku o wydanie Dziennika Budowy</w:t>
      </w:r>
      <w:bookmarkEnd w:id="97"/>
    </w:p>
    <w:p w14:paraId="4D56899B" w14:textId="4A84C0EB" w:rsidR="00C0544B" w:rsidRDefault="00C0544B" w:rsidP="00C0544B">
      <w:pPr>
        <w:rPr>
          <w:b/>
          <w:bCs/>
        </w:rPr>
      </w:pPr>
      <w:r>
        <w:t>Wprowadzenie wniosku o wydanie dziennika budowy jest możliwe za pośrednictwem opcji dostępnej w </w:t>
      </w:r>
      <w:r w:rsidRPr="00C0544B">
        <w:rPr>
          <w:b/>
          <w:bCs/>
        </w:rPr>
        <w:t>Rejestrze</w:t>
      </w:r>
      <w:r>
        <w:t xml:space="preserve"> </w:t>
      </w:r>
      <w:r>
        <w:rPr>
          <w:b/>
          <w:bCs/>
        </w:rPr>
        <w:t>EDB</w:t>
      </w:r>
      <w:r w:rsidRPr="00C924DB">
        <w:t>.</w:t>
      </w:r>
    </w:p>
    <w:p w14:paraId="23119170" w14:textId="187CD1FE" w:rsidR="00C0544B" w:rsidRPr="00C0544B" w:rsidRDefault="00C0544B" w:rsidP="00C0544B">
      <w:pPr>
        <w:rPr>
          <w:iCs/>
          <w:sz w:val="16"/>
          <w:szCs w:val="16"/>
        </w:rPr>
      </w:pPr>
      <w:r w:rsidRPr="000E1DD7">
        <w:rPr>
          <w:iCs/>
        </w:rPr>
        <w:t xml:space="preserve">W celu </w:t>
      </w:r>
      <w:r>
        <w:rPr>
          <w:iCs/>
        </w:rPr>
        <w:t>złożenia wniosku o wydanie dziennika budowy</w:t>
      </w:r>
      <w:r w:rsidRPr="000E1DD7">
        <w:rPr>
          <w:iCs/>
        </w:rPr>
        <w:t xml:space="preserve"> należy</w:t>
      </w:r>
      <w:r>
        <w:rPr>
          <w:iCs/>
        </w:rPr>
        <w:t xml:space="preserve"> kliknąć przycisk </w:t>
      </w:r>
      <w:r>
        <w:rPr>
          <w:iCs/>
          <w:noProof/>
        </w:rPr>
        <w:drawing>
          <wp:inline distT="0" distB="0" distL="0" distR="0" wp14:anchorId="681754B8" wp14:editId="0A9D6F97">
            <wp:extent cx="1064960" cy="230400"/>
            <wp:effectExtent l="0" t="0" r="1905"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Obraz 675"/>
                    <pic:cNvPicPr>
                      <a:picLocks noChangeAspect="1" noChangeArrowheads="1"/>
                    </pic:cNvPicPr>
                  </pic:nvPicPr>
                  <pic:blipFill>
                    <a:blip r:embed="rId154"/>
                    <a:stretch>
                      <a:fillRect/>
                    </a:stretch>
                  </pic:blipFill>
                  <pic:spPr bwMode="auto">
                    <a:xfrm>
                      <a:off x="0" y="0"/>
                      <a:ext cx="1064960" cy="230400"/>
                    </a:xfrm>
                    <a:prstGeom prst="rect">
                      <a:avLst/>
                    </a:prstGeom>
                    <a:noFill/>
                    <a:ln>
                      <a:noFill/>
                    </a:ln>
                  </pic:spPr>
                </pic:pic>
              </a:graphicData>
            </a:graphic>
          </wp:inline>
        </w:drawing>
      </w:r>
      <w:r>
        <w:rPr>
          <w:iCs/>
        </w:rPr>
        <w:t xml:space="preserve">  w oknie Wnioski o wydanie dziennika budowy.</w:t>
      </w:r>
    </w:p>
    <w:p w14:paraId="491533C2" w14:textId="36CE533C" w:rsidR="00C0544B" w:rsidRPr="003B5A02" w:rsidRDefault="00C0544B" w:rsidP="00C0544B">
      <w:pPr>
        <w:spacing w:before="0" w:after="200"/>
        <w:rPr>
          <w:iCs/>
          <w:sz w:val="16"/>
          <w:szCs w:val="16"/>
        </w:rPr>
      </w:pPr>
      <w:r w:rsidRPr="00C0544B">
        <w:rPr>
          <w:iCs/>
          <w:noProof/>
          <w:sz w:val="16"/>
          <w:szCs w:val="16"/>
        </w:rPr>
        <w:drawing>
          <wp:inline distT="0" distB="0" distL="0" distR="0" wp14:anchorId="245BF0ED" wp14:editId="03CE91FE">
            <wp:extent cx="5760720" cy="2442845"/>
            <wp:effectExtent l="0" t="0" r="0" b="0"/>
            <wp:docPr id="956" name="Obraz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442845"/>
                    </a:xfrm>
                    <a:prstGeom prst="rect">
                      <a:avLst/>
                    </a:prstGeom>
                  </pic:spPr>
                </pic:pic>
              </a:graphicData>
            </a:graphic>
          </wp:inline>
        </w:drawing>
      </w:r>
    </w:p>
    <w:p w14:paraId="5EA20B6D" w14:textId="77777777" w:rsidR="00C0544B" w:rsidRPr="00A67C8C" w:rsidRDefault="00C0544B" w:rsidP="00C0544B">
      <w:pPr>
        <w:pStyle w:val="Rysunek"/>
      </w:pPr>
      <w:r w:rsidRPr="00A67C8C">
        <w:t>Wnioski</w:t>
      </w:r>
      <w:r>
        <w:t xml:space="preserve"> </w:t>
      </w:r>
      <w:r w:rsidRPr="00A67C8C">
        <w:t>o</w:t>
      </w:r>
      <w:r>
        <w:t> </w:t>
      </w:r>
      <w:r w:rsidRPr="00A67C8C">
        <w:t xml:space="preserve">wydanie Dziennika Budowy </w:t>
      </w:r>
    </w:p>
    <w:p w14:paraId="4910541D" w14:textId="10A5C043" w:rsidR="00C0544B" w:rsidRPr="00866FE4" w:rsidRDefault="00C0544B" w:rsidP="00C0544B">
      <w:pPr>
        <w:spacing w:before="0" w:after="200"/>
        <w:rPr>
          <w:iCs/>
          <w:sz w:val="16"/>
          <w:szCs w:val="16"/>
        </w:rPr>
      </w:pPr>
      <w:r>
        <w:rPr>
          <w:iCs/>
        </w:rPr>
        <w:t>Następnie</w:t>
      </w:r>
      <w:r w:rsidRPr="009A3E96">
        <w:rPr>
          <w:iCs/>
        </w:rPr>
        <w:t xml:space="preserve"> należy </w:t>
      </w:r>
      <w:r>
        <w:rPr>
          <w:iCs/>
        </w:rPr>
        <w:t>wypełnić wszystkie wymagane pola:</w:t>
      </w:r>
    </w:p>
    <w:p w14:paraId="1277A90A" w14:textId="4CA8466E" w:rsidR="00C0544B" w:rsidRDefault="00C0544B" w:rsidP="00C0544B">
      <w:pPr>
        <w:spacing w:before="0" w:after="200"/>
        <w:jc w:val="center"/>
        <w:rPr>
          <w:iCs/>
        </w:rPr>
      </w:pPr>
      <w:r w:rsidRPr="00AE3B16">
        <w:rPr>
          <w:iCs/>
          <w:noProof/>
        </w:rPr>
        <w:drawing>
          <wp:inline distT="0" distB="0" distL="0" distR="0" wp14:anchorId="45B56161" wp14:editId="2994CDCF">
            <wp:extent cx="4231759" cy="4064765"/>
            <wp:effectExtent l="0" t="0" r="0" b="0"/>
            <wp:docPr id="1007" name="Obraz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36520" cy="4069338"/>
                    </a:xfrm>
                    <a:prstGeom prst="rect">
                      <a:avLst/>
                    </a:prstGeom>
                  </pic:spPr>
                </pic:pic>
              </a:graphicData>
            </a:graphic>
          </wp:inline>
        </w:drawing>
      </w:r>
    </w:p>
    <w:p w14:paraId="139CA992" w14:textId="77777777" w:rsidR="00C0544B" w:rsidRPr="00A67C8C" w:rsidRDefault="00C0544B" w:rsidP="00C0544B">
      <w:pPr>
        <w:pStyle w:val="Rysunek"/>
      </w:pPr>
      <w:r w:rsidRPr="00A67C8C">
        <w:t>Formularz wniosku o wydanie EDB</w:t>
      </w:r>
      <w:r>
        <w:t xml:space="preserve"> (1/3)</w:t>
      </w:r>
    </w:p>
    <w:p w14:paraId="7C21FDB5" w14:textId="77777777" w:rsidR="00C0544B" w:rsidRDefault="00C0544B" w:rsidP="00C0544B">
      <w:pPr>
        <w:spacing w:before="0" w:after="200"/>
        <w:rPr>
          <w:iCs/>
        </w:rPr>
      </w:pPr>
      <w:r>
        <w:rPr>
          <w:iCs/>
        </w:rPr>
        <w:lastRenderedPageBreak/>
        <w:t xml:space="preserve">Formularz wymaga również podania danych szczegółowych dotyczących lokalizacji zamierzenia budowalnego. Lokalizację należy podać w postaci numeru działki (lub działek). System EDB umożliwia wskazanie lokalizacji bezpośrednio na interaktywnej mapie. Po kliknięciu lewym przyciskiem myszy w obszarze mapy, wstawiony zostaje znacznik oraz automatycznie uzupełniony zostaje pełny identyfikator działki ewidencyjnej. System umożliwia wskazanie więcej niż jednej lokalizacji w ramach tej samej inwestycji. Aby usunąć wstawione znaczniki należy wybrać przycisk </w:t>
      </w:r>
      <w:r w:rsidRPr="00665AC8">
        <w:rPr>
          <w:b/>
          <w:bCs/>
          <w:iCs/>
        </w:rPr>
        <w:t>Wyczyść</w:t>
      </w:r>
      <w:r>
        <w:rPr>
          <w:iCs/>
        </w:rPr>
        <w:t xml:space="preserve"> znajdujący się w oknie mapy. Usunięte zostaną zarówno znaczniki na mapie, jak i identyfikatory działek. Domyślny widok mapy ustawiony jest na dane projektu </w:t>
      </w:r>
      <w:proofErr w:type="spellStart"/>
      <w:r>
        <w:rPr>
          <w:iCs/>
        </w:rPr>
        <w:t>OpenStreetMap</w:t>
      </w:r>
      <w:proofErr w:type="spellEnd"/>
      <w:r>
        <w:rPr>
          <w:iCs/>
        </w:rPr>
        <w:t xml:space="preserve">, aby go zmienić należy rozwinąć przycisk z nazwą aktywnej warstwy i wybrać inną. </w:t>
      </w:r>
    </w:p>
    <w:p w14:paraId="3F0F0762" w14:textId="77777777" w:rsidR="00C0544B" w:rsidRPr="00DE4D73" w:rsidRDefault="00C0544B" w:rsidP="00C0544B">
      <w:pPr>
        <w:spacing w:before="0" w:after="200"/>
        <w:ind w:left="567"/>
        <w:rPr>
          <w:iCs/>
          <w:sz w:val="16"/>
          <w:szCs w:val="16"/>
        </w:rPr>
      </w:pPr>
      <w:r w:rsidRPr="00B93FF0">
        <w:rPr>
          <w:iCs/>
          <w:noProof/>
          <w:sz w:val="16"/>
          <w:szCs w:val="16"/>
        </w:rPr>
        <w:drawing>
          <wp:inline distT="0" distB="0" distL="0" distR="0" wp14:anchorId="0600533E" wp14:editId="55863495">
            <wp:extent cx="5106010" cy="5175238"/>
            <wp:effectExtent l="0" t="0" r="0" b="6985"/>
            <wp:docPr id="1010" name="Obraz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109337" cy="5178610"/>
                    </a:xfrm>
                    <a:prstGeom prst="rect">
                      <a:avLst/>
                    </a:prstGeom>
                  </pic:spPr>
                </pic:pic>
              </a:graphicData>
            </a:graphic>
          </wp:inline>
        </w:drawing>
      </w:r>
    </w:p>
    <w:p w14:paraId="3E9B138B" w14:textId="77777777" w:rsidR="00C0544B" w:rsidRPr="00A67C8C" w:rsidRDefault="00C0544B" w:rsidP="00C0544B">
      <w:pPr>
        <w:pStyle w:val="Rysunek"/>
      </w:pPr>
      <w:r w:rsidRPr="00A67C8C">
        <w:t>Formularz wniosku o wydanie EDB</w:t>
      </w:r>
      <w:r>
        <w:t xml:space="preserve"> (2/3)</w:t>
      </w:r>
    </w:p>
    <w:p w14:paraId="5E498646" w14:textId="77777777" w:rsidR="00C0544B" w:rsidRDefault="00C0544B" w:rsidP="00C0544B">
      <w:r w:rsidRPr="00F36590">
        <w:t xml:space="preserve">W </w:t>
      </w:r>
      <w:r>
        <w:t xml:space="preserve">następnej sekcji </w:t>
      </w:r>
      <w:r w:rsidRPr="00F36590">
        <w:t xml:space="preserve">należy uzupełnić dane adresowe lokalizacji biura budowy. </w:t>
      </w:r>
    </w:p>
    <w:p w14:paraId="45B10FE9" w14:textId="77777777" w:rsidR="00C0544B" w:rsidRDefault="00C0544B" w:rsidP="00C0544B">
      <w:r w:rsidRPr="00F36590">
        <w:t xml:space="preserve">W przypadku składania wniosku </w:t>
      </w:r>
      <w:r>
        <w:t xml:space="preserve">przez upoważnionego przedstawiciela inwestora należy zaznaczyć opcję </w:t>
      </w:r>
      <w:r>
        <w:rPr>
          <w:b/>
          <w:bCs/>
        </w:rPr>
        <w:t xml:space="preserve">Jestem przedstawicielem inwestora </w:t>
      </w:r>
      <w:r>
        <w:t xml:space="preserve">oraz załączyć dokument z pełnomocnictwem oraz potwierdzeniem wniesienia opłaty skarbowej. </w:t>
      </w:r>
    </w:p>
    <w:p w14:paraId="34BC2760" w14:textId="77777777" w:rsidR="00C0544B" w:rsidRDefault="00C0544B" w:rsidP="00C0544B">
      <w:pPr>
        <w:ind w:left="720"/>
      </w:pPr>
    </w:p>
    <w:p w14:paraId="313F5D86" w14:textId="77777777" w:rsidR="00C0544B" w:rsidRPr="00F36590" w:rsidRDefault="00C0544B" w:rsidP="00C0544B">
      <w:pPr>
        <w:ind w:left="720"/>
      </w:pPr>
    </w:p>
    <w:p w14:paraId="66F3BABD" w14:textId="77777777" w:rsidR="00C0544B" w:rsidRDefault="00C0544B" w:rsidP="00C0544B">
      <w:pPr>
        <w:jc w:val="center"/>
        <w:rPr>
          <w:b/>
          <w:bCs/>
        </w:rPr>
      </w:pPr>
      <w:r w:rsidRPr="00CF4298">
        <w:rPr>
          <w:b/>
          <w:bCs/>
          <w:noProof/>
        </w:rPr>
        <w:lastRenderedPageBreak/>
        <w:drawing>
          <wp:inline distT="0" distB="0" distL="0" distR="0" wp14:anchorId="189C27C6" wp14:editId="39AEA322">
            <wp:extent cx="5335200" cy="3088088"/>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335200" cy="3088088"/>
                    </a:xfrm>
                    <a:prstGeom prst="rect">
                      <a:avLst/>
                    </a:prstGeom>
                  </pic:spPr>
                </pic:pic>
              </a:graphicData>
            </a:graphic>
          </wp:inline>
        </w:drawing>
      </w:r>
    </w:p>
    <w:p w14:paraId="2F4FD56E" w14:textId="77777777" w:rsidR="00C0544B" w:rsidRPr="00A67C8C" w:rsidRDefault="00C0544B" w:rsidP="00C0544B">
      <w:pPr>
        <w:pStyle w:val="Rysunek"/>
      </w:pPr>
      <w:r w:rsidRPr="00A67C8C">
        <w:t>Formularz wniosku o wydanie EDB</w:t>
      </w:r>
      <w:r>
        <w:t xml:space="preserve"> (3/3)</w:t>
      </w:r>
    </w:p>
    <w:p w14:paraId="24BB9E9A" w14:textId="77777777" w:rsidR="00C0544B" w:rsidRDefault="00C0544B" w:rsidP="00C0544B">
      <w:pPr>
        <w:spacing w:before="0" w:after="0" w:line="240" w:lineRule="auto"/>
        <w:ind w:left="426"/>
        <w:jc w:val="center"/>
        <w:rPr>
          <w:b/>
          <w:bCs/>
        </w:rPr>
      </w:pPr>
    </w:p>
    <w:p w14:paraId="4CC031EB" w14:textId="77777777" w:rsidR="00C0544B" w:rsidRDefault="00C0544B" w:rsidP="00C0544B">
      <w:pPr>
        <w:spacing w:before="0" w:after="0" w:line="240" w:lineRule="auto"/>
        <w:ind w:left="426"/>
        <w:jc w:val="center"/>
        <w:rPr>
          <w:b/>
          <w:bCs/>
        </w:rPr>
      </w:pPr>
    </w:p>
    <w:p w14:paraId="0447D227" w14:textId="77777777" w:rsidR="00C0544B" w:rsidRDefault="00C0544B" w:rsidP="00C0544B">
      <w:pPr>
        <w:spacing w:before="0" w:after="0" w:line="240" w:lineRule="auto"/>
        <w:jc w:val="left"/>
        <w:rPr>
          <w:b/>
          <w:bCs/>
        </w:rPr>
      </w:pPr>
      <w:r>
        <w:rPr>
          <w:b/>
          <w:bCs/>
        </w:rPr>
        <w:t>Dodatkowe opcje formularza wniosku o wydanie dziennika budowy</w:t>
      </w:r>
    </w:p>
    <w:p w14:paraId="5255C41C" w14:textId="77777777" w:rsidR="00C0544B" w:rsidRDefault="00C0544B" w:rsidP="00C0544B"/>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000" w:firstRow="0" w:lastRow="0" w:firstColumn="0" w:lastColumn="0" w:noHBand="0" w:noVBand="0"/>
      </w:tblPr>
      <w:tblGrid>
        <w:gridCol w:w="3717"/>
        <w:gridCol w:w="5345"/>
      </w:tblGrid>
      <w:tr w:rsidR="00C0544B" w14:paraId="50010060" w14:textId="77777777" w:rsidTr="00CF2ED1">
        <w:trPr>
          <w:trHeight w:val="730"/>
        </w:trPr>
        <w:tc>
          <w:tcPr>
            <w:tcW w:w="1249" w:type="pct"/>
            <w:vAlign w:val="center"/>
          </w:tcPr>
          <w:p w14:paraId="3F514AE0" w14:textId="77777777" w:rsidR="00C0544B" w:rsidRDefault="00C0544B" w:rsidP="00CF2ED1">
            <w:pPr>
              <w:spacing w:before="0" w:after="0"/>
              <w:jc w:val="center"/>
            </w:pPr>
            <w:r>
              <w:rPr>
                <w:noProof/>
              </w:rPr>
              <w:drawing>
                <wp:anchor distT="0" distB="0" distL="114300" distR="114300" simplePos="0" relativeHeight="251697152" behindDoc="0" locked="0" layoutInCell="1" allowOverlap="1" wp14:anchorId="7BB51EC6" wp14:editId="6E6A8072">
                  <wp:simplePos x="0" y="0"/>
                  <wp:positionH relativeFrom="column">
                    <wp:posOffset>586740</wp:posOffset>
                  </wp:positionH>
                  <wp:positionV relativeFrom="paragraph">
                    <wp:posOffset>-5715</wp:posOffset>
                  </wp:positionV>
                  <wp:extent cx="309245" cy="302260"/>
                  <wp:effectExtent l="0" t="0" r="0" b="254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9245" cy="302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1" w:type="pct"/>
            <w:vAlign w:val="center"/>
          </w:tcPr>
          <w:p w14:paraId="2CB25203" w14:textId="77777777" w:rsidR="00C0544B" w:rsidRDefault="00C0544B" w:rsidP="00CF2ED1">
            <w:pPr>
              <w:spacing w:before="0" w:after="0"/>
            </w:pPr>
            <w:r>
              <w:t>Dodanie kolejnej działki ewidencyjnej wskazującą lokalizacje zamierzenia budowlanego.</w:t>
            </w:r>
          </w:p>
        </w:tc>
      </w:tr>
      <w:tr w:rsidR="00C0544B" w14:paraId="6D8C5137" w14:textId="77777777" w:rsidTr="00CF2ED1">
        <w:trPr>
          <w:trHeight w:val="730"/>
        </w:trPr>
        <w:tc>
          <w:tcPr>
            <w:tcW w:w="1249" w:type="pct"/>
            <w:vAlign w:val="center"/>
          </w:tcPr>
          <w:p w14:paraId="5178410F" w14:textId="77777777" w:rsidR="00C0544B" w:rsidRDefault="00C0544B" w:rsidP="00CF2ED1">
            <w:pPr>
              <w:spacing w:before="0" w:after="0"/>
              <w:rPr>
                <w:noProof/>
              </w:rPr>
            </w:pPr>
            <w:r w:rsidRPr="00A908D2">
              <w:rPr>
                <w:noProof/>
              </w:rPr>
              <w:drawing>
                <wp:anchor distT="0" distB="0" distL="114300" distR="114300" simplePos="0" relativeHeight="251700224" behindDoc="1" locked="0" layoutInCell="1" allowOverlap="1" wp14:anchorId="06CE92A0" wp14:editId="3DDBA552">
                  <wp:simplePos x="0" y="0"/>
                  <wp:positionH relativeFrom="column">
                    <wp:posOffset>582930</wp:posOffset>
                  </wp:positionH>
                  <wp:positionV relativeFrom="paragraph">
                    <wp:posOffset>-2540</wp:posOffset>
                  </wp:positionV>
                  <wp:extent cx="311150" cy="305435"/>
                  <wp:effectExtent l="0" t="0" r="0" b="0"/>
                  <wp:wrapTight wrapText="bothSides">
                    <wp:wrapPolygon edited="0">
                      <wp:start x="0" y="0"/>
                      <wp:lineTo x="0" y="20208"/>
                      <wp:lineTo x="19837" y="20208"/>
                      <wp:lineTo x="19837" y="0"/>
                      <wp:lineTo x="0" y="0"/>
                    </wp:wrapPolygon>
                  </wp:wrapTight>
                  <wp:docPr id="1022" name="Obraz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1150" cy="3054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51" w:type="pct"/>
            <w:vAlign w:val="center"/>
          </w:tcPr>
          <w:p w14:paraId="0D64C2A8" w14:textId="77777777" w:rsidR="00C0544B" w:rsidRDefault="00C0544B" w:rsidP="00CF2ED1">
            <w:pPr>
              <w:spacing w:before="0" w:after="0"/>
            </w:pPr>
            <w:r>
              <w:t xml:space="preserve">Usunięcie działki ewidencyjnej wskazującej lokalizację zamierzenia budowlanego (wraz ze znacznikiem widocznym na mapie). </w:t>
            </w:r>
          </w:p>
        </w:tc>
      </w:tr>
      <w:tr w:rsidR="00C0544B" w14:paraId="38D576BD" w14:textId="77777777" w:rsidTr="00CF2ED1">
        <w:trPr>
          <w:trHeight w:val="713"/>
        </w:trPr>
        <w:tc>
          <w:tcPr>
            <w:tcW w:w="1249" w:type="pct"/>
            <w:vAlign w:val="center"/>
          </w:tcPr>
          <w:p w14:paraId="3B148EEF" w14:textId="77777777" w:rsidR="00C0544B" w:rsidRDefault="00C0544B" w:rsidP="00CF2ED1">
            <w:pPr>
              <w:spacing w:before="0" w:after="0"/>
              <w:jc w:val="center"/>
            </w:pPr>
            <w:r>
              <w:rPr>
                <w:noProof/>
              </w:rPr>
              <w:drawing>
                <wp:anchor distT="0" distB="0" distL="114300" distR="114300" simplePos="0" relativeHeight="251698176" behindDoc="1" locked="0" layoutInCell="1" allowOverlap="1" wp14:anchorId="2E62002D" wp14:editId="00AD7978">
                  <wp:simplePos x="0" y="0"/>
                  <wp:positionH relativeFrom="column">
                    <wp:posOffset>604520</wp:posOffset>
                  </wp:positionH>
                  <wp:positionV relativeFrom="paragraph">
                    <wp:posOffset>-24765</wp:posOffset>
                  </wp:positionV>
                  <wp:extent cx="302260" cy="298450"/>
                  <wp:effectExtent l="0" t="0" r="2540" b="6350"/>
                  <wp:wrapTight wrapText="bothSides">
                    <wp:wrapPolygon edited="0">
                      <wp:start x="0" y="0"/>
                      <wp:lineTo x="0" y="20681"/>
                      <wp:lineTo x="20420" y="20681"/>
                      <wp:lineTo x="20420" y="0"/>
                      <wp:lineTo x="0" y="0"/>
                    </wp:wrapPolygon>
                  </wp:wrapTight>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226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51" w:type="pct"/>
            <w:vAlign w:val="center"/>
          </w:tcPr>
          <w:p w14:paraId="1EBC4CA7" w14:textId="77777777" w:rsidR="00C0544B" w:rsidRDefault="00C0544B" w:rsidP="00CF2ED1">
            <w:pPr>
              <w:spacing w:before="0" w:after="0"/>
            </w:pPr>
            <w:r>
              <w:t>Powrót do poprzedniego formularza.</w:t>
            </w:r>
          </w:p>
        </w:tc>
      </w:tr>
      <w:tr w:rsidR="00C0544B" w14:paraId="74D01A86" w14:textId="77777777" w:rsidTr="00CF2ED1">
        <w:trPr>
          <w:trHeight w:val="538"/>
        </w:trPr>
        <w:tc>
          <w:tcPr>
            <w:tcW w:w="1249" w:type="pct"/>
            <w:vAlign w:val="center"/>
          </w:tcPr>
          <w:p w14:paraId="703902DB" w14:textId="77777777" w:rsidR="00C0544B" w:rsidRDefault="00C0544B" w:rsidP="00CF2ED1">
            <w:pPr>
              <w:spacing w:before="0" w:after="0"/>
              <w:jc w:val="center"/>
              <w:rPr>
                <w:noProof/>
              </w:rPr>
            </w:pPr>
            <w:r w:rsidRPr="00721AF0">
              <w:rPr>
                <w:b/>
                <w:bCs/>
                <w:noProof/>
              </w:rPr>
              <w:drawing>
                <wp:anchor distT="0" distB="0" distL="114300" distR="114300" simplePos="0" relativeHeight="251699200" behindDoc="1" locked="0" layoutInCell="1" allowOverlap="1" wp14:anchorId="1A19B023" wp14:editId="6686E363">
                  <wp:simplePos x="0" y="0"/>
                  <wp:positionH relativeFrom="column">
                    <wp:posOffset>628015</wp:posOffset>
                  </wp:positionH>
                  <wp:positionV relativeFrom="paragraph">
                    <wp:posOffset>-30480</wp:posOffset>
                  </wp:positionV>
                  <wp:extent cx="219075" cy="238125"/>
                  <wp:effectExtent l="0" t="0" r="9525" b="0"/>
                  <wp:wrapTight wrapText="bothSides">
                    <wp:wrapPolygon edited="0">
                      <wp:start x="0" y="0"/>
                      <wp:lineTo x="0" y="19008"/>
                      <wp:lineTo x="20661" y="19008"/>
                      <wp:lineTo x="20661" y="0"/>
                      <wp:lineTo x="0" y="0"/>
                    </wp:wrapPolygon>
                  </wp:wrapTight>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9075" cy="238125"/>
                          </a:xfrm>
                          <a:prstGeom prst="rect">
                            <a:avLst/>
                          </a:prstGeom>
                        </pic:spPr>
                      </pic:pic>
                    </a:graphicData>
                  </a:graphic>
                  <wp14:sizeRelH relativeFrom="margin">
                    <wp14:pctWidth>0</wp14:pctWidth>
                  </wp14:sizeRelH>
                  <wp14:sizeRelV relativeFrom="margin">
                    <wp14:pctHeight>0</wp14:pctHeight>
                  </wp14:sizeRelV>
                </wp:anchor>
              </w:drawing>
            </w:r>
          </w:p>
        </w:tc>
        <w:tc>
          <w:tcPr>
            <w:tcW w:w="3751" w:type="pct"/>
            <w:vAlign w:val="center"/>
          </w:tcPr>
          <w:p w14:paraId="562F6F5D" w14:textId="77777777" w:rsidR="00C0544B" w:rsidRDefault="00C0544B" w:rsidP="00CF2ED1">
            <w:pPr>
              <w:spacing w:before="0" w:after="0"/>
            </w:pPr>
            <w:r>
              <w:t>Czyszczenie wyboru na liście.</w:t>
            </w:r>
          </w:p>
        </w:tc>
      </w:tr>
      <w:tr w:rsidR="00C0544B" w14:paraId="40B832A5" w14:textId="77777777" w:rsidTr="00CF2ED1">
        <w:trPr>
          <w:trHeight w:val="603"/>
        </w:trPr>
        <w:tc>
          <w:tcPr>
            <w:tcW w:w="1249" w:type="pct"/>
            <w:vAlign w:val="center"/>
          </w:tcPr>
          <w:p w14:paraId="6E967B6A" w14:textId="77777777" w:rsidR="00C0544B" w:rsidRDefault="00C0544B" w:rsidP="00CF2ED1">
            <w:pPr>
              <w:spacing w:after="0"/>
              <w:rPr>
                <w:noProof/>
              </w:rPr>
            </w:pPr>
            <w:r w:rsidRPr="00FC0DAD">
              <w:rPr>
                <w:noProof/>
              </w:rPr>
              <w:drawing>
                <wp:inline distT="0" distB="0" distL="0" distR="0" wp14:anchorId="5FCE4CE7" wp14:editId="08692CB6">
                  <wp:extent cx="2271600" cy="244800"/>
                  <wp:effectExtent l="0" t="0" r="0" b="317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271600" cy="244800"/>
                          </a:xfrm>
                          <a:prstGeom prst="rect">
                            <a:avLst/>
                          </a:prstGeom>
                        </pic:spPr>
                      </pic:pic>
                    </a:graphicData>
                  </a:graphic>
                </wp:inline>
              </w:drawing>
            </w:r>
          </w:p>
        </w:tc>
        <w:tc>
          <w:tcPr>
            <w:tcW w:w="3751" w:type="pct"/>
            <w:vAlign w:val="center"/>
          </w:tcPr>
          <w:p w14:paraId="1E0991B6" w14:textId="77777777" w:rsidR="00C0544B" w:rsidRDefault="00C0544B" w:rsidP="00CF2ED1">
            <w:pPr>
              <w:spacing w:after="0"/>
            </w:pPr>
            <w:r>
              <w:t>Opcję zaznacza się w przypadku obiektu, który jest wpisany do rejestru zabytków lub znajduje się na obszarze wpisanym do rejestru zabytków. Po zaznaczeniu pozycji należy podać nr obiektu w rejestrze zabytków.</w:t>
            </w:r>
          </w:p>
          <w:p w14:paraId="7027C4DD" w14:textId="77777777" w:rsidR="00C0544B" w:rsidRDefault="00C0544B" w:rsidP="00CF2ED1">
            <w:pPr>
              <w:spacing w:after="0"/>
              <w:jc w:val="center"/>
            </w:pPr>
            <w:r>
              <w:rPr>
                <w:noProof/>
              </w:rPr>
              <w:drawing>
                <wp:inline distT="0" distB="0" distL="0" distR="0" wp14:anchorId="45E50015" wp14:editId="7D4107C8">
                  <wp:extent cx="1566000" cy="208800"/>
                  <wp:effectExtent l="0" t="0" r="0" b="127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66000" cy="208800"/>
                          </a:xfrm>
                          <a:prstGeom prst="rect">
                            <a:avLst/>
                          </a:prstGeom>
                          <a:noFill/>
                          <a:ln>
                            <a:noFill/>
                          </a:ln>
                        </pic:spPr>
                      </pic:pic>
                    </a:graphicData>
                  </a:graphic>
                </wp:inline>
              </w:drawing>
            </w:r>
          </w:p>
        </w:tc>
      </w:tr>
      <w:tr w:rsidR="00C0544B" w14:paraId="6BB8C612" w14:textId="77777777" w:rsidTr="00CF2ED1">
        <w:trPr>
          <w:trHeight w:val="603"/>
        </w:trPr>
        <w:tc>
          <w:tcPr>
            <w:tcW w:w="1249" w:type="pct"/>
            <w:vAlign w:val="center"/>
          </w:tcPr>
          <w:p w14:paraId="757BAE31" w14:textId="77777777" w:rsidR="00C0544B" w:rsidRPr="00FC0DAD" w:rsidRDefault="00C0544B" w:rsidP="00CF2ED1">
            <w:pPr>
              <w:spacing w:after="0"/>
              <w:rPr>
                <w:noProof/>
              </w:rPr>
            </w:pPr>
            <w:r w:rsidRPr="000D02A0">
              <w:rPr>
                <w:noProof/>
              </w:rPr>
              <w:drawing>
                <wp:inline distT="0" distB="0" distL="0" distR="0" wp14:anchorId="42D481E9" wp14:editId="6D88A407">
                  <wp:extent cx="1774800" cy="252000"/>
                  <wp:effectExtent l="0" t="0" r="0" b="0"/>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774800" cy="252000"/>
                          </a:xfrm>
                          <a:prstGeom prst="rect">
                            <a:avLst/>
                          </a:prstGeom>
                        </pic:spPr>
                      </pic:pic>
                    </a:graphicData>
                  </a:graphic>
                </wp:inline>
              </w:drawing>
            </w:r>
          </w:p>
        </w:tc>
        <w:tc>
          <w:tcPr>
            <w:tcW w:w="3751" w:type="pct"/>
            <w:vAlign w:val="center"/>
          </w:tcPr>
          <w:p w14:paraId="24D68E3B" w14:textId="77777777" w:rsidR="00C0544B" w:rsidRDefault="00C0544B" w:rsidP="00CF2ED1">
            <w:pPr>
              <w:spacing w:after="0"/>
            </w:pPr>
            <w:r>
              <w:t>Opcję zaznacza się w przypadku kiedy lokalizację zamierzenia budowlanego definiuje się poprzez identyfikator/y działek ewidencyjnych .</w:t>
            </w:r>
          </w:p>
          <w:p w14:paraId="561B2DCC" w14:textId="77777777" w:rsidR="00C0544B" w:rsidRDefault="00C0544B" w:rsidP="00CF2ED1">
            <w:pPr>
              <w:spacing w:after="0"/>
            </w:pPr>
            <w:r w:rsidRPr="002125FD">
              <w:rPr>
                <w:noProof/>
              </w:rPr>
              <w:drawing>
                <wp:inline distT="0" distB="0" distL="0" distR="0" wp14:anchorId="2E099F53" wp14:editId="4231F384">
                  <wp:extent cx="1242000" cy="280800"/>
                  <wp:effectExtent l="0" t="0" r="0" b="5080"/>
                  <wp:docPr id="999" name="Obraz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242000" cy="280800"/>
                          </a:xfrm>
                          <a:prstGeom prst="rect">
                            <a:avLst/>
                          </a:prstGeom>
                        </pic:spPr>
                      </pic:pic>
                    </a:graphicData>
                  </a:graphic>
                </wp:inline>
              </w:drawing>
            </w:r>
          </w:p>
        </w:tc>
      </w:tr>
      <w:tr w:rsidR="00C0544B" w14:paraId="616CE05E" w14:textId="77777777" w:rsidTr="00CF2ED1">
        <w:trPr>
          <w:trHeight w:val="603"/>
        </w:trPr>
        <w:tc>
          <w:tcPr>
            <w:tcW w:w="1249" w:type="pct"/>
            <w:vAlign w:val="center"/>
          </w:tcPr>
          <w:p w14:paraId="2A938E03" w14:textId="77777777" w:rsidR="00C0544B" w:rsidRDefault="00C0544B" w:rsidP="00CF2ED1">
            <w:pPr>
              <w:spacing w:after="0"/>
              <w:rPr>
                <w:b/>
                <w:bCs/>
                <w:noProof/>
              </w:rPr>
            </w:pPr>
            <w:r w:rsidRPr="00192BB0">
              <w:rPr>
                <w:b/>
                <w:bCs/>
                <w:noProof/>
              </w:rPr>
              <w:lastRenderedPageBreak/>
              <w:drawing>
                <wp:inline distT="0" distB="0" distL="0" distR="0" wp14:anchorId="1157E9EB" wp14:editId="74B5A37A">
                  <wp:extent cx="1748333" cy="199098"/>
                  <wp:effectExtent l="0" t="0" r="444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829946" cy="208392"/>
                          </a:xfrm>
                          <a:prstGeom prst="rect">
                            <a:avLst/>
                          </a:prstGeom>
                        </pic:spPr>
                      </pic:pic>
                    </a:graphicData>
                  </a:graphic>
                </wp:inline>
              </w:drawing>
            </w:r>
          </w:p>
        </w:tc>
        <w:tc>
          <w:tcPr>
            <w:tcW w:w="3751" w:type="pct"/>
            <w:vAlign w:val="center"/>
          </w:tcPr>
          <w:p w14:paraId="79BBCB19" w14:textId="77777777" w:rsidR="00C0544B" w:rsidRDefault="00C0544B" w:rsidP="00CF2ED1">
            <w:pPr>
              <w:spacing w:after="0"/>
              <w:jc w:val="left"/>
            </w:pPr>
            <w:r>
              <w:t>Opcję zaznacza upoważniony przedstawiciel inwestora, po czym musi załączyć plik z upoważnieniem</w:t>
            </w:r>
            <w:r>
              <w:br/>
              <w:t>/pełnomocnictwem do reprezentowania inwestora:</w:t>
            </w:r>
          </w:p>
          <w:p w14:paraId="346B7F42" w14:textId="77777777" w:rsidR="00C0544B" w:rsidRDefault="00C0544B" w:rsidP="00CF2ED1">
            <w:pPr>
              <w:spacing w:after="0"/>
              <w:jc w:val="center"/>
            </w:pPr>
            <w:r w:rsidRPr="00721AF0">
              <w:rPr>
                <w:b/>
                <w:bCs/>
                <w:noProof/>
              </w:rPr>
              <w:drawing>
                <wp:inline distT="0" distB="0" distL="0" distR="0" wp14:anchorId="774D679E" wp14:editId="6F8D129B">
                  <wp:extent cx="1796400" cy="518400"/>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96400" cy="518400"/>
                          </a:xfrm>
                          <a:prstGeom prst="rect">
                            <a:avLst/>
                          </a:prstGeom>
                        </pic:spPr>
                      </pic:pic>
                    </a:graphicData>
                  </a:graphic>
                </wp:inline>
              </w:drawing>
            </w:r>
          </w:p>
          <w:p w14:paraId="1AFDE683" w14:textId="77777777" w:rsidR="00C0544B" w:rsidRDefault="00C0544B" w:rsidP="00CF2ED1">
            <w:pPr>
              <w:spacing w:after="0"/>
              <w:jc w:val="center"/>
            </w:pPr>
            <w:r>
              <w:t>oraz potwierdzenie dokonania opłaty skarbowej:</w:t>
            </w:r>
          </w:p>
          <w:p w14:paraId="1980F9C6" w14:textId="77777777" w:rsidR="00C0544B" w:rsidRDefault="00C0544B" w:rsidP="00CF2ED1">
            <w:pPr>
              <w:spacing w:after="0"/>
              <w:jc w:val="center"/>
            </w:pPr>
            <w:r w:rsidRPr="00CF4298">
              <w:rPr>
                <w:noProof/>
              </w:rPr>
              <w:drawing>
                <wp:inline distT="0" distB="0" distL="0" distR="0" wp14:anchorId="120FA80B" wp14:editId="7DAE587A">
                  <wp:extent cx="3257275" cy="187200"/>
                  <wp:effectExtent l="0" t="0" r="635" b="381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257275" cy="187200"/>
                          </a:xfrm>
                          <a:prstGeom prst="rect">
                            <a:avLst/>
                          </a:prstGeom>
                        </pic:spPr>
                      </pic:pic>
                    </a:graphicData>
                  </a:graphic>
                </wp:inline>
              </w:drawing>
            </w:r>
          </w:p>
          <w:p w14:paraId="03FACDAA" w14:textId="77777777" w:rsidR="00C0544B" w:rsidRDefault="00C0544B" w:rsidP="00CF2ED1">
            <w:pPr>
              <w:spacing w:after="0"/>
              <w:jc w:val="center"/>
            </w:pPr>
            <w:r w:rsidRPr="00721AF0">
              <w:rPr>
                <w:b/>
                <w:bCs/>
                <w:noProof/>
              </w:rPr>
              <w:drawing>
                <wp:inline distT="0" distB="0" distL="0" distR="0" wp14:anchorId="24854026" wp14:editId="26FAC726">
                  <wp:extent cx="1796400" cy="51840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96400" cy="518400"/>
                          </a:xfrm>
                          <a:prstGeom prst="rect">
                            <a:avLst/>
                          </a:prstGeom>
                        </pic:spPr>
                      </pic:pic>
                    </a:graphicData>
                  </a:graphic>
                </wp:inline>
              </w:drawing>
            </w:r>
          </w:p>
          <w:p w14:paraId="47B0B718" w14:textId="77777777" w:rsidR="00C0544B" w:rsidRPr="00721AF0" w:rsidRDefault="00C0544B" w:rsidP="00CF2ED1">
            <w:pPr>
              <w:pStyle w:val="Uwaga"/>
            </w:pPr>
            <w:r w:rsidRPr="00721AF0">
              <w:t>Uwaga: Rozmiar plik</w:t>
            </w:r>
            <w:r>
              <w:t>u</w:t>
            </w:r>
            <w:r w:rsidRPr="00721AF0">
              <w:t xml:space="preserve"> załącznik</w:t>
            </w:r>
            <w:r>
              <w:t>a</w:t>
            </w:r>
            <w:r w:rsidRPr="00721AF0">
              <w:t xml:space="preserve"> nie może przekraczać domyślnie </w:t>
            </w:r>
            <w:r>
              <w:t>5 </w:t>
            </w:r>
            <w:r w:rsidRPr="00721AF0">
              <w:t xml:space="preserve">MB. Parametr ten może </w:t>
            </w:r>
            <w:r>
              <w:t xml:space="preserve">zostać </w:t>
            </w:r>
            <w:r w:rsidRPr="00721AF0">
              <w:t>zmieniony przez Administratora.</w:t>
            </w:r>
          </w:p>
        </w:tc>
      </w:tr>
    </w:tbl>
    <w:p w14:paraId="28E86F62" w14:textId="77777777" w:rsidR="00C0544B" w:rsidRDefault="00C0544B" w:rsidP="00C0544B"/>
    <w:p w14:paraId="7805D864" w14:textId="77777777" w:rsidR="00C0544B" w:rsidRDefault="00C0544B" w:rsidP="00C0544B">
      <w:r>
        <w:t xml:space="preserve">Uzupełniony formularz można poddać walidacji, aby sprawdzić czy wszystkie wymagane pola zostały uzupełnione. W tym celu należy wybrać przycisk </w:t>
      </w:r>
      <w:r w:rsidRPr="00C0544B">
        <w:rPr>
          <w:b/>
          <w:bCs/>
        </w:rPr>
        <w:t>Waliduj</w:t>
      </w:r>
      <w:r>
        <w:t xml:space="preserve">. W przypadku wykrycia błędów, pojawi się komunikat: </w:t>
      </w:r>
      <w:r w:rsidRPr="00C0544B">
        <w:rPr>
          <w:b/>
          <w:bCs/>
        </w:rPr>
        <w:t>Formularz zawiera błędy</w:t>
      </w:r>
      <w:r>
        <w:t xml:space="preserve"> (zostaną one oznaczone na czerwono). Jeżeli wszystkie pola obligatoryjne zostały uzupełnione, pojawi się informacja: </w:t>
      </w:r>
    </w:p>
    <w:p w14:paraId="50A2B880" w14:textId="0A9FDB6C" w:rsidR="00C0544B" w:rsidRDefault="00C0544B" w:rsidP="00C0544B">
      <w:pPr>
        <w:jc w:val="center"/>
      </w:pPr>
      <w:r w:rsidRPr="00322E39">
        <w:rPr>
          <w:noProof/>
        </w:rPr>
        <w:drawing>
          <wp:inline distT="0" distB="0" distL="0" distR="0" wp14:anchorId="7DB6D25F" wp14:editId="45BF0906">
            <wp:extent cx="2712375" cy="767759"/>
            <wp:effectExtent l="19050" t="19050" r="12065" b="13335"/>
            <wp:docPr id="1016" name="Obraz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21944" cy="770468"/>
                    </a:xfrm>
                    <a:prstGeom prst="rect">
                      <a:avLst/>
                    </a:prstGeom>
                    <a:noFill/>
                    <a:ln>
                      <a:solidFill>
                        <a:schemeClr val="bg2">
                          <a:lumMod val="90000"/>
                        </a:schemeClr>
                      </a:solidFill>
                    </a:ln>
                  </pic:spPr>
                </pic:pic>
              </a:graphicData>
            </a:graphic>
          </wp:inline>
        </w:drawing>
      </w:r>
    </w:p>
    <w:p w14:paraId="0D8CE6DC" w14:textId="77777777" w:rsidR="00C0544B" w:rsidRPr="00A67C8C" w:rsidRDefault="00C0544B" w:rsidP="00C0544B">
      <w:pPr>
        <w:pStyle w:val="Rysunek"/>
      </w:pPr>
      <w:r>
        <w:t xml:space="preserve">Wynik walidacji formularza </w:t>
      </w:r>
    </w:p>
    <w:p w14:paraId="71815006" w14:textId="77777777" w:rsidR="00C0544B" w:rsidRDefault="00C0544B" w:rsidP="00C0544B">
      <w:r>
        <w:t xml:space="preserve">Formularz wniosku o wydanie dziennika budowy może zostać zapisany jako wersja robocza. Po wybraniu przycisku </w:t>
      </w:r>
      <w:r w:rsidRPr="00CB67C9">
        <w:rPr>
          <w:noProof/>
        </w:rPr>
        <w:drawing>
          <wp:inline distT="0" distB="0" distL="0" distR="0" wp14:anchorId="574851BB" wp14:editId="0C745924">
            <wp:extent cx="2309540" cy="324000"/>
            <wp:effectExtent l="0" t="0" r="0" b="0"/>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309540" cy="324000"/>
                    </a:xfrm>
                    <a:prstGeom prst="rect">
                      <a:avLst/>
                    </a:prstGeom>
                  </pic:spPr>
                </pic:pic>
              </a:graphicData>
            </a:graphic>
          </wp:inline>
        </w:drawing>
      </w:r>
      <w:r>
        <w:t xml:space="preserve">pojawi się komunikat o treści: </w:t>
      </w:r>
      <w:r w:rsidRPr="00C0544B">
        <w:rPr>
          <w:b/>
          <w:bCs/>
        </w:rPr>
        <w:t>Wniosek o wydanie nowego dziennika budowy został zapisany</w:t>
      </w:r>
      <w:r>
        <w:t xml:space="preserve">, a formularz wniosku zostanie zapisany, jako wniosek w statusie </w:t>
      </w:r>
      <w:r w:rsidRPr="00C0544B">
        <w:rPr>
          <w:i/>
          <w:iCs/>
        </w:rPr>
        <w:t>roboczy</w:t>
      </w:r>
      <w:r>
        <w:t xml:space="preserve">. Aby edytować treść wniosku należy kliknąć przycisk-ikonę </w:t>
      </w:r>
      <w:r w:rsidRPr="00C0544B">
        <w:rPr>
          <w:b/>
          <w:bCs/>
        </w:rPr>
        <w:t>Podgląd wniosku</w:t>
      </w:r>
      <w:r>
        <w:t xml:space="preserve">, a następnie kliknąć przycisk </w:t>
      </w:r>
      <w:r w:rsidRPr="00C0544B">
        <w:rPr>
          <w:b/>
          <w:bCs/>
        </w:rPr>
        <w:t>Koryguj wniosek</w:t>
      </w:r>
      <w:r>
        <w:t xml:space="preserve">. </w:t>
      </w:r>
    </w:p>
    <w:p w14:paraId="08E7E8AC" w14:textId="77777777" w:rsidR="00C0544B" w:rsidRPr="00A67C8C" w:rsidRDefault="00C0544B" w:rsidP="00C0544B">
      <w:r>
        <w:t xml:space="preserve">Wniosek można również wysłać bezpośrednio po uzupełnieniu klikając przycisk </w:t>
      </w:r>
      <w:r w:rsidRPr="00CB67C9">
        <w:rPr>
          <w:noProof/>
        </w:rPr>
        <w:drawing>
          <wp:inline distT="0" distB="0" distL="0" distR="0" wp14:anchorId="668C6443" wp14:editId="32EF424C">
            <wp:extent cx="747693" cy="324000"/>
            <wp:effectExtent l="0" t="0" r="0" b="0"/>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747693" cy="324000"/>
                    </a:xfrm>
                    <a:prstGeom prst="rect">
                      <a:avLst/>
                    </a:prstGeom>
                  </pic:spPr>
                </pic:pic>
              </a:graphicData>
            </a:graphic>
          </wp:inline>
        </w:drawing>
      </w:r>
      <w:r>
        <w:t xml:space="preserve">. Wysłanie wniosku potwierdzone zostanie komunikatem: </w:t>
      </w:r>
    </w:p>
    <w:p w14:paraId="43D5D6F1" w14:textId="77777777" w:rsidR="00C0544B" w:rsidRDefault="00C0544B" w:rsidP="00C0544B">
      <w:pPr>
        <w:spacing w:before="0" w:after="0" w:line="240" w:lineRule="auto"/>
        <w:jc w:val="center"/>
        <w:rPr>
          <w:b/>
          <w:bCs/>
        </w:rPr>
      </w:pPr>
      <w:r w:rsidRPr="00DC6524">
        <w:rPr>
          <w:b/>
          <w:bCs/>
          <w:noProof/>
        </w:rPr>
        <w:drawing>
          <wp:inline distT="0" distB="0" distL="0" distR="0" wp14:anchorId="1FCF1CED" wp14:editId="6795763A">
            <wp:extent cx="2773351" cy="847725"/>
            <wp:effectExtent l="19050" t="19050" r="2730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79234" cy="849523"/>
                    </a:xfrm>
                    <a:prstGeom prst="rect">
                      <a:avLst/>
                    </a:prstGeom>
                    <a:ln>
                      <a:solidFill>
                        <a:schemeClr val="bg2">
                          <a:lumMod val="90000"/>
                        </a:schemeClr>
                      </a:solidFill>
                    </a:ln>
                  </pic:spPr>
                </pic:pic>
              </a:graphicData>
            </a:graphic>
          </wp:inline>
        </w:drawing>
      </w:r>
    </w:p>
    <w:p w14:paraId="7DA3A7D3" w14:textId="77777777" w:rsidR="00C0544B" w:rsidRPr="00A67C8C" w:rsidRDefault="00C0544B" w:rsidP="00C0544B">
      <w:pPr>
        <w:pStyle w:val="Rysunek"/>
      </w:pPr>
      <w:r w:rsidRPr="00A67C8C">
        <w:t>Potwierdzenie złożenia wniosku</w:t>
      </w:r>
    </w:p>
    <w:p w14:paraId="0A6A4669" w14:textId="77777777" w:rsidR="00C0544B" w:rsidRPr="004A0E20" w:rsidRDefault="00C0544B" w:rsidP="00C0544B">
      <w:pPr>
        <w:spacing w:before="0" w:after="200"/>
        <w:rPr>
          <w:iCs/>
        </w:rPr>
      </w:pPr>
      <w:r w:rsidRPr="004A0E20">
        <w:rPr>
          <w:iCs/>
        </w:rPr>
        <w:lastRenderedPageBreak/>
        <w:t xml:space="preserve">Po wysłaniu wniosku można go </w:t>
      </w:r>
      <w:r>
        <w:rPr>
          <w:iCs/>
        </w:rPr>
        <w:t>podejrzeć w r</w:t>
      </w:r>
      <w:r w:rsidRPr="004A0E20">
        <w:rPr>
          <w:iCs/>
        </w:rPr>
        <w:t>ejestrze wniosków dostępnym</w:t>
      </w:r>
      <w:r>
        <w:rPr>
          <w:iCs/>
        </w:rPr>
        <w:t xml:space="preserve"> z </w:t>
      </w:r>
      <w:r w:rsidRPr="004A0E20">
        <w:rPr>
          <w:iCs/>
        </w:rPr>
        <w:t xml:space="preserve">pozycji menu </w:t>
      </w:r>
      <w:r w:rsidRPr="00C924DB">
        <w:rPr>
          <w:b/>
          <w:bCs/>
          <w:iCs/>
        </w:rPr>
        <w:t>Moje wnioski</w:t>
      </w:r>
      <w:r>
        <w:rPr>
          <w:b/>
          <w:bCs/>
          <w:iCs/>
        </w:rPr>
        <w:t>.</w:t>
      </w:r>
    </w:p>
    <w:p w14:paraId="2A1BEE42" w14:textId="77777777" w:rsidR="00C0544B" w:rsidRDefault="00C0544B" w:rsidP="00C0544B">
      <w:pPr>
        <w:rPr>
          <w:b/>
          <w:bCs/>
        </w:rPr>
      </w:pPr>
      <w:r w:rsidRPr="00AD5156">
        <w:rPr>
          <w:b/>
          <w:bCs/>
          <w:noProof/>
        </w:rPr>
        <w:drawing>
          <wp:inline distT="0" distB="0" distL="0" distR="0" wp14:anchorId="6BE58FDF" wp14:editId="60CD4111">
            <wp:extent cx="5760720" cy="1653540"/>
            <wp:effectExtent l="0" t="0" r="0" b="381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1653540"/>
                    </a:xfrm>
                    <a:prstGeom prst="rect">
                      <a:avLst/>
                    </a:prstGeom>
                  </pic:spPr>
                </pic:pic>
              </a:graphicData>
            </a:graphic>
          </wp:inline>
        </w:drawing>
      </w:r>
    </w:p>
    <w:p w14:paraId="0C9011BA" w14:textId="77777777" w:rsidR="00C0544B" w:rsidRPr="00A67C8C" w:rsidRDefault="00C0544B" w:rsidP="00C0544B">
      <w:pPr>
        <w:pStyle w:val="Rysunek"/>
      </w:pPr>
      <w:r w:rsidRPr="00A67C8C">
        <w:t>Widok utworzonego wniosku o wydanie dziennika budowy w rejestrze Moje wnioski</w:t>
      </w:r>
    </w:p>
    <w:p w14:paraId="0E04C572" w14:textId="77777777" w:rsidR="00C0544B" w:rsidRDefault="00C0544B" w:rsidP="00C0544B">
      <w:r>
        <w:t xml:space="preserve">Wysłany wniosek oczekuje na zatwierdzenie przez przedstawiciela odpowiedniego organu administracji. Po jego </w:t>
      </w:r>
      <w:r w:rsidRPr="00FA09A8">
        <w:t xml:space="preserve">zatwierdzeniu </w:t>
      </w:r>
      <w:r w:rsidRPr="00C924DB">
        <w:t>automatycznie tworzony jest nowy dziennik budowy</w:t>
      </w:r>
      <w:r>
        <w:t xml:space="preserve"> wraz z nadanym</w:t>
      </w:r>
      <w:r w:rsidRPr="00232A60">
        <w:rPr>
          <w:b/>
          <w:bCs/>
        </w:rPr>
        <w:t xml:space="preserve"> </w:t>
      </w:r>
      <w:r w:rsidRPr="00C924DB">
        <w:t>mu unikalny</w:t>
      </w:r>
      <w:r>
        <w:t>m</w:t>
      </w:r>
      <w:r w:rsidRPr="00C924DB">
        <w:t xml:space="preserve"> numer</w:t>
      </w:r>
      <w:r>
        <w:t xml:space="preserve">em w skali kraju. Nowy dziennik widoczny jest w rejestrze </w:t>
      </w:r>
      <w:r w:rsidRPr="00C924DB">
        <w:rPr>
          <w:b/>
          <w:bCs/>
        </w:rPr>
        <w:t>Dzienniki budowy</w:t>
      </w:r>
      <w:r>
        <w:t xml:space="preserve"> dla wydającego DB oraz w rejestrze </w:t>
      </w:r>
      <w:r w:rsidRPr="00C924DB">
        <w:rPr>
          <w:b/>
          <w:bCs/>
        </w:rPr>
        <w:t>Moje dzienniki</w:t>
      </w:r>
      <w:r>
        <w:t xml:space="preserve"> dla składającego dany wniosek. </w:t>
      </w:r>
    </w:p>
    <w:p w14:paraId="744FF6F7" w14:textId="77777777" w:rsidR="00C0544B" w:rsidRPr="00A67C8C" w:rsidRDefault="00C0544B" w:rsidP="00C0544B">
      <w:pPr>
        <w:pStyle w:val="Rysunek"/>
        <w:numPr>
          <w:ilvl w:val="0"/>
          <w:numId w:val="0"/>
        </w:numPr>
        <w:ind w:left="357" w:hanging="357"/>
      </w:pPr>
    </w:p>
    <w:p w14:paraId="2A2CB479" w14:textId="56FB6E82" w:rsidR="00863B92" w:rsidRPr="00BB7D37" w:rsidRDefault="00863B92" w:rsidP="00863B92">
      <w:pPr>
        <w:pStyle w:val="Nagwek3"/>
        <w:spacing w:after="240"/>
      </w:pPr>
      <w:bookmarkStart w:id="98" w:name="_Toc124504157"/>
      <w:bookmarkStart w:id="99" w:name="_Toc125035686"/>
      <w:r>
        <w:t>Dzienniki budowy</w:t>
      </w:r>
      <w:bookmarkEnd w:id="98"/>
      <w:bookmarkEnd w:id="99"/>
    </w:p>
    <w:p w14:paraId="10145646" w14:textId="77777777" w:rsidR="00863B92" w:rsidRPr="00385C8C" w:rsidRDefault="00863B92" w:rsidP="00863B92">
      <w:pPr>
        <w:pStyle w:val="Nagwek4"/>
      </w:pPr>
      <w:r>
        <w:t>Przeglądanie dzienników budowy</w:t>
      </w:r>
    </w:p>
    <w:p w14:paraId="773E7B3A" w14:textId="77777777" w:rsidR="00863B92" w:rsidRDefault="00863B92" w:rsidP="00863B92">
      <w:pPr>
        <w:rPr>
          <w:b/>
          <w:bCs/>
          <w:iCs/>
        </w:rPr>
      </w:pPr>
      <w:r w:rsidRPr="000E1DD7">
        <w:rPr>
          <w:iCs/>
        </w:rPr>
        <w:t xml:space="preserve">W celu </w:t>
      </w:r>
      <w:r>
        <w:rPr>
          <w:iCs/>
        </w:rPr>
        <w:t>przeglądania rejestru wniosków</w:t>
      </w:r>
      <w:r w:rsidRPr="000E1DD7">
        <w:rPr>
          <w:iCs/>
        </w:rPr>
        <w:t xml:space="preserve"> należy</w:t>
      </w:r>
      <w:r>
        <w:rPr>
          <w:iCs/>
        </w:rPr>
        <w:t xml:space="preserve"> w menu </w:t>
      </w:r>
      <w:r>
        <w:rPr>
          <w:b/>
          <w:bCs/>
          <w:iCs/>
        </w:rPr>
        <w:t>Rejestr EDB</w:t>
      </w:r>
      <w:r w:rsidRPr="006029E5">
        <w:rPr>
          <w:b/>
          <w:bCs/>
          <w:iCs/>
        </w:rPr>
        <w:t xml:space="preserve"> </w:t>
      </w:r>
      <w:r w:rsidRPr="006029E5">
        <w:rPr>
          <w:iCs/>
        </w:rPr>
        <w:t>kliknąć pozycję</w:t>
      </w:r>
      <w:r>
        <w:rPr>
          <w:b/>
          <w:bCs/>
          <w:iCs/>
        </w:rPr>
        <w:t xml:space="preserve"> Dzienniki budowy. </w:t>
      </w:r>
      <w:r w:rsidRPr="006029E5">
        <w:rPr>
          <w:iCs/>
        </w:rPr>
        <w:t>System wyświetli</w:t>
      </w:r>
      <w:r>
        <w:rPr>
          <w:iCs/>
        </w:rPr>
        <w:t xml:space="preserve"> wtedy</w:t>
      </w:r>
      <w:r w:rsidRPr="006029E5">
        <w:rPr>
          <w:iCs/>
        </w:rPr>
        <w:t xml:space="preserve"> okno rejestru </w:t>
      </w:r>
      <w:r>
        <w:rPr>
          <w:iCs/>
        </w:rPr>
        <w:t>dzienników,</w:t>
      </w:r>
      <w:r w:rsidRPr="006029E5">
        <w:rPr>
          <w:iCs/>
        </w:rPr>
        <w:t xml:space="preserve"> któr</w:t>
      </w:r>
      <w:r>
        <w:rPr>
          <w:iCs/>
        </w:rPr>
        <w:t>e</w:t>
      </w:r>
      <w:r w:rsidRPr="006029E5">
        <w:rPr>
          <w:iCs/>
        </w:rPr>
        <w:t xml:space="preserve"> zawiera następujące informacje:</w:t>
      </w:r>
    </w:p>
    <w:p w14:paraId="330A66AE" w14:textId="77777777" w:rsidR="00863B92" w:rsidRPr="00BB7D37" w:rsidRDefault="00863B92" w:rsidP="00863B92">
      <w:pPr>
        <w:pStyle w:val="Akapitzlist"/>
        <w:numPr>
          <w:ilvl w:val="0"/>
          <w:numId w:val="14"/>
        </w:numPr>
        <w:rPr>
          <w:b/>
          <w:bCs/>
          <w:iCs/>
        </w:rPr>
      </w:pPr>
      <w:r w:rsidRPr="00BB7D37">
        <w:rPr>
          <w:b/>
          <w:bCs/>
          <w:iCs/>
        </w:rPr>
        <w:t>Organ wydający dziennik budowy,</w:t>
      </w:r>
    </w:p>
    <w:p w14:paraId="3111F428" w14:textId="77777777" w:rsidR="00863B92" w:rsidRDefault="00863B92" w:rsidP="00863B92">
      <w:pPr>
        <w:pStyle w:val="Akapitzlist"/>
        <w:numPr>
          <w:ilvl w:val="0"/>
          <w:numId w:val="14"/>
        </w:numPr>
        <w:rPr>
          <w:b/>
          <w:bCs/>
          <w:iCs/>
        </w:rPr>
      </w:pPr>
      <w:r w:rsidRPr="00BB7D37">
        <w:rPr>
          <w:b/>
          <w:bCs/>
          <w:iCs/>
        </w:rPr>
        <w:t>Numer dziennika budowy,</w:t>
      </w:r>
    </w:p>
    <w:p w14:paraId="18D07F4C" w14:textId="77777777" w:rsidR="00863B92" w:rsidRPr="00BB7D37" w:rsidRDefault="00863B92" w:rsidP="00863B92">
      <w:pPr>
        <w:pStyle w:val="Akapitzlist"/>
        <w:numPr>
          <w:ilvl w:val="0"/>
          <w:numId w:val="14"/>
        </w:numPr>
        <w:rPr>
          <w:b/>
          <w:bCs/>
          <w:iCs/>
        </w:rPr>
      </w:pPr>
      <w:r>
        <w:rPr>
          <w:b/>
          <w:bCs/>
          <w:iCs/>
        </w:rPr>
        <w:t>Numer decyzji/zgłoszenia,</w:t>
      </w:r>
    </w:p>
    <w:p w14:paraId="11B03525" w14:textId="77777777" w:rsidR="00863B92" w:rsidRPr="00BB7D37" w:rsidRDefault="00863B92" w:rsidP="00863B92">
      <w:pPr>
        <w:pStyle w:val="Akapitzlist"/>
        <w:numPr>
          <w:ilvl w:val="0"/>
          <w:numId w:val="14"/>
        </w:numPr>
        <w:rPr>
          <w:b/>
          <w:bCs/>
          <w:iCs/>
        </w:rPr>
      </w:pPr>
      <w:r w:rsidRPr="00BB7D37">
        <w:rPr>
          <w:b/>
          <w:bCs/>
          <w:iCs/>
        </w:rPr>
        <w:t>Dane adresowe,</w:t>
      </w:r>
    </w:p>
    <w:p w14:paraId="2FF37833" w14:textId="77777777" w:rsidR="00863B92" w:rsidRPr="00BB7D37" w:rsidRDefault="00863B92" w:rsidP="00863B92">
      <w:pPr>
        <w:pStyle w:val="Akapitzlist"/>
        <w:numPr>
          <w:ilvl w:val="0"/>
          <w:numId w:val="14"/>
        </w:numPr>
        <w:rPr>
          <w:b/>
          <w:bCs/>
          <w:iCs/>
        </w:rPr>
      </w:pPr>
      <w:r w:rsidRPr="00BB7D37">
        <w:rPr>
          <w:b/>
          <w:bCs/>
          <w:iCs/>
        </w:rPr>
        <w:t>Data rejestracji,</w:t>
      </w:r>
    </w:p>
    <w:p w14:paraId="2A57195D" w14:textId="77777777" w:rsidR="00863B92" w:rsidRPr="00BB7D37" w:rsidRDefault="00863B92" w:rsidP="00863B92">
      <w:pPr>
        <w:pStyle w:val="Akapitzlist"/>
        <w:numPr>
          <w:ilvl w:val="0"/>
          <w:numId w:val="14"/>
        </w:numPr>
        <w:rPr>
          <w:b/>
          <w:bCs/>
          <w:iCs/>
        </w:rPr>
      </w:pPr>
      <w:r w:rsidRPr="00BB7D37">
        <w:rPr>
          <w:b/>
          <w:bCs/>
          <w:iCs/>
        </w:rPr>
        <w:t>Status dziennika budowy,</w:t>
      </w:r>
    </w:p>
    <w:p w14:paraId="6A74E0A5" w14:textId="77777777" w:rsidR="00863B92" w:rsidRPr="00BB7D37" w:rsidRDefault="00863B92" w:rsidP="00863B92">
      <w:pPr>
        <w:pStyle w:val="Akapitzlist"/>
        <w:numPr>
          <w:ilvl w:val="0"/>
          <w:numId w:val="14"/>
        </w:numPr>
        <w:rPr>
          <w:b/>
          <w:bCs/>
          <w:iCs/>
        </w:rPr>
      </w:pPr>
      <w:r w:rsidRPr="00BB7D37">
        <w:rPr>
          <w:b/>
          <w:bCs/>
          <w:iCs/>
        </w:rPr>
        <w:t>Dane inwestora,</w:t>
      </w:r>
    </w:p>
    <w:p w14:paraId="20DB0E4F" w14:textId="77777777" w:rsidR="00863B92" w:rsidRPr="00BB7D37" w:rsidRDefault="00863B92" w:rsidP="00863B92">
      <w:pPr>
        <w:pStyle w:val="Akapitzlist"/>
        <w:numPr>
          <w:ilvl w:val="0"/>
          <w:numId w:val="14"/>
        </w:numPr>
        <w:rPr>
          <w:b/>
          <w:bCs/>
          <w:iCs/>
        </w:rPr>
      </w:pPr>
      <w:r w:rsidRPr="00BB7D37">
        <w:rPr>
          <w:b/>
          <w:bCs/>
          <w:iCs/>
        </w:rPr>
        <w:t>Rodzaj obiektu,</w:t>
      </w:r>
    </w:p>
    <w:p w14:paraId="0EC0A38D" w14:textId="77777777" w:rsidR="00863B92" w:rsidRPr="00BB7D37" w:rsidRDefault="00863B92" w:rsidP="00863B92">
      <w:pPr>
        <w:pStyle w:val="Akapitzlist"/>
        <w:numPr>
          <w:ilvl w:val="0"/>
          <w:numId w:val="14"/>
        </w:numPr>
        <w:rPr>
          <w:b/>
          <w:bCs/>
          <w:iCs/>
        </w:rPr>
      </w:pPr>
      <w:r w:rsidRPr="00BB7D37">
        <w:rPr>
          <w:b/>
          <w:bCs/>
          <w:iCs/>
        </w:rPr>
        <w:t>Nazwa obiektu,</w:t>
      </w:r>
    </w:p>
    <w:p w14:paraId="0F4F0A34" w14:textId="77777777" w:rsidR="00863B92" w:rsidRPr="006029E5" w:rsidRDefault="00863B92" w:rsidP="00863B92">
      <w:pPr>
        <w:pStyle w:val="Akapitzlist"/>
        <w:numPr>
          <w:ilvl w:val="0"/>
          <w:numId w:val="14"/>
        </w:numPr>
        <w:rPr>
          <w:iCs/>
        </w:rPr>
      </w:pPr>
      <w:r w:rsidRPr="00BB7D37">
        <w:rPr>
          <w:b/>
          <w:bCs/>
          <w:iCs/>
        </w:rPr>
        <w:t>Identyfikator/y działki ewidencyjnej</w:t>
      </w:r>
      <w:r>
        <w:rPr>
          <w:iCs/>
        </w:rPr>
        <w:t>,</w:t>
      </w:r>
      <w:r w:rsidRPr="00BB7D37">
        <w:rPr>
          <w:b/>
          <w:bCs/>
          <w:iCs/>
        </w:rPr>
        <w:t xml:space="preserve"> </w:t>
      </w:r>
      <w:r>
        <w:rPr>
          <w:iCs/>
        </w:rPr>
        <w:t>na której zlokalizowany jest obiekt budowlany.</w:t>
      </w:r>
    </w:p>
    <w:p w14:paraId="66472649" w14:textId="77777777" w:rsidR="00863B92" w:rsidRDefault="00863B92" w:rsidP="00863B92">
      <w:pPr>
        <w:jc w:val="left"/>
        <w:rPr>
          <w:b/>
          <w:bCs/>
        </w:rPr>
      </w:pPr>
    </w:p>
    <w:p w14:paraId="52949D9A" w14:textId="77777777" w:rsidR="00863B92" w:rsidRDefault="00863B92" w:rsidP="00863B92">
      <w:pPr>
        <w:jc w:val="left"/>
        <w:rPr>
          <w:b/>
          <w:bCs/>
        </w:rPr>
      </w:pPr>
      <w:r w:rsidRPr="00501635">
        <w:rPr>
          <w:b/>
          <w:bCs/>
        </w:rPr>
        <w:t xml:space="preserve">Opcje przeglądania rejestru </w:t>
      </w:r>
    </w:p>
    <w:p w14:paraId="2A6F0A0B" w14:textId="77777777" w:rsidR="00863B92" w:rsidRDefault="00863B92" w:rsidP="00863B92">
      <w:pPr>
        <w:pStyle w:val="Akapitzlist"/>
        <w:numPr>
          <w:ilvl w:val="0"/>
          <w:numId w:val="18"/>
        </w:numPr>
      </w:pPr>
      <w:r>
        <w:t xml:space="preserve">Kliknięcie w nagłówek kolumny powoduje jej </w:t>
      </w:r>
      <w:r w:rsidRPr="00715810">
        <w:rPr>
          <w:b/>
          <w:bCs/>
        </w:rPr>
        <w:t>sortowanie</w:t>
      </w:r>
      <w:r>
        <w:t xml:space="preserve">. Strzałka poniżej nazwy kolumny wskazuje typ sortowania: </w:t>
      </w:r>
      <w:r>
        <w:rPr>
          <w:noProof/>
        </w:rPr>
        <w:drawing>
          <wp:inline distT="0" distB="0" distL="0" distR="0" wp14:anchorId="06F8736E" wp14:editId="0470F252">
            <wp:extent cx="120650" cy="129540"/>
            <wp:effectExtent l="0" t="0" r="0" b="3810"/>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rosnące,</w:t>
      </w:r>
      <w:r w:rsidRPr="00E96887">
        <w:rPr>
          <w:noProof/>
        </w:rPr>
        <w:t xml:space="preserve"> </w:t>
      </w:r>
      <w:r>
        <w:rPr>
          <w:noProof/>
        </w:rPr>
        <w:drawing>
          <wp:inline distT="0" distB="0" distL="0" distR="0" wp14:anchorId="7C0CDF78" wp14:editId="14E5FAD4">
            <wp:extent cx="120650" cy="129540"/>
            <wp:effectExtent l="0" t="0" r="0" b="381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t xml:space="preserve"> sortowanie malejące.</w:t>
      </w:r>
    </w:p>
    <w:p w14:paraId="00E10D75" w14:textId="77777777" w:rsidR="00863B92" w:rsidRDefault="00863B92" w:rsidP="00863B92">
      <w:pPr>
        <w:pStyle w:val="Akapitzlist"/>
        <w:numPr>
          <w:ilvl w:val="0"/>
          <w:numId w:val="18"/>
        </w:numPr>
      </w:pPr>
      <w:r>
        <w:lastRenderedPageBreak/>
        <w:t xml:space="preserve">Kliknięcie w pole inwestora powoduje </w:t>
      </w:r>
      <w:r w:rsidRPr="00715810">
        <w:rPr>
          <w:b/>
          <w:bCs/>
        </w:rPr>
        <w:t>wyświetlenie danych kontaktowych</w:t>
      </w:r>
      <w:r>
        <w:t xml:space="preserve"> – </w:t>
      </w:r>
      <w:r w:rsidRPr="00F268C8">
        <w:rPr>
          <w:b/>
          <w:bCs/>
        </w:rPr>
        <w:t>telefon</w:t>
      </w:r>
      <w:r>
        <w:t xml:space="preserve"> (jeśli został uzupełniony) oraz </w:t>
      </w:r>
      <w:r w:rsidRPr="00F268C8">
        <w:rPr>
          <w:b/>
          <w:bCs/>
        </w:rPr>
        <w:t>adres e-mail.</w:t>
      </w:r>
    </w:p>
    <w:p w14:paraId="54CE0397" w14:textId="77777777" w:rsidR="00863B92" w:rsidRDefault="00863B92" w:rsidP="00863B92">
      <w:pPr>
        <w:ind w:left="426"/>
        <w:jc w:val="center"/>
      </w:pPr>
      <w:r>
        <w:rPr>
          <w:noProof/>
        </w:rPr>
        <w:drawing>
          <wp:inline distT="0" distB="0" distL="0" distR="0" wp14:anchorId="55D450C9" wp14:editId="4D2C0A95">
            <wp:extent cx="5756910" cy="2033905"/>
            <wp:effectExtent l="0" t="0" r="0" b="4445"/>
            <wp:docPr id="1032" name="Obraz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6910" cy="2033905"/>
                    </a:xfrm>
                    <a:prstGeom prst="rect">
                      <a:avLst/>
                    </a:prstGeom>
                    <a:noFill/>
                    <a:ln>
                      <a:noFill/>
                    </a:ln>
                  </pic:spPr>
                </pic:pic>
              </a:graphicData>
            </a:graphic>
          </wp:inline>
        </w:drawing>
      </w:r>
    </w:p>
    <w:p w14:paraId="7E6C99A2" w14:textId="77777777" w:rsidR="00863B92" w:rsidRPr="00A67C8C" w:rsidRDefault="00863B92" w:rsidP="00115E72">
      <w:pPr>
        <w:pStyle w:val="Rysunek"/>
      </w:pPr>
      <w:r w:rsidRPr="00A67C8C">
        <w:t>Dane kontaktowe inwestora dostępne z poziomu Rejestru wniosków</w:t>
      </w:r>
    </w:p>
    <w:p w14:paraId="274EE918" w14:textId="77777777" w:rsidR="00863B92" w:rsidRDefault="00863B92" w:rsidP="00863B92">
      <w:pPr>
        <w:spacing w:before="0" w:after="0" w:line="240" w:lineRule="auto"/>
        <w:jc w:val="left"/>
      </w:pPr>
    </w:p>
    <w:p w14:paraId="19510055" w14:textId="77777777" w:rsidR="00863B92" w:rsidRDefault="00863B92" w:rsidP="00863B92">
      <w:pPr>
        <w:pStyle w:val="Akapitzlist"/>
        <w:numPr>
          <w:ilvl w:val="0"/>
          <w:numId w:val="16"/>
        </w:numPr>
        <w:spacing w:before="0" w:after="0"/>
      </w:pPr>
      <w:r>
        <w:t xml:space="preserve">Rejestr domyślnie </w:t>
      </w:r>
      <w:r w:rsidRPr="00715810">
        <w:rPr>
          <w:b/>
          <w:bCs/>
        </w:rPr>
        <w:t>wyświetla 5 rekordów</w:t>
      </w:r>
      <w:r>
        <w:rPr>
          <w:b/>
          <w:bCs/>
        </w:rPr>
        <w:t xml:space="preserve"> </w:t>
      </w:r>
      <w:r w:rsidRPr="00CC4D42">
        <w:t>danych</w:t>
      </w:r>
      <w:r>
        <w:t xml:space="preserve">, liczbę tą można dostosować do własnych potrzeb za pomocą listy </w:t>
      </w:r>
      <w:r>
        <w:rPr>
          <w:b/>
          <w:bCs/>
        </w:rPr>
        <w:t>Wierszy na stronie</w:t>
      </w:r>
      <w:r>
        <w:t xml:space="preserve"> znajdującej się na pasku nawigacji w prawym dolnym rogu rejestru.</w:t>
      </w:r>
    </w:p>
    <w:p w14:paraId="538682B6" w14:textId="77777777" w:rsidR="00863B92" w:rsidRDefault="00863B92" w:rsidP="00863B92">
      <w:pPr>
        <w:spacing w:before="0" w:after="0" w:line="240" w:lineRule="auto"/>
        <w:jc w:val="left"/>
      </w:pPr>
    </w:p>
    <w:p w14:paraId="6A51650B" w14:textId="77777777" w:rsidR="00863B92" w:rsidRDefault="00863B92" w:rsidP="00863B92">
      <w:pPr>
        <w:spacing w:before="0" w:after="0" w:line="240" w:lineRule="auto"/>
        <w:ind w:left="426"/>
        <w:jc w:val="center"/>
      </w:pPr>
      <w:r w:rsidRPr="00A17066">
        <w:rPr>
          <w:noProof/>
        </w:rPr>
        <w:drawing>
          <wp:inline distT="0" distB="0" distL="0" distR="0" wp14:anchorId="2D9ECE9F" wp14:editId="40697118">
            <wp:extent cx="2322000" cy="273600"/>
            <wp:effectExtent l="0" t="0" r="2540" b="0"/>
            <wp:docPr id="1033" name="Obraz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2000" cy="273600"/>
                    </a:xfrm>
                    <a:prstGeom prst="rect">
                      <a:avLst/>
                    </a:prstGeom>
                  </pic:spPr>
                </pic:pic>
              </a:graphicData>
            </a:graphic>
          </wp:inline>
        </w:drawing>
      </w:r>
    </w:p>
    <w:p w14:paraId="4F9E4A89" w14:textId="77777777" w:rsidR="00863B92" w:rsidRDefault="00863B92" w:rsidP="00863B92">
      <w:pPr>
        <w:spacing w:before="0" w:after="0" w:line="240" w:lineRule="auto"/>
        <w:jc w:val="center"/>
      </w:pPr>
    </w:p>
    <w:p w14:paraId="069E470F" w14:textId="77777777" w:rsidR="00863B92" w:rsidRPr="00A67C8C" w:rsidRDefault="00863B92" w:rsidP="00115E72">
      <w:pPr>
        <w:pStyle w:val="Rysunek"/>
      </w:pPr>
      <w:r w:rsidRPr="00A67C8C">
        <w:t>Pasek nawigacji po stronach rejestru – parametr ilości wierszy na stronie</w:t>
      </w:r>
    </w:p>
    <w:p w14:paraId="0118C366" w14:textId="77777777" w:rsidR="00863B92" w:rsidRDefault="00863B92" w:rsidP="00863B92"/>
    <w:p w14:paraId="2E0CD555" w14:textId="77777777" w:rsidR="00863B92" w:rsidRPr="00B12C44" w:rsidRDefault="00863B92" w:rsidP="00863B92">
      <w:pPr>
        <w:pStyle w:val="Akapitzlist"/>
        <w:numPr>
          <w:ilvl w:val="0"/>
          <w:numId w:val="16"/>
        </w:numPr>
      </w:pPr>
      <w:r w:rsidRPr="00B12C44">
        <w:t>Na pasku nawigacji znajduje się informacja</w:t>
      </w:r>
      <w:r>
        <w:t xml:space="preserve"> o </w:t>
      </w:r>
      <w:r w:rsidRPr="00B12C44">
        <w:t>łącznej liczbie</w:t>
      </w:r>
      <w:r w:rsidRPr="00B12C44">
        <w:rPr>
          <w:shd w:val="clear" w:color="auto" w:fill="92D050"/>
        </w:rPr>
        <w:t xml:space="preserve"> wierszy</w:t>
      </w:r>
      <w:r>
        <w:rPr>
          <w:shd w:val="clear" w:color="auto" w:fill="92D050"/>
        </w:rPr>
        <w:t xml:space="preserve"> w </w:t>
      </w:r>
      <w:r w:rsidRPr="00B12C44">
        <w:rPr>
          <w:shd w:val="clear" w:color="auto" w:fill="92D050"/>
        </w:rPr>
        <w:t>tabeli</w:t>
      </w:r>
      <w:r w:rsidRPr="00B12C44">
        <w:t xml:space="preserve"> oraz </w:t>
      </w:r>
      <w:r w:rsidRPr="00B12C44">
        <w:rPr>
          <w:shd w:val="clear" w:color="auto" w:fill="00B0F0"/>
        </w:rPr>
        <w:t>liczbie wierszy aktualnie wyświetlanych na aktywnej stronie</w:t>
      </w:r>
    </w:p>
    <w:p w14:paraId="3D60D6FA" w14:textId="77777777" w:rsidR="00863B92" w:rsidRDefault="00863B92" w:rsidP="00863B92">
      <w:pPr>
        <w:jc w:val="center"/>
      </w:pPr>
      <w:r w:rsidRPr="003268ED">
        <w:rPr>
          <w:noProof/>
        </w:rPr>
        <w:drawing>
          <wp:inline distT="0" distB="0" distL="0" distR="0" wp14:anchorId="28247C90" wp14:editId="1ACB67CC">
            <wp:extent cx="2325600" cy="273600"/>
            <wp:effectExtent l="0" t="0" r="0" b="0"/>
            <wp:docPr id="1034" name="Obraz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5600" cy="273600"/>
                    </a:xfrm>
                    <a:prstGeom prst="rect">
                      <a:avLst/>
                    </a:prstGeom>
                  </pic:spPr>
                </pic:pic>
              </a:graphicData>
            </a:graphic>
          </wp:inline>
        </w:drawing>
      </w:r>
    </w:p>
    <w:p w14:paraId="47240388" w14:textId="77777777" w:rsidR="00863B92" w:rsidRPr="00A67C8C" w:rsidRDefault="00863B92" w:rsidP="00115E72">
      <w:pPr>
        <w:pStyle w:val="Rysunek"/>
      </w:pPr>
      <w:r w:rsidRPr="00A67C8C">
        <w:t>Pasek nawigacji po stronach rejestru – informacje o ilości wierszy w tabeli oraz bieżących wierszach na stronie</w:t>
      </w:r>
    </w:p>
    <w:p w14:paraId="4BA85E4F" w14:textId="77777777" w:rsidR="00863B92" w:rsidRDefault="00863B92" w:rsidP="00863B92">
      <w:pPr>
        <w:pStyle w:val="Akapitzlist"/>
        <w:numPr>
          <w:ilvl w:val="0"/>
          <w:numId w:val="16"/>
        </w:numPr>
        <w:jc w:val="left"/>
      </w:pPr>
      <w:r>
        <w:t xml:space="preserve">Przycisk </w:t>
      </w:r>
      <w:r>
        <w:rPr>
          <w:noProof/>
        </w:rPr>
        <w:drawing>
          <wp:inline distT="0" distB="0" distL="0" distR="0" wp14:anchorId="0859BB87" wp14:editId="757BE948">
            <wp:extent cx="94615" cy="155575"/>
            <wp:effectExtent l="0" t="0" r="635" b="0"/>
            <wp:docPr id="1035" name="Obraz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służy do przejścia na poprzednią stronę rejestru, a przycisk </w:t>
      </w:r>
      <w:r>
        <w:rPr>
          <w:noProof/>
        </w:rPr>
        <w:drawing>
          <wp:inline distT="0" distB="0" distL="0" distR="0" wp14:anchorId="2DB154AF" wp14:editId="070A9C36">
            <wp:extent cx="94615" cy="155575"/>
            <wp:effectExtent l="0" t="0" r="635" b="0"/>
            <wp:docPr id="1036" name="Obraz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615" cy="155575"/>
                    </a:xfrm>
                    <a:prstGeom prst="rect">
                      <a:avLst/>
                    </a:prstGeom>
                    <a:noFill/>
                    <a:ln>
                      <a:noFill/>
                    </a:ln>
                  </pic:spPr>
                </pic:pic>
              </a:graphicData>
            </a:graphic>
          </wp:inline>
        </w:drawing>
      </w:r>
      <w:r>
        <w:t xml:space="preserve"> do wyświetlenia kolejnej strony. </w:t>
      </w:r>
    </w:p>
    <w:p w14:paraId="1536D7BD" w14:textId="77777777" w:rsidR="00863B92" w:rsidRDefault="00863B92" w:rsidP="00863B92">
      <w:pPr>
        <w:pStyle w:val="Akapitzlist"/>
        <w:numPr>
          <w:ilvl w:val="0"/>
          <w:numId w:val="19"/>
        </w:numPr>
      </w:pPr>
      <w:r>
        <w:t xml:space="preserve">Przycisk </w:t>
      </w:r>
      <w:r w:rsidRPr="00F268C8">
        <w:rPr>
          <w:noProof/>
        </w:rPr>
        <w:drawing>
          <wp:inline distT="0" distB="0" distL="0" distR="0" wp14:anchorId="3D1786E7" wp14:editId="4A9F2A1A">
            <wp:extent cx="190577" cy="219164"/>
            <wp:effectExtent l="0" t="0" r="0" b="9525"/>
            <wp:docPr id="1037" name="Obraz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służy do wyświetlenia </w:t>
      </w:r>
      <w:r w:rsidRPr="006F3720">
        <w:rPr>
          <w:b/>
          <w:bCs/>
        </w:rPr>
        <w:t>podglądu strony tytułowej dziennika budowy.</w:t>
      </w:r>
    </w:p>
    <w:p w14:paraId="73FF3BBC" w14:textId="77777777" w:rsidR="00863B92" w:rsidRDefault="00863B92" w:rsidP="00863B92">
      <w:r>
        <w:t>Kliknięcie w identyfikator działki ewidencyjnej wyświetli jej identyfikator EGIB lub (w przypadku wielu działek) listę identyfikatorów. Kliknięcie wybranego identyfikatora powoduje przekierowanie do lokalizacji danej działki ewidencyjnej na Geoportalu GUGIK (</w:t>
      </w:r>
      <w:hyperlink r:id="rId176" w:history="1">
        <w:r w:rsidRPr="0057517D">
          <w:rPr>
            <w:rStyle w:val="Hipercze"/>
            <w:rFonts w:cs="Calibri"/>
          </w:rPr>
          <w:t>https://mapy.geoportal.gov.pl/</w:t>
        </w:r>
      </w:hyperlink>
      <w:r>
        <w:t>) – strona otwiera się w nowej karcie przeglądarki.</w:t>
      </w:r>
    </w:p>
    <w:p w14:paraId="21A37F7A" w14:textId="77777777" w:rsidR="00863B92" w:rsidRDefault="00863B92" w:rsidP="00863B92"/>
    <w:p w14:paraId="185E3F9E" w14:textId="77777777" w:rsidR="00863B92" w:rsidRDefault="00863B92" w:rsidP="00863B92">
      <w:pPr>
        <w:jc w:val="center"/>
      </w:pPr>
      <w:r>
        <w:rPr>
          <w:noProof/>
        </w:rPr>
        <w:lastRenderedPageBreak/>
        <w:drawing>
          <wp:inline distT="0" distB="0" distL="0" distR="0" wp14:anchorId="571F0DA5" wp14:editId="5D5B69DA">
            <wp:extent cx="2793600" cy="637200"/>
            <wp:effectExtent l="0" t="0" r="6985" b="0"/>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93600" cy="637200"/>
                    </a:xfrm>
                    <a:prstGeom prst="rect">
                      <a:avLst/>
                    </a:prstGeom>
                    <a:noFill/>
                    <a:ln>
                      <a:noFill/>
                    </a:ln>
                  </pic:spPr>
                </pic:pic>
              </a:graphicData>
            </a:graphic>
          </wp:inline>
        </w:drawing>
      </w:r>
    </w:p>
    <w:p w14:paraId="72BB5122" w14:textId="77777777" w:rsidR="00863B92" w:rsidRPr="00A67C8C" w:rsidRDefault="00863B92" w:rsidP="00115E72">
      <w:pPr>
        <w:pStyle w:val="Rysunek"/>
      </w:pPr>
      <w:r w:rsidRPr="00A67C8C">
        <w:t>Lista identyfikatorów działek ewidencyjnych na których realizowane jest zamierzenie budowlane z danego wniosku</w:t>
      </w:r>
    </w:p>
    <w:p w14:paraId="17248329" w14:textId="77777777" w:rsidR="00863B92" w:rsidRDefault="00863B92" w:rsidP="00863B92">
      <w:pPr>
        <w:spacing w:before="0" w:after="0" w:line="240" w:lineRule="auto"/>
        <w:jc w:val="left"/>
      </w:pPr>
    </w:p>
    <w:p w14:paraId="6EC86E78" w14:textId="77777777" w:rsidR="00863B92" w:rsidRDefault="00863B92" w:rsidP="00863B92">
      <w:pPr>
        <w:spacing w:before="0" w:after="0" w:line="240" w:lineRule="auto"/>
        <w:jc w:val="left"/>
      </w:pPr>
      <w:r w:rsidRPr="007E37D6">
        <w:rPr>
          <w:noProof/>
        </w:rPr>
        <w:drawing>
          <wp:inline distT="0" distB="0" distL="0" distR="0" wp14:anchorId="16F8B427" wp14:editId="5E23FB7B">
            <wp:extent cx="5760720" cy="4038600"/>
            <wp:effectExtent l="0" t="0" r="0" b="0"/>
            <wp:docPr id="1039" name="Obraz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4038600"/>
                    </a:xfrm>
                    <a:prstGeom prst="rect">
                      <a:avLst/>
                    </a:prstGeom>
                  </pic:spPr>
                </pic:pic>
              </a:graphicData>
            </a:graphic>
          </wp:inline>
        </w:drawing>
      </w:r>
    </w:p>
    <w:p w14:paraId="1A42E2BD" w14:textId="77777777" w:rsidR="00863B92" w:rsidRPr="00A67C8C" w:rsidRDefault="00863B92" w:rsidP="00115E72">
      <w:pPr>
        <w:pStyle w:val="Rysunek"/>
      </w:pPr>
      <w:r w:rsidRPr="00A67C8C">
        <w:t>Lokalizacja zamierzenia budowlanego z danego wniosku wskazywana na Geoportalu GUGIK (https://mapy.geoportal.gov.pl/)</w:t>
      </w:r>
    </w:p>
    <w:p w14:paraId="13012AEE" w14:textId="77777777" w:rsidR="00863B92" w:rsidRDefault="00863B92" w:rsidP="00863B92">
      <w:pPr>
        <w:pStyle w:val="Uwaga"/>
      </w:pPr>
      <w:r>
        <w:t xml:space="preserve">Uwaga: Lokalizacja będzie wyświetlona wyłącznie dla poprawnie wprowadzonych danych ewidencyjnych, które mają odzwierciedlenie w Geoportalu GUGIK. Prawidłowe działanie tego narzędzia zależy również od poprawności działania Geoportalu GUGIK. W przypadku błędu uruchomienia Geoportalu lub błędu lokalizacji działki należy sprawdzić jego działanie lub lokalizację działki bezpośrednio na stronie </w:t>
      </w:r>
      <w:r w:rsidRPr="007E37D6">
        <w:t>https://mapy.geoportal.gov.pl</w:t>
      </w:r>
    </w:p>
    <w:p w14:paraId="2ED89DC4" w14:textId="77777777" w:rsidR="00863B92" w:rsidRDefault="00863B92" w:rsidP="00863B92">
      <w:pPr>
        <w:spacing w:before="0" w:after="0" w:line="240" w:lineRule="auto"/>
        <w:jc w:val="left"/>
      </w:pPr>
    </w:p>
    <w:p w14:paraId="47292F9C" w14:textId="7F98CB94" w:rsidR="00863B92" w:rsidRDefault="006A4FD3" w:rsidP="00863B92">
      <w:pPr>
        <w:pStyle w:val="Nagwek4"/>
      </w:pPr>
      <w:r>
        <w:br w:type="column"/>
      </w:r>
      <w:r w:rsidR="00863B92">
        <w:lastRenderedPageBreak/>
        <w:t>Filtrowanie rejestru</w:t>
      </w:r>
    </w:p>
    <w:p w14:paraId="1214517C" w14:textId="77777777" w:rsidR="00863B92" w:rsidRDefault="00863B92" w:rsidP="00863B92">
      <w:r>
        <w:t>Dzienniki budowy można przeglądać i wyszukiwać używając narzędzi filtrowania. W </w:t>
      </w:r>
      <w:r w:rsidRPr="000E1DD7">
        <w:rPr>
          <w:iCs/>
        </w:rPr>
        <w:t xml:space="preserve">celu </w:t>
      </w:r>
      <w:r>
        <w:rPr>
          <w:iCs/>
        </w:rPr>
        <w:t>filtrowania danych</w:t>
      </w:r>
      <w:r w:rsidRPr="000E1DD7">
        <w:rPr>
          <w:iCs/>
        </w:rPr>
        <w:t xml:space="preserve"> </w:t>
      </w:r>
      <w:r>
        <w:rPr>
          <w:iCs/>
        </w:rPr>
        <w:t>n</w:t>
      </w:r>
      <w:r>
        <w:t xml:space="preserve">ależy kliknąć w tytuł panelu </w:t>
      </w:r>
      <w:r w:rsidRPr="00C924DB">
        <w:rPr>
          <w:b/>
          <w:bCs/>
        </w:rPr>
        <w:t>Filtrowanie</w:t>
      </w:r>
      <w:r>
        <w:t>.</w:t>
      </w:r>
    </w:p>
    <w:p w14:paraId="3086C569" w14:textId="77777777" w:rsidR="00863B92" w:rsidRDefault="00863B92" w:rsidP="00863B92">
      <w:pPr>
        <w:tabs>
          <w:tab w:val="left" w:pos="8002"/>
        </w:tabs>
        <w:jc w:val="center"/>
        <w:rPr>
          <w:b/>
          <w:bCs/>
        </w:rPr>
      </w:pPr>
      <w:r>
        <w:rPr>
          <w:b/>
          <w:bCs/>
          <w:noProof/>
        </w:rPr>
        <w:drawing>
          <wp:inline distT="0" distB="0" distL="0" distR="0" wp14:anchorId="25738A2F" wp14:editId="5C88E126">
            <wp:extent cx="5760720" cy="534670"/>
            <wp:effectExtent l="0" t="0" r="0" b="0"/>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534670"/>
                    </a:xfrm>
                    <a:prstGeom prst="rect">
                      <a:avLst/>
                    </a:prstGeom>
                    <a:noFill/>
                    <a:ln>
                      <a:noFill/>
                    </a:ln>
                  </pic:spPr>
                </pic:pic>
              </a:graphicData>
            </a:graphic>
          </wp:inline>
        </w:drawing>
      </w:r>
    </w:p>
    <w:p w14:paraId="3D500BEF" w14:textId="77777777" w:rsidR="00863B92" w:rsidRPr="00A67C8C" w:rsidRDefault="00863B92" w:rsidP="00115E72">
      <w:pPr>
        <w:pStyle w:val="Rysunek"/>
      </w:pPr>
      <w:r w:rsidRPr="00A67C8C">
        <w:t>Rozwinięcie/zwinięcie panelu Filtrowania rejestru</w:t>
      </w:r>
    </w:p>
    <w:p w14:paraId="42E6B1E8" w14:textId="77777777" w:rsidR="00863B92" w:rsidRDefault="00863B92" w:rsidP="00863B92">
      <w:pPr>
        <w:tabs>
          <w:tab w:val="left" w:pos="8002"/>
        </w:tabs>
      </w:pPr>
      <w:r>
        <w:t xml:space="preserve">Następnie należy wpisać wyszukiwaną frazę lub zaznaczyć dostępne opcje filtrowania i kliknąć przycisk </w:t>
      </w:r>
      <w:r w:rsidRPr="00AC228D">
        <w:rPr>
          <w:noProof/>
        </w:rPr>
        <w:drawing>
          <wp:inline distT="0" distB="0" distL="0" distR="0" wp14:anchorId="0A3251DD" wp14:editId="477B43B5">
            <wp:extent cx="1000800" cy="273600"/>
            <wp:effectExtent l="0" t="0" r="0" b="0"/>
            <wp:docPr id="1041" name="Obraz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00800" cy="273600"/>
                    </a:xfrm>
                    <a:prstGeom prst="rect">
                      <a:avLst/>
                    </a:prstGeom>
                  </pic:spPr>
                </pic:pic>
              </a:graphicData>
            </a:graphic>
          </wp:inline>
        </w:drawing>
      </w:r>
      <w:r>
        <w:t>.</w:t>
      </w:r>
    </w:p>
    <w:p w14:paraId="2743E235" w14:textId="77777777" w:rsidR="00863B92" w:rsidRDefault="00863B92" w:rsidP="00863B92">
      <w:pPr>
        <w:jc w:val="center"/>
      </w:pPr>
      <w:r w:rsidRPr="003456A4">
        <w:rPr>
          <w:noProof/>
        </w:rPr>
        <w:drawing>
          <wp:inline distT="0" distB="0" distL="0" distR="0" wp14:anchorId="5EE147FA" wp14:editId="039317C4">
            <wp:extent cx="5806785" cy="3838575"/>
            <wp:effectExtent l="0" t="0" r="3810" b="0"/>
            <wp:docPr id="1042" name="Obraz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Obraz 981"/>
                    <pic:cNvPicPr/>
                  </pic:nvPicPr>
                  <pic:blipFill>
                    <a:blip r:embed="rId178"/>
                    <a:stretch>
                      <a:fillRect/>
                    </a:stretch>
                  </pic:blipFill>
                  <pic:spPr>
                    <a:xfrm>
                      <a:off x="0" y="0"/>
                      <a:ext cx="5813601" cy="3843081"/>
                    </a:xfrm>
                    <a:prstGeom prst="rect">
                      <a:avLst/>
                    </a:prstGeom>
                  </pic:spPr>
                </pic:pic>
              </a:graphicData>
            </a:graphic>
          </wp:inline>
        </w:drawing>
      </w:r>
    </w:p>
    <w:p w14:paraId="7249C552" w14:textId="77777777" w:rsidR="00863B92" w:rsidRPr="00A67C8C" w:rsidRDefault="00863B92" w:rsidP="00115E72">
      <w:pPr>
        <w:pStyle w:val="Rysunek"/>
      </w:pPr>
      <w:r w:rsidRPr="00A67C8C">
        <w:t>Podgląd rejestru po filtrowaniu danych</w:t>
      </w:r>
    </w:p>
    <w:p w14:paraId="1323D23A" w14:textId="77777777" w:rsidR="00863B92" w:rsidRDefault="00863B92" w:rsidP="00863B92">
      <w:pPr>
        <w:tabs>
          <w:tab w:val="left" w:pos="8002"/>
        </w:tabs>
      </w:pPr>
      <w:r>
        <w:t>Kliknięcie ikony</w:t>
      </w:r>
      <w:r>
        <w:rPr>
          <w:noProof/>
        </w:rPr>
        <w:drawing>
          <wp:inline distT="0" distB="0" distL="0" distR="0" wp14:anchorId="3D037ACB" wp14:editId="498A8740">
            <wp:extent cx="207010" cy="207010"/>
            <wp:effectExtent l="0" t="0" r="2540" b="2540"/>
            <wp:docPr id="1043" name="Obraz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t xml:space="preserve"> kasuje frazę filtrowania wpisaną w danym polu.</w:t>
      </w:r>
    </w:p>
    <w:p w14:paraId="6044C33A" w14:textId="77777777" w:rsidR="00863B92" w:rsidRDefault="00863B92" w:rsidP="00863B92">
      <w:r>
        <w:t xml:space="preserve">Przycisk </w:t>
      </w:r>
      <w:r w:rsidRPr="00DF4595">
        <w:rPr>
          <w:noProof/>
        </w:rPr>
        <w:drawing>
          <wp:inline distT="0" distB="0" distL="0" distR="0" wp14:anchorId="6273835B" wp14:editId="0483237D">
            <wp:extent cx="1663200" cy="273600"/>
            <wp:effectExtent l="0" t="0" r="0" b="0"/>
            <wp:docPr id="1044" name="Obraz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3200" cy="273600"/>
                    </a:xfrm>
                    <a:prstGeom prst="rect">
                      <a:avLst/>
                    </a:prstGeom>
                  </pic:spPr>
                </pic:pic>
              </a:graphicData>
            </a:graphic>
          </wp:inline>
        </w:drawing>
      </w:r>
      <w:r>
        <w:t xml:space="preserve"> usuwa wszystkie wpisane frazy i wybrane opcje filtrowania.</w:t>
      </w:r>
    </w:p>
    <w:p w14:paraId="49025ED6" w14:textId="345AA699" w:rsidR="00863B92" w:rsidRDefault="00863B92" w:rsidP="00863B92"/>
    <w:p w14:paraId="14B5FEDF" w14:textId="77777777" w:rsidR="006A4FD3" w:rsidRDefault="006A4FD3" w:rsidP="00863B92"/>
    <w:p w14:paraId="5B8C7C4C" w14:textId="23C6DF09" w:rsidR="00863B92" w:rsidRDefault="006A4FD3" w:rsidP="00863B92">
      <w:pPr>
        <w:pStyle w:val="Nagwek4"/>
      </w:pPr>
      <w:r>
        <w:br w:type="column"/>
      </w:r>
      <w:r w:rsidR="00863B92">
        <w:lastRenderedPageBreak/>
        <w:t>Eksport zestawień do pliku</w:t>
      </w:r>
    </w:p>
    <w:p w14:paraId="378954D7" w14:textId="51D9441A" w:rsidR="00863B92" w:rsidRDefault="00863B92" w:rsidP="00863B92">
      <w:r>
        <w:t>Zestawienie dzienników budowy widocznych</w:t>
      </w:r>
      <w:r w:rsidR="00307729">
        <w:t xml:space="preserve"> w </w:t>
      </w:r>
      <w:r>
        <w:rPr>
          <w:b/>
          <w:bCs/>
        </w:rPr>
        <w:t xml:space="preserve">Rejestrze EDB </w:t>
      </w:r>
      <w:r>
        <w:t>można wyeksportować</w:t>
      </w:r>
      <w:r w:rsidR="00307729">
        <w:t xml:space="preserve"> w </w:t>
      </w:r>
      <w:r>
        <w:t xml:space="preserve">formie tabelarycznej do pliku w kilku formatach. Narzędzie do eksportu danych dostępne jest pod przyciskiem </w:t>
      </w:r>
      <w:r w:rsidRPr="00392E05">
        <w:rPr>
          <w:iCs/>
          <w:noProof/>
          <w:sz w:val="16"/>
          <w:szCs w:val="16"/>
        </w:rPr>
        <w:drawing>
          <wp:inline distT="0" distB="0" distL="0" distR="0" wp14:anchorId="35F51554" wp14:editId="164003B8">
            <wp:extent cx="968400" cy="248400"/>
            <wp:effectExtent l="0" t="0" r="3175" b="0"/>
            <wp:docPr id="1045" name="Obraz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68400" cy="248400"/>
                    </a:xfrm>
                    <a:prstGeom prst="rect">
                      <a:avLst/>
                    </a:prstGeom>
                  </pic:spPr>
                </pic:pic>
              </a:graphicData>
            </a:graphic>
          </wp:inline>
        </w:drawing>
      </w:r>
      <w:r>
        <w:t>. Po jego kliknięciu należy wskazać format pliku,</w:t>
      </w:r>
      <w:r w:rsidR="00307729">
        <w:t xml:space="preserve"> w </w:t>
      </w:r>
      <w:r>
        <w:t xml:space="preserve">jakim ma zostać zapisane zestawienie dzienników budowy. Do wyboru dostępne są następujące formaty: </w:t>
      </w:r>
      <w:r w:rsidRPr="00A75B92">
        <w:rPr>
          <w:b/>
          <w:bCs/>
        </w:rPr>
        <w:t>pdf, csv</w:t>
      </w:r>
      <w:r>
        <w:rPr>
          <w:b/>
          <w:bCs/>
        </w:rPr>
        <w:t xml:space="preserve">, </w:t>
      </w:r>
      <w:r w:rsidRPr="00A75B92">
        <w:rPr>
          <w:b/>
          <w:bCs/>
        </w:rPr>
        <w:t>xls</w:t>
      </w:r>
      <w:r>
        <w:t>.</w:t>
      </w:r>
    </w:p>
    <w:p w14:paraId="2A887ECB" w14:textId="77777777" w:rsidR="00863B92" w:rsidRPr="00740458" w:rsidRDefault="00863B92" w:rsidP="00863B92">
      <w:pPr>
        <w:pStyle w:val="Uwaga"/>
      </w:pPr>
      <w:r>
        <w:t xml:space="preserve">Uwaga: Do pliku zapisywane są wyłącznie aktualnie widoczne w rejestrze dzienniki budowy. Jeśli rejestr dzienników ma aktywny filtr danych to w celu wygenerowania pełnego rejestru dzienników należy ten filtr </w:t>
      </w:r>
      <w:hyperlink w:anchor="_Filtrowanie_danych" w:history="1">
        <w:r w:rsidRPr="00C24C47">
          <w:rPr>
            <w:rStyle w:val="Hipercze"/>
            <w:rFonts w:cs="Calibri"/>
          </w:rPr>
          <w:t>wyczyścić</w:t>
        </w:r>
      </w:hyperlink>
      <w:r>
        <w:t>.</w:t>
      </w:r>
    </w:p>
    <w:p w14:paraId="5174FE8C" w14:textId="77777777" w:rsidR="00863B92" w:rsidRDefault="00863B92" w:rsidP="00863B92">
      <w:pPr>
        <w:jc w:val="center"/>
      </w:pPr>
      <w:r w:rsidRPr="009A247A">
        <w:rPr>
          <w:noProof/>
        </w:rPr>
        <w:drawing>
          <wp:inline distT="0" distB="0" distL="0" distR="0" wp14:anchorId="30DB7945" wp14:editId="6EC81438">
            <wp:extent cx="5726641" cy="3467100"/>
            <wp:effectExtent l="0" t="0" r="7620" b="0"/>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Obraz 893"/>
                    <pic:cNvPicPr/>
                  </pic:nvPicPr>
                  <pic:blipFill>
                    <a:blip r:embed="rId179"/>
                    <a:stretch>
                      <a:fillRect/>
                    </a:stretch>
                  </pic:blipFill>
                  <pic:spPr>
                    <a:xfrm>
                      <a:off x="0" y="0"/>
                      <a:ext cx="5733859" cy="3471470"/>
                    </a:xfrm>
                    <a:prstGeom prst="rect">
                      <a:avLst/>
                    </a:prstGeom>
                  </pic:spPr>
                </pic:pic>
              </a:graphicData>
            </a:graphic>
          </wp:inline>
        </w:drawing>
      </w:r>
    </w:p>
    <w:p w14:paraId="105621AC" w14:textId="77777777" w:rsidR="00863B92" w:rsidRPr="00A67C8C" w:rsidRDefault="00863B92" w:rsidP="00115E72">
      <w:pPr>
        <w:pStyle w:val="Rysunek"/>
      </w:pPr>
      <w:r w:rsidRPr="00A67C8C">
        <w:t xml:space="preserve">Podgląd rejestru po filtrowaniu danych </w:t>
      </w:r>
    </w:p>
    <w:p w14:paraId="53566AAC" w14:textId="77777777" w:rsidR="00863B92" w:rsidRDefault="00863B92" w:rsidP="00863B92">
      <w:r>
        <w:rPr>
          <w:noProof/>
        </w:rPr>
        <w:drawing>
          <wp:inline distT="0" distB="0" distL="0" distR="0" wp14:anchorId="0CBCA57A" wp14:editId="3C24F9FC">
            <wp:extent cx="5718615" cy="1876508"/>
            <wp:effectExtent l="0" t="0" r="0" b="0"/>
            <wp:docPr id="1047" name="Obraz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Obraz 892"/>
                    <pic:cNvPicPr>
                      <a:picLocks noChangeAspect="1" noChangeArrowheads="1"/>
                    </pic:cNvPicPr>
                  </pic:nvPicPr>
                  <pic:blipFill>
                    <a:blip r:embed="rId180"/>
                    <a:stretch>
                      <a:fillRect/>
                    </a:stretch>
                  </pic:blipFill>
                  <pic:spPr bwMode="auto">
                    <a:xfrm>
                      <a:off x="0" y="0"/>
                      <a:ext cx="5739738" cy="1883439"/>
                    </a:xfrm>
                    <a:prstGeom prst="rect">
                      <a:avLst/>
                    </a:prstGeom>
                    <a:noFill/>
                    <a:ln>
                      <a:noFill/>
                    </a:ln>
                  </pic:spPr>
                </pic:pic>
              </a:graphicData>
            </a:graphic>
          </wp:inline>
        </w:drawing>
      </w:r>
    </w:p>
    <w:p w14:paraId="35472240" w14:textId="24FF68D6" w:rsidR="00863B92" w:rsidRDefault="00863B92" w:rsidP="00115E72">
      <w:pPr>
        <w:pStyle w:val="Rysunek"/>
      </w:pPr>
      <w:r w:rsidRPr="00A67C8C">
        <w:t xml:space="preserve">Podgląd </w:t>
      </w:r>
      <w:r>
        <w:t>wyeksportowanego pliku PDF zawierającego filtrowane zestawienie</w:t>
      </w:r>
    </w:p>
    <w:p w14:paraId="04F9BBF5" w14:textId="1F670FE6" w:rsidR="00863B92" w:rsidRDefault="006A4FD3" w:rsidP="00863B92">
      <w:pPr>
        <w:pStyle w:val="Nagwek4"/>
      </w:pPr>
      <w:r>
        <w:br w:type="column"/>
      </w:r>
      <w:r w:rsidR="00863B92">
        <w:lastRenderedPageBreak/>
        <w:t>Podgląd strony tytułowej</w:t>
      </w:r>
    </w:p>
    <w:p w14:paraId="7BAC5D26" w14:textId="77777777" w:rsidR="00863B92" w:rsidRDefault="00863B92" w:rsidP="00863B92">
      <w:r w:rsidRPr="000E1DD7">
        <w:rPr>
          <w:iCs/>
        </w:rPr>
        <w:t xml:space="preserve">W celu </w:t>
      </w:r>
      <w:r>
        <w:rPr>
          <w:iCs/>
        </w:rPr>
        <w:t xml:space="preserve">wyświetlenia podglądu strony tytułowej dziennika budowy </w:t>
      </w:r>
      <w:r w:rsidRPr="000E1DD7">
        <w:rPr>
          <w:iCs/>
        </w:rPr>
        <w:t xml:space="preserve">należy </w:t>
      </w:r>
      <w:r>
        <w:rPr>
          <w:iCs/>
        </w:rPr>
        <w:t>kliknąć ikonę</w:t>
      </w:r>
      <w:r>
        <w:t xml:space="preserve"> </w:t>
      </w:r>
      <w:r w:rsidRPr="00F268C8">
        <w:rPr>
          <w:noProof/>
        </w:rPr>
        <w:drawing>
          <wp:inline distT="0" distB="0" distL="0" distR="0" wp14:anchorId="71970904" wp14:editId="4A41E1CD">
            <wp:extent cx="190577" cy="219164"/>
            <wp:effectExtent l="0" t="0" r="0" b="9525"/>
            <wp:docPr id="1048" name="Obraz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577" cy="219164"/>
                    </a:xfrm>
                    <a:prstGeom prst="rect">
                      <a:avLst/>
                    </a:prstGeom>
                  </pic:spPr>
                </pic:pic>
              </a:graphicData>
            </a:graphic>
          </wp:inline>
        </w:drawing>
      </w:r>
      <w:r>
        <w:t xml:space="preserve"> znajdującą się w kolumnie </w:t>
      </w:r>
      <w:r w:rsidRPr="00C924DB">
        <w:rPr>
          <w:b/>
          <w:bCs/>
        </w:rPr>
        <w:t>Strona tytułowa</w:t>
      </w:r>
      <w:r>
        <w:t>.</w:t>
      </w:r>
    </w:p>
    <w:p w14:paraId="1E7E6F05" w14:textId="77777777" w:rsidR="00863B92" w:rsidRDefault="00863B92" w:rsidP="00863B92">
      <w:pPr>
        <w:jc w:val="center"/>
      </w:pPr>
      <w:r w:rsidRPr="008D4715">
        <w:rPr>
          <w:noProof/>
        </w:rPr>
        <w:drawing>
          <wp:inline distT="0" distB="0" distL="0" distR="0" wp14:anchorId="5C805F58" wp14:editId="43D6A60F">
            <wp:extent cx="5760720" cy="1592957"/>
            <wp:effectExtent l="0" t="0" r="0" b="762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Obraz 897"/>
                    <pic:cNvPicPr/>
                  </pic:nvPicPr>
                  <pic:blipFill>
                    <a:blip r:embed="rId181"/>
                    <a:stretch>
                      <a:fillRect/>
                    </a:stretch>
                  </pic:blipFill>
                  <pic:spPr>
                    <a:xfrm>
                      <a:off x="0" y="0"/>
                      <a:ext cx="5760720" cy="1592957"/>
                    </a:xfrm>
                    <a:prstGeom prst="rect">
                      <a:avLst/>
                    </a:prstGeom>
                  </pic:spPr>
                </pic:pic>
              </a:graphicData>
            </a:graphic>
          </wp:inline>
        </w:drawing>
      </w:r>
    </w:p>
    <w:p w14:paraId="7375E22A" w14:textId="77777777" w:rsidR="00863B92" w:rsidRPr="00A67C8C" w:rsidRDefault="00863B92" w:rsidP="00115E72">
      <w:pPr>
        <w:pStyle w:val="Rysunek"/>
      </w:pPr>
      <w:r w:rsidRPr="00A67C8C">
        <w:t>Rejestr dzienników budowy – wywołanie podglądu strony tytułowej dziennika budowy</w:t>
      </w:r>
    </w:p>
    <w:p w14:paraId="591FFE3C" w14:textId="77777777" w:rsidR="00863B92" w:rsidRPr="00E879B6" w:rsidRDefault="00863B92" w:rsidP="00863B92">
      <w:pPr>
        <w:rPr>
          <w:b/>
          <w:bCs/>
        </w:rPr>
      </w:pPr>
      <w:r w:rsidRPr="00E879B6">
        <w:rPr>
          <w:b/>
          <w:bCs/>
        </w:rPr>
        <w:t>Opcje obsługi okna podglądu</w:t>
      </w:r>
      <w:r>
        <w:rPr>
          <w:b/>
          <w:bCs/>
        </w:rPr>
        <w:t xml:space="preserve"> strony tytułowej</w:t>
      </w: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36"/>
        <w:gridCol w:w="7226"/>
      </w:tblGrid>
      <w:tr w:rsidR="00863B92" w14:paraId="53D03DC4" w14:textId="77777777" w:rsidTr="005A081F">
        <w:trPr>
          <w:trHeight w:val="20"/>
        </w:trPr>
        <w:tc>
          <w:tcPr>
            <w:tcW w:w="1806" w:type="dxa"/>
            <w:vAlign w:val="center"/>
          </w:tcPr>
          <w:p w14:paraId="3B6927FA" w14:textId="77777777" w:rsidR="00863B92" w:rsidRPr="00C36785" w:rsidRDefault="00863B92" w:rsidP="005A081F">
            <w:pPr>
              <w:spacing w:before="0" w:after="0" w:line="240" w:lineRule="auto"/>
              <w:jc w:val="center"/>
              <w:rPr>
                <w:noProof/>
              </w:rPr>
            </w:pPr>
            <w:r>
              <w:rPr>
                <w:noProof/>
              </w:rPr>
              <w:drawing>
                <wp:inline distT="0" distB="0" distL="0" distR="0" wp14:anchorId="1CAD674A" wp14:editId="4360538E">
                  <wp:extent cx="1019175" cy="285750"/>
                  <wp:effectExtent l="0" t="0" r="9525" b="0"/>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19175" cy="285750"/>
                          </a:xfrm>
                          <a:prstGeom prst="rect">
                            <a:avLst/>
                          </a:prstGeom>
                          <a:noFill/>
                        </pic:spPr>
                      </pic:pic>
                    </a:graphicData>
                  </a:graphic>
                </wp:inline>
              </w:drawing>
            </w:r>
          </w:p>
        </w:tc>
        <w:tc>
          <w:tcPr>
            <w:tcW w:w="7256" w:type="dxa"/>
            <w:vAlign w:val="center"/>
          </w:tcPr>
          <w:p w14:paraId="4C2F760A" w14:textId="77777777" w:rsidR="00863B92" w:rsidRDefault="00863B92" w:rsidP="005A081F">
            <w:pPr>
              <w:spacing w:before="0" w:after="0" w:line="240" w:lineRule="auto"/>
              <w:jc w:val="left"/>
            </w:pPr>
            <w:r>
              <w:t>Możliwość korekty danych zawartych na stronie tytułowej dziennika budowy</w:t>
            </w:r>
          </w:p>
        </w:tc>
      </w:tr>
      <w:tr w:rsidR="00863B92" w14:paraId="1E5A2A13" w14:textId="77777777" w:rsidTr="005A081F">
        <w:trPr>
          <w:trHeight w:val="20"/>
        </w:trPr>
        <w:tc>
          <w:tcPr>
            <w:tcW w:w="1806" w:type="dxa"/>
            <w:vAlign w:val="center"/>
          </w:tcPr>
          <w:p w14:paraId="76DE63C3" w14:textId="77777777" w:rsidR="00863B92" w:rsidRDefault="00863B92" w:rsidP="005A081F">
            <w:pPr>
              <w:spacing w:before="0" w:after="0" w:line="240" w:lineRule="auto"/>
              <w:jc w:val="center"/>
            </w:pPr>
            <w:r w:rsidRPr="00C36785">
              <w:rPr>
                <w:noProof/>
              </w:rPr>
              <w:drawing>
                <wp:inline distT="0" distB="0" distL="0" distR="0" wp14:anchorId="617247F9" wp14:editId="7840100B">
                  <wp:extent cx="409575" cy="397703"/>
                  <wp:effectExtent l="0" t="0" r="0" b="2540"/>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0245" cy="398353"/>
                          </a:xfrm>
                          <a:prstGeom prst="rect">
                            <a:avLst/>
                          </a:prstGeom>
                        </pic:spPr>
                      </pic:pic>
                    </a:graphicData>
                  </a:graphic>
                </wp:inline>
              </w:drawing>
            </w:r>
          </w:p>
        </w:tc>
        <w:tc>
          <w:tcPr>
            <w:tcW w:w="7256" w:type="dxa"/>
            <w:vAlign w:val="center"/>
          </w:tcPr>
          <w:p w14:paraId="4CA62EB1" w14:textId="77777777" w:rsidR="00863B92" w:rsidRDefault="00863B92" w:rsidP="005A081F">
            <w:pPr>
              <w:spacing w:before="0" w:after="0" w:line="240" w:lineRule="auto"/>
              <w:jc w:val="left"/>
            </w:pPr>
            <w:r>
              <w:t>Powrót do rejestru moich dzienników budowy</w:t>
            </w:r>
          </w:p>
        </w:tc>
      </w:tr>
    </w:tbl>
    <w:p w14:paraId="040CD25A" w14:textId="375ADD90" w:rsidR="00863B92" w:rsidRDefault="00863B92" w:rsidP="002065E4">
      <w:pPr>
        <w:spacing w:after="0"/>
        <w:jc w:val="center"/>
      </w:pPr>
      <w:r>
        <w:rPr>
          <w:noProof/>
        </w:rPr>
        <w:lastRenderedPageBreak/>
        <w:drawing>
          <wp:inline distT="0" distB="0" distL="0" distR="0" wp14:anchorId="4CB4681D" wp14:editId="5771B1F7">
            <wp:extent cx="4773593" cy="8474148"/>
            <wp:effectExtent l="0" t="0" r="8255" b="3175"/>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Obraz 965"/>
                    <pic:cNvPicPr>
                      <a:picLocks noChangeAspect="1" noChangeArrowheads="1"/>
                    </pic:cNvPicPr>
                  </pic:nvPicPr>
                  <pic:blipFill>
                    <a:blip r:embed="rId183"/>
                    <a:stretch>
                      <a:fillRect/>
                    </a:stretch>
                  </pic:blipFill>
                  <pic:spPr bwMode="auto">
                    <a:xfrm>
                      <a:off x="0" y="0"/>
                      <a:ext cx="4794811" cy="8511815"/>
                    </a:xfrm>
                    <a:prstGeom prst="rect">
                      <a:avLst/>
                    </a:prstGeom>
                    <a:noFill/>
                    <a:ln>
                      <a:noFill/>
                    </a:ln>
                  </pic:spPr>
                </pic:pic>
              </a:graphicData>
            </a:graphic>
          </wp:inline>
        </w:drawing>
      </w:r>
    </w:p>
    <w:p w14:paraId="7AEE8A0D" w14:textId="77777777" w:rsidR="00863B92" w:rsidRPr="00A67C8C" w:rsidRDefault="00863B92" w:rsidP="00115E72">
      <w:pPr>
        <w:pStyle w:val="Rysunek"/>
      </w:pPr>
      <w:r w:rsidRPr="00A67C8C">
        <w:t>Rejestr dzienników budowy – podgląd strony tytułowej</w:t>
      </w:r>
    </w:p>
    <w:p w14:paraId="2C33203E" w14:textId="77777777" w:rsidR="00863B92" w:rsidRDefault="00863B92" w:rsidP="00863B92">
      <w:pPr>
        <w:pStyle w:val="Nagwek4"/>
      </w:pPr>
      <w:r>
        <w:br w:type="column"/>
      </w:r>
      <w:r>
        <w:lastRenderedPageBreak/>
        <w:t xml:space="preserve">Korekta strony tytułowej </w:t>
      </w:r>
    </w:p>
    <w:p w14:paraId="4068A664" w14:textId="77777777" w:rsidR="00863B92" w:rsidRDefault="00863B92" w:rsidP="00863B92">
      <w:pPr>
        <w:rPr>
          <w:b/>
          <w:bCs/>
        </w:rPr>
      </w:pPr>
      <w:r w:rsidRPr="000E1DD7">
        <w:rPr>
          <w:iCs/>
        </w:rPr>
        <w:t xml:space="preserve">W celu </w:t>
      </w:r>
      <w:r>
        <w:rPr>
          <w:iCs/>
        </w:rPr>
        <w:t xml:space="preserve">wykonania korekty treści strony tytułowej dziennika budowy </w:t>
      </w:r>
      <w:r w:rsidRPr="000E1DD7">
        <w:rPr>
          <w:iCs/>
        </w:rPr>
        <w:t xml:space="preserve">należy </w:t>
      </w:r>
      <w:r>
        <w:rPr>
          <w:iCs/>
        </w:rPr>
        <w:t>kliknąć przycisk</w:t>
      </w:r>
      <w:r w:rsidRPr="005B3ECE">
        <w:rPr>
          <w:noProof/>
        </w:rPr>
        <w:t xml:space="preserve"> </w:t>
      </w:r>
      <w:r w:rsidRPr="005B3ECE">
        <w:rPr>
          <w:iCs/>
          <w:noProof/>
        </w:rPr>
        <w:drawing>
          <wp:inline distT="0" distB="0" distL="0" distR="0" wp14:anchorId="7E231E57" wp14:editId="244FE65E">
            <wp:extent cx="972282" cy="252301"/>
            <wp:effectExtent l="0" t="0" r="0"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991778" cy="257360"/>
                    </a:xfrm>
                    <a:prstGeom prst="rect">
                      <a:avLst/>
                    </a:prstGeom>
                  </pic:spPr>
                </pic:pic>
              </a:graphicData>
            </a:graphic>
          </wp:inline>
        </w:drawing>
      </w:r>
      <w:r>
        <w:t xml:space="preserve"> znajdujący się w oknie podglądu </w:t>
      </w:r>
      <w:r w:rsidRPr="00110CEE">
        <w:t>strony tytułowej, następnie wprowadzić zmiany</w:t>
      </w:r>
      <w:r>
        <w:t xml:space="preserve"> </w:t>
      </w:r>
      <w:r w:rsidRPr="00110CEE">
        <w:t>i</w:t>
      </w:r>
      <w:r>
        <w:t> </w:t>
      </w:r>
      <w:r w:rsidRPr="00110CEE">
        <w:t xml:space="preserve">zatwierdzić je klikając przycisk </w:t>
      </w:r>
      <w:r w:rsidRPr="00110CEE">
        <w:rPr>
          <w:noProof/>
        </w:rPr>
        <w:drawing>
          <wp:inline distT="0" distB="0" distL="0" distR="0" wp14:anchorId="28457A3E" wp14:editId="0C6F6B0D">
            <wp:extent cx="468000" cy="273600"/>
            <wp:effectExtent l="0" t="0" r="8255" b="0"/>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8000" cy="273600"/>
                    </a:xfrm>
                    <a:prstGeom prst="rect">
                      <a:avLst/>
                    </a:prstGeom>
                    <a:noFill/>
                    <a:ln>
                      <a:noFill/>
                    </a:ln>
                  </pic:spPr>
                </pic:pic>
              </a:graphicData>
            </a:graphic>
          </wp:inline>
        </w:drawing>
      </w:r>
      <w:r>
        <w:t xml:space="preserve">. System zapisze poprzednią wersję strony tytułowej do archiwum. </w:t>
      </w:r>
    </w:p>
    <w:p w14:paraId="09C42931" w14:textId="77777777" w:rsidR="00863B92" w:rsidRDefault="00863B92" w:rsidP="00863B92">
      <w:pPr>
        <w:spacing w:after="0"/>
        <w:jc w:val="center"/>
      </w:pPr>
      <w:r w:rsidRPr="00110CEE">
        <w:rPr>
          <w:noProof/>
        </w:rPr>
        <w:drawing>
          <wp:inline distT="0" distB="0" distL="0" distR="0" wp14:anchorId="296A92FD" wp14:editId="7895AF66">
            <wp:extent cx="5776787" cy="4529470"/>
            <wp:effectExtent l="0" t="0" r="0" b="4445"/>
            <wp:docPr id="1054" name="Obraz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Obraz 970"/>
                    <pic:cNvPicPr/>
                  </pic:nvPicPr>
                  <pic:blipFill>
                    <a:blip r:embed="rId186"/>
                    <a:stretch>
                      <a:fillRect/>
                    </a:stretch>
                  </pic:blipFill>
                  <pic:spPr>
                    <a:xfrm>
                      <a:off x="0" y="0"/>
                      <a:ext cx="5791932" cy="4541345"/>
                    </a:xfrm>
                    <a:prstGeom prst="rect">
                      <a:avLst/>
                    </a:prstGeom>
                  </pic:spPr>
                </pic:pic>
              </a:graphicData>
            </a:graphic>
          </wp:inline>
        </w:drawing>
      </w:r>
    </w:p>
    <w:p w14:paraId="456CEEA1" w14:textId="77777777" w:rsidR="00863B92" w:rsidRDefault="00863B92" w:rsidP="00115E72">
      <w:pPr>
        <w:pStyle w:val="Rysunek"/>
      </w:pPr>
      <w:r w:rsidRPr="00A67C8C">
        <w:t>Korekta strony tytułowej</w:t>
      </w:r>
    </w:p>
    <w:p w14:paraId="7F0B684E" w14:textId="77777777" w:rsidR="00863B92" w:rsidRPr="00B10433" w:rsidRDefault="00863B92" w:rsidP="00863B92">
      <w:pPr>
        <w:rPr>
          <w:b/>
          <w:bCs/>
        </w:rPr>
      </w:pPr>
      <w:r w:rsidRPr="00B10433">
        <w:rPr>
          <w:b/>
          <w:bCs/>
        </w:rPr>
        <w:t xml:space="preserve">Opcje obsługi okna </w:t>
      </w:r>
      <w:r>
        <w:rPr>
          <w:b/>
          <w:bCs/>
        </w:rPr>
        <w:t>korekty</w:t>
      </w:r>
      <w:r w:rsidRPr="00B10433">
        <w:rPr>
          <w:b/>
          <w:bCs/>
        </w:rPr>
        <w:t xml:space="preserve"> strony tytułowej</w:t>
      </w: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36"/>
        <w:gridCol w:w="7226"/>
      </w:tblGrid>
      <w:tr w:rsidR="00863B92" w14:paraId="6581677D" w14:textId="77777777" w:rsidTr="005A081F">
        <w:trPr>
          <w:trHeight w:val="668"/>
        </w:trPr>
        <w:tc>
          <w:tcPr>
            <w:tcW w:w="1836" w:type="dxa"/>
            <w:vAlign w:val="center"/>
          </w:tcPr>
          <w:p w14:paraId="73AD8606" w14:textId="77777777" w:rsidR="00863B92" w:rsidRDefault="00863B92" w:rsidP="005A081F">
            <w:pPr>
              <w:spacing w:before="0" w:after="0" w:line="240" w:lineRule="auto"/>
              <w:jc w:val="center"/>
            </w:pPr>
            <w:r w:rsidRPr="00C36785">
              <w:rPr>
                <w:noProof/>
              </w:rPr>
              <w:drawing>
                <wp:anchor distT="0" distB="0" distL="114300" distR="114300" simplePos="0" relativeHeight="251695104" behindDoc="1" locked="0" layoutInCell="1" allowOverlap="1" wp14:anchorId="2176E4CD" wp14:editId="693452FA">
                  <wp:simplePos x="0" y="0"/>
                  <wp:positionH relativeFrom="column">
                    <wp:posOffset>304800</wp:posOffset>
                  </wp:positionH>
                  <wp:positionV relativeFrom="paragraph">
                    <wp:posOffset>3810</wp:posOffset>
                  </wp:positionV>
                  <wp:extent cx="409575" cy="342900"/>
                  <wp:effectExtent l="0" t="0" r="9525" b="0"/>
                  <wp:wrapNone/>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r="-48" b="13738"/>
                          <a:stretch/>
                        </pic:blipFill>
                        <pic:spPr bwMode="auto">
                          <a:xfrm>
                            <a:off x="0" y="0"/>
                            <a:ext cx="409575" cy="342900"/>
                          </a:xfrm>
                          <a:prstGeom prst="rect">
                            <a:avLst/>
                          </a:prstGeom>
                          <a:ln>
                            <a:noFill/>
                          </a:ln>
                          <a:extLst>
                            <a:ext uri="{53640926-AAD7-44D8-BBD7-CCE9431645EC}">
                              <a14:shadowObscured xmlns:a14="http://schemas.microsoft.com/office/drawing/2010/main"/>
                            </a:ext>
                          </a:extLst>
                        </pic:spPr>
                      </pic:pic>
                    </a:graphicData>
                  </a:graphic>
                </wp:anchor>
              </w:drawing>
            </w:r>
          </w:p>
        </w:tc>
        <w:tc>
          <w:tcPr>
            <w:tcW w:w="7226" w:type="dxa"/>
            <w:vAlign w:val="center"/>
          </w:tcPr>
          <w:p w14:paraId="62FB8099" w14:textId="77777777" w:rsidR="00863B92" w:rsidRDefault="00863B92" w:rsidP="005A081F">
            <w:pPr>
              <w:spacing w:before="0" w:after="0" w:line="240" w:lineRule="auto"/>
              <w:jc w:val="left"/>
            </w:pPr>
            <w:r>
              <w:t>Powrót do rejestru moich dzienników budowy</w:t>
            </w:r>
          </w:p>
        </w:tc>
      </w:tr>
    </w:tbl>
    <w:p w14:paraId="306C148E" w14:textId="77777777" w:rsidR="00863B92" w:rsidRPr="00140365" w:rsidRDefault="00863B92" w:rsidP="00115E72">
      <w:pPr>
        <w:pStyle w:val="Rysunek"/>
        <w:numPr>
          <w:ilvl w:val="0"/>
          <w:numId w:val="0"/>
        </w:numPr>
      </w:pPr>
    </w:p>
    <w:p w14:paraId="3D5D65E0" w14:textId="77777777" w:rsidR="00863B92" w:rsidRDefault="00863B92" w:rsidP="00863B92">
      <w:pPr>
        <w:pStyle w:val="Nagwek4"/>
      </w:pPr>
      <w:r>
        <w:t xml:space="preserve">Podgląd wersji archiwalnych strony tytułowej </w:t>
      </w:r>
    </w:p>
    <w:p w14:paraId="431A177E" w14:textId="05BA64A7" w:rsidR="00863B92" w:rsidRDefault="00863B92" w:rsidP="00863B92">
      <w:pPr>
        <w:rPr>
          <w:iCs/>
        </w:rPr>
      </w:pPr>
      <w:r>
        <w:t>Możliwość podglądu wersji archiwalnych strony tytułowej jest aktywowana po wykonaniu jej korekty.</w:t>
      </w:r>
      <w:r w:rsidR="00307729">
        <w:t xml:space="preserve"> </w:t>
      </w:r>
      <w:r w:rsidR="00307729" w:rsidRPr="000E1DD7">
        <w:rPr>
          <w:iCs/>
        </w:rPr>
        <w:t>W</w:t>
      </w:r>
      <w:r w:rsidR="00307729">
        <w:t> </w:t>
      </w:r>
      <w:r w:rsidRPr="000E1DD7">
        <w:rPr>
          <w:iCs/>
        </w:rPr>
        <w:t xml:space="preserve">celu </w:t>
      </w:r>
      <w:r>
        <w:t xml:space="preserve">podglądu wersji archiwalnych strony tytułowej </w:t>
      </w:r>
      <w:r w:rsidRPr="000E1DD7">
        <w:rPr>
          <w:iCs/>
        </w:rPr>
        <w:t xml:space="preserve">należy </w:t>
      </w:r>
      <w:r>
        <w:rPr>
          <w:iCs/>
        </w:rPr>
        <w:t xml:space="preserve">kliknąć przycisk </w:t>
      </w:r>
      <w:r>
        <w:rPr>
          <w:iCs/>
          <w:noProof/>
        </w:rPr>
        <w:drawing>
          <wp:inline distT="0" distB="0" distL="0" distR="0" wp14:anchorId="17603E1A" wp14:editId="623B39E5">
            <wp:extent cx="1177200" cy="212400"/>
            <wp:effectExtent l="0" t="0" r="4445" b="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77200" cy="212400"/>
                    </a:xfrm>
                    <a:prstGeom prst="rect">
                      <a:avLst/>
                    </a:prstGeom>
                    <a:noFill/>
                    <a:ln>
                      <a:noFill/>
                    </a:ln>
                  </pic:spPr>
                </pic:pic>
              </a:graphicData>
            </a:graphic>
          </wp:inline>
        </w:drawing>
      </w:r>
      <w:r>
        <w:rPr>
          <w:iCs/>
        </w:rPr>
        <w:t xml:space="preserve"> znajdujący się w oknie podglądu strony tytułowej.</w:t>
      </w:r>
    </w:p>
    <w:p w14:paraId="5B0423CC" w14:textId="77777777" w:rsidR="00863B92" w:rsidRDefault="00863B92" w:rsidP="00863B92"/>
    <w:p w14:paraId="48DE3FF2" w14:textId="77777777" w:rsidR="00863B92" w:rsidRDefault="00863B92" w:rsidP="00863B92">
      <w:pPr>
        <w:jc w:val="center"/>
      </w:pPr>
      <w:r w:rsidRPr="0068695F">
        <w:rPr>
          <w:noProof/>
        </w:rPr>
        <w:lastRenderedPageBreak/>
        <w:drawing>
          <wp:inline distT="0" distB="0" distL="0" distR="0" wp14:anchorId="1528E6DA" wp14:editId="5D2CF8CF">
            <wp:extent cx="5796940" cy="3025625"/>
            <wp:effectExtent l="0" t="0" r="0" b="3810"/>
            <wp:docPr id="1056" name="Obraz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Obraz 976"/>
                    <pic:cNvPicPr/>
                  </pic:nvPicPr>
                  <pic:blipFill>
                    <a:blip r:embed="rId188"/>
                    <a:stretch>
                      <a:fillRect/>
                    </a:stretch>
                  </pic:blipFill>
                  <pic:spPr>
                    <a:xfrm>
                      <a:off x="0" y="0"/>
                      <a:ext cx="5796940" cy="3025625"/>
                    </a:xfrm>
                    <a:prstGeom prst="rect">
                      <a:avLst/>
                    </a:prstGeom>
                  </pic:spPr>
                </pic:pic>
              </a:graphicData>
            </a:graphic>
          </wp:inline>
        </w:drawing>
      </w:r>
      <w:r w:rsidRPr="0068695F">
        <w:t xml:space="preserve"> </w:t>
      </w:r>
    </w:p>
    <w:p w14:paraId="114803E7" w14:textId="77777777" w:rsidR="00863B92" w:rsidRPr="00A67C8C" w:rsidRDefault="00863B92" w:rsidP="00115E72">
      <w:pPr>
        <w:pStyle w:val="Rysunek"/>
      </w:pPr>
      <w:r w:rsidRPr="00A67C8C">
        <w:t>Podgląd wersji archiwalnej strony tytułowej</w:t>
      </w:r>
    </w:p>
    <w:p w14:paraId="12CA785B" w14:textId="7AF5A13D" w:rsidR="00863B92" w:rsidRDefault="00863B92" w:rsidP="00863B92">
      <w:r>
        <w:t xml:space="preserve">W kolejnym kroku należy na liście </w:t>
      </w:r>
      <w:r w:rsidRPr="008566F9">
        <w:rPr>
          <w:b/>
          <w:bCs/>
        </w:rPr>
        <w:t>Stan danych na dzień</w:t>
      </w:r>
      <w:r>
        <w:t xml:space="preserve"> wskazać datę, dla której chcemy wyświetlić dane strony tytułowej –</w:t>
      </w:r>
      <w:r w:rsidR="00307729">
        <w:t xml:space="preserve"> w </w:t>
      </w:r>
      <w:r>
        <w:t>liście dostępne są daty wykonania kolejnych korekt treści strony tytułowej dziennika budowy. Po wskazaniu daty system wyświetli dane, wg stanu na wskazany dzień.</w:t>
      </w:r>
    </w:p>
    <w:p w14:paraId="7C7800D0" w14:textId="77777777" w:rsidR="00863B92" w:rsidRDefault="00863B92" w:rsidP="00CD6C07">
      <w:pPr>
        <w:spacing w:before="0" w:after="0"/>
        <w:jc w:val="left"/>
      </w:pPr>
    </w:p>
    <w:p w14:paraId="22C42FE3" w14:textId="77777777" w:rsidR="00863B92" w:rsidRDefault="00863B92" w:rsidP="00863B92">
      <w:pPr>
        <w:jc w:val="center"/>
      </w:pPr>
      <w:r w:rsidRPr="0068695F">
        <w:rPr>
          <w:noProof/>
        </w:rPr>
        <w:drawing>
          <wp:inline distT="0" distB="0" distL="0" distR="0" wp14:anchorId="2151FF35" wp14:editId="61B85E35">
            <wp:extent cx="5697217" cy="4029739"/>
            <wp:effectExtent l="0" t="0" r="0" b="8890"/>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Obraz 980"/>
                    <pic:cNvPicPr/>
                  </pic:nvPicPr>
                  <pic:blipFill>
                    <a:blip r:embed="rId189"/>
                    <a:stretch>
                      <a:fillRect/>
                    </a:stretch>
                  </pic:blipFill>
                  <pic:spPr>
                    <a:xfrm>
                      <a:off x="0" y="0"/>
                      <a:ext cx="5712997" cy="4040900"/>
                    </a:xfrm>
                    <a:prstGeom prst="rect">
                      <a:avLst/>
                    </a:prstGeom>
                  </pic:spPr>
                </pic:pic>
              </a:graphicData>
            </a:graphic>
          </wp:inline>
        </w:drawing>
      </w:r>
      <w:r w:rsidRPr="0068695F">
        <w:t xml:space="preserve"> </w:t>
      </w:r>
    </w:p>
    <w:p w14:paraId="5B6DE8E9" w14:textId="77777777" w:rsidR="00863B92" w:rsidRPr="00A67C8C" w:rsidRDefault="00863B92" w:rsidP="00115E72">
      <w:pPr>
        <w:pStyle w:val="Rysunek"/>
      </w:pPr>
      <w:r w:rsidRPr="00A67C8C">
        <w:t>Archiwum strony tytułowej</w:t>
      </w:r>
    </w:p>
    <w:p w14:paraId="228D1D7F" w14:textId="77777777" w:rsidR="00863B92" w:rsidRDefault="00863B92" w:rsidP="00863B92">
      <w:pPr>
        <w:pStyle w:val="Nagwek4"/>
      </w:pPr>
      <w:r>
        <w:lastRenderedPageBreak/>
        <w:t>Wpisy do Dziennika Budowy</w:t>
      </w:r>
    </w:p>
    <w:p w14:paraId="1AB1455D" w14:textId="77777777" w:rsidR="00863B92" w:rsidRDefault="00863B92" w:rsidP="00863B92">
      <w:pPr>
        <w:rPr>
          <w:b/>
          <w:bCs/>
        </w:rPr>
      </w:pPr>
      <w:r>
        <w:t xml:space="preserve">W celu wyświetlenia wpisów do dziennika budowy należy w menu podręcznym dziennika budowy kliknąć pozycję </w:t>
      </w:r>
      <w:r w:rsidRPr="002A36E7">
        <w:rPr>
          <w:b/>
          <w:bCs/>
        </w:rPr>
        <w:t>Wpisy</w:t>
      </w:r>
      <w:r>
        <w:rPr>
          <w:b/>
          <w:bCs/>
        </w:rPr>
        <w:t>.</w:t>
      </w:r>
    </w:p>
    <w:p w14:paraId="1DBECB6B" w14:textId="2D42ABD7" w:rsidR="00863B92" w:rsidRPr="00565EED" w:rsidRDefault="00863B92" w:rsidP="00863B92">
      <w:pPr>
        <w:pStyle w:val="Uwaga"/>
      </w:pPr>
      <w:r>
        <w:t xml:space="preserve">Uwaga: Widoczność tej opcji w menu zależy od uprawnień użytkownika oraz od wykonania niezbędnych czynności poprzedzających możliwość dodawania i przeglądania wpisów (czyli </w:t>
      </w:r>
      <w:r w:rsidR="00FF5DA4">
        <w:t xml:space="preserve">w przypadku przedstawiciela organu administracji jest to </w:t>
      </w:r>
      <w:r>
        <w:t xml:space="preserve">przyjęcie </w:t>
      </w:r>
      <w:r w:rsidR="00FF5DA4">
        <w:t>funkcji organu w ramach</w:t>
      </w:r>
      <w:r>
        <w:t xml:space="preserve"> dziennika budowy</w:t>
      </w:r>
      <w:r w:rsidR="00FF5DA4">
        <w:t>, w którym ma zostać dokonany wpis</w:t>
      </w:r>
      <w:r>
        <w:t xml:space="preserve">). </w:t>
      </w:r>
    </w:p>
    <w:p w14:paraId="3B8E780D" w14:textId="77777777" w:rsidR="00863B92" w:rsidRDefault="00863B92" w:rsidP="00863B92">
      <w:pPr>
        <w:spacing w:before="0" w:after="0" w:line="240" w:lineRule="auto"/>
        <w:jc w:val="left"/>
      </w:pPr>
    </w:p>
    <w:p w14:paraId="63A05CB1" w14:textId="77777777" w:rsidR="00863B92" w:rsidRDefault="00863B92" w:rsidP="00863B92">
      <w:pPr>
        <w:spacing w:before="0" w:after="0" w:line="240" w:lineRule="auto"/>
        <w:jc w:val="left"/>
      </w:pPr>
    </w:p>
    <w:p w14:paraId="1A10E791" w14:textId="77777777" w:rsidR="00863B92" w:rsidRPr="007E5B8E" w:rsidRDefault="00863B92" w:rsidP="00863B92">
      <w:pPr>
        <w:spacing w:before="0" w:after="0" w:line="240" w:lineRule="auto"/>
        <w:jc w:val="left"/>
      </w:pPr>
      <w:r>
        <w:rPr>
          <w:noProof/>
        </w:rPr>
        <w:drawing>
          <wp:inline distT="0" distB="0" distL="0" distR="0" wp14:anchorId="7902FBCE" wp14:editId="028304E7">
            <wp:extent cx="5759450" cy="2082297"/>
            <wp:effectExtent l="0" t="0" r="0" b="0"/>
            <wp:docPr id="1058" name="Obraz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Obraz 905"/>
                    <pic:cNvPicPr>
                      <a:picLocks noChangeAspect="1" noChangeArrowheads="1"/>
                    </pic:cNvPicPr>
                  </pic:nvPicPr>
                  <pic:blipFill rotWithShape="1">
                    <a:blip r:embed="rId190"/>
                    <a:srcRect b="2084"/>
                    <a:stretch/>
                  </pic:blipFill>
                  <pic:spPr bwMode="auto">
                    <a:xfrm>
                      <a:off x="0" y="0"/>
                      <a:ext cx="5760720" cy="2082756"/>
                    </a:xfrm>
                    <a:prstGeom prst="rect">
                      <a:avLst/>
                    </a:prstGeom>
                    <a:noFill/>
                    <a:ln>
                      <a:noFill/>
                    </a:ln>
                    <a:extLst>
                      <a:ext uri="{53640926-AAD7-44D8-BBD7-CCE9431645EC}">
                        <a14:shadowObscured xmlns:a14="http://schemas.microsoft.com/office/drawing/2010/main"/>
                      </a:ext>
                    </a:extLst>
                  </pic:spPr>
                </pic:pic>
              </a:graphicData>
            </a:graphic>
          </wp:inline>
        </w:drawing>
      </w:r>
    </w:p>
    <w:p w14:paraId="1590636B" w14:textId="77777777" w:rsidR="00863B92" w:rsidRDefault="00863B92" w:rsidP="00115E72">
      <w:pPr>
        <w:pStyle w:val="Rysunek"/>
      </w:pPr>
      <w:r w:rsidRPr="00A67C8C">
        <w:t>Rejestr Dzienników budowy – wyświetlenie rejestru wpisów</w:t>
      </w:r>
    </w:p>
    <w:p w14:paraId="5F42CD1F" w14:textId="77777777" w:rsidR="00863B92" w:rsidRDefault="00863B92" w:rsidP="00863B92">
      <w:r>
        <w:t>W oknie rejestru wpisów znajdują się podstawowe dane o wpisie oraz narzędzia jego obsługi:</w:t>
      </w:r>
    </w:p>
    <w:p w14:paraId="20C40285" w14:textId="77777777" w:rsidR="00863B92" w:rsidRDefault="00863B92" w:rsidP="00863B92">
      <w:pPr>
        <w:pStyle w:val="Akapitzlist"/>
        <w:numPr>
          <w:ilvl w:val="0"/>
          <w:numId w:val="22"/>
        </w:numPr>
      </w:pPr>
      <w:r w:rsidRPr="00B44462">
        <w:rPr>
          <w:b/>
          <w:bCs/>
        </w:rPr>
        <w:t>Data</w:t>
      </w:r>
      <w:r>
        <w:rPr>
          <w:b/>
          <w:bCs/>
        </w:rPr>
        <w:t xml:space="preserve"> i </w:t>
      </w:r>
      <w:r w:rsidRPr="00B44462">
        <w:rPr>
          <w:b/>
          <w:bCs/>
        </w:rPr>
        <w:t>godzina wpisu</w:t>
      </w:r>
      <w:r>
        <w:t xml:space="preserve"> – uzupełniana automatycznie przez System EDB;</w:t>
      </w:r>
    </w:p>
    <w:p w14:paraId="1AA15D25" w14:textId="77777777" w:rsidR="00863B92" w:rsidRDefault="00863B92" w:rsidP="00863B92">
      <w:pPr>
        <w:pStyle w:val="Akapitzlist"/>
        <w:numPr>
          <w:ilvl w:val="0"/>
          <w:numId w:val="22"/>
        </w:numPr>
      </w:pPr>
      <w:r w:rsidRPr="00B44462">
        <w:rPr>
          <w:b/>
          <w:bCs/>
        </w:rPr>
        <w:t>Funkcja autora wpisu</w:t>
      </w:r>
      <w:r>
        <w:t xml:space="preserve"> - jw.;</w:t>
      </w:r>
    </w:p>
    <w:p w14:paraId="3B7F0A17" w14:textId="77777777" w:rsidR="00863B92" w:rsidRDefault="00863B92" w:rsidP="00863B92">
      <w:pPr>
        <w:pStyle w:val="Akapitzlist"/>
        <w:numPr>
          <w:ilvl w:val="0"/>
          <w:numId w:val="22"/>
        </w:numPr>
      </w:pPr>
      <w:r w:rsidRPr="00B44462">
        <w:rPr>
          <w:b/>
          <w:bCs/>
        </w:rPr>
        <w:t>Autor wpisu</w:t>
      </w:r>
      <w:r>
        <w:t xml:space="preserve"> - jw.;</w:t>
      </w:r>
    </w:p>
    <w:p w14:paraId="13B2F04C" w14:textId="77777777" w:rsidR="00863B92" w:rsidRDefault="00863B92" w:rsidP="00863B92">
      <w:pPr>
        <w:pStyle w:val="Akapitzlist"/>
        <w:numPr>
          <w:ilvl w:val="0"/>
          <w:numId w:val="22"/>
        </w:numPr>
      </w:pPr>
      <w:r w:rsidRPr="00B44462">
        <w:rPr>
          <w:b/>
          <w:bCs/>
        </w:rPr>
        <w:t>Treść wpisu</w:t>
      </w:r>
      <w:r>
        <w:t xml:space="preserve"> – rejestr wyświetla tylko początek wpisu, a jego pełną treść można wyświetlić w podglądzie wpisu;</w:t>
      </w:r>
    </w:p>
    <w:p w14:paraId="52B94237" w14:textId="77777777" w:rsidR="00863B92" w:rsidRDefault="00863B92" w:rsidP="00863B92">
      <w:pPr>
        <w:pStyle w:val="Akapitzlist"/>
        <w:numPr>
          <w:ilvl w:val="0"/>
          <w:numId w:val="22"/>
        </w:numPr>
      </w:pPr>
      <w:r w:rsidRPr="00B44462">
        <w:rPr>
          <w:b/>
          <w:bCs/>
        </w:rPr>
        <w:t>Załącznik</w:t>
      </w:r>
      <w:r>
        <w:t xml:space="preserve"> – lista plików załączonych do dziennika budowy, ich pobranie i podgląd są możliwe w podglądzie wpisu;</w:t>
      </w:r>
    </w:p>
    <w:p w14:paraId="282E1112" w14:textId="77777777" w:rsidR="00863B92" w:rsidRDefault="00863B92" w:rsidP="00863B92">
      <w:pPr>
        <w:pStyle w:val="Akapitzlist"/>
        <w:numPr>
          <w:ilvl w:val="0"/>
          <w:numId w:val="22"/>
        </w:numPr>
      </w:pPr>
      <w:r w:rsidRPr="00B44462">
        <w:rPr>
          <w:b/>
          <w:bCs/>
        </w:rPr>
        <w:t>Status wpisu</w:t>
      </w:r>
      <w:r>
        <w:rPr>
          <w:b/>
          <w:bCs/>
        </w:rPr>
        <w:t xml:space="preserve"> </w:t>
      </w:r>
      <w:r w:rsidRPr="00B44462">
        <w:t xml:space="preserve">– jest uzupełniany automatycznie przez System </w:t>
      </w:r>
      <w:r>
        <w:t>EDB;</w:t>
      </w:r>
    </w:p>
    <w:p w14:paraId="0A51B842" w14:textId="77777777" w:rsidR="00863B92" w:rsidRDefault="00863B92" w:rsidP="00863B92">
      <w:pPr>
        <w:pStyle w:val="Akapitzlist"/>
        <w:numPr>
          <w:ilvl w:val="0"/>
          <w:numId w:val="22"/>
        </w:numPr>
      </w:pPr>
      <w:r w:rsidRPr="00B44462">
        <w:rPr>
          <w:b/>
          <w:bCs/>
        </w:rPr>
        <w:t>Narzędzia</w:t>
      </w:r>
      <w:r>
        <w:t xml:space="preserve"> – zawiera menu podręczne z opcjami obsługi danego wpisu.</w:t>
      </w:r>
    </w:p>
    <w:p w14:paraId="7C1671D9" w14:textId="77777777" w:rsidR="00863B92" w:rsidRDefault="00863B92" w:rsidP="00863B92">
      <w:pPr>
        <w:spacing w:before="0" w:after="0" w:line="240" w:lineRule="auto"/>
        <w:jc w:val="left"/>
      </w:pPr>
      <w:r>
        <w:br w:type="page"/>
      </w:r>
    </w:p>
    <w:p w14:paraId="041A82AE" w14:textId="77777777" w:rsidR="00863B92" w:rsidRDefault="00863B92" w:rsidP="00863B92">
      <w:pPr>
        <w:jc w:val="center"/>
      </w:pPr>
      <w:r>
        <w:rPr>
          <w:noProof/>
        </w:rPr>
        <w:lastRenderedPageBreak/>
        <w:drawing>
          <wp:inline distT="0" distB="0" distL="0" distR="0" wp14:anchorId="775FB727" wp14:editId="2E025DF0">
            <wp:extent cx="5762625" cy="3409175"/>
            <wp:effectExtent l="0" t="0" r="0" b="1270"/>
            <wp:docPr id="1059" name="Obraz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Obraz 941"/>
                    <pic:cNvPicPr>
                      <a:picLocks noChangeAspect="1" noChangeArrowheads="1"/>
                    </pic:cNvPicPr>
                  </pic:nvPicPr>
                  <pic:blipFill rotWithShape="1">
                    <a:blip r:embed="rId191"/>
                    <a:srcRect t="1350"/>
                    <a:stretch/>
                  </pic:blipFill>
                  <pic:spPr bwMode="auto">
                    <a:xfrm>
                      <a:off x="0" y="0"/>
                      <a:ext cx="5770657" cy="3413927"/>
                    </a:xfrm>
                    <a:prstGeom prst="rect">
                      <a:avLst/>
                    </a:prstGeom>
                    <a:noFill/>
                    <a:ln>
                      <a:noFill/>
                    </a:ln>
                    <a:extLst>
                      <a:ext uri="{53640926-AAD7-44D8-BBD7-CCE9431645EC}">
                        <a14:shadowObscured xmlns:a14="http://schemas.microsoft.com/office/drawing/2010/main"/>
                      </a:ext>
                    </a:extLst>
                  </pic:spPr>
                </pic:pic>
              </a:graphicData>
            </a:graphic>
          </wp:inline>
        </w:drawing>
      </w:r>
    </w:p>
    <w:p w14:paraId="0813EF9B" w14:textId="5BF41A88" w:rsidR="00863B92" w:rsidRDefault="00863B92" w:rsidP="00115E72">
      <w:pPr>
        <w:pStyle w:val="Rysunek"/>
      </w:pPr>
      <w:r w:rsidRPr="00A67C8C">
        <w:t>Rejestr wpisów w dzienniku budowy</w:t>
      </w:r>
      <w:r>
        <w:t xml:space="preserve"> – dodanie nowego wpisu</w:t>
      </w:r>
    </w:p>
    <w:p w14:paraId="0FFD4F47" w14:textId="77777777" w:rsidR="00985E84" w:rsidRDefault="00985E84" w:rsidP="00985E84">
      <w:pPr>
        <w:pStyle w:val="Nagwek5"/>
      </w:pPr>
      <w:r>
        <w:t>Korekta wpisu</w:t>
      </w:r>
    </w:p>
    <w:p w14:paraId="03D70A93" w14:textId="77777777" w:rsidR="00985E84" w:rsidRDefault="00985E84" w:rsidP="00985E84">
      <w:r>
        <w:t>Opcja korekcji wpisów  dotyczy wyłącznie własnych wpisów w statusie aktywnym.</w:t>
      </w:r>
      <w:r w:rsidRPr="00904E8F">
        <w:t xml:space="preserve"> </w:t>
      </w:r>
      <w:r>
        <w:t xml:space="preserve">W widoku podglądu wpisów należy wybrać opcję </w:t>
      </w:r>
      <w:r w:rsidRPr="0054792F">
        <w:rPr>
          <w:b/>
          <w:bCs/>
        </w:rPr>
        <w:t>Skoryguj wpis</w:t>
      </w:r>
      <w:r>
        <w:rPr>
          <w:b/>
          <w:bCs/>
        </w:rPr>
        <w:t xml:space="preserve"> </w:t>
      </w:r>
      <w:r>
        <w:t>w menu narzędziowym danego wpisu.</w:t>
      </w:r>
    </w:p>
    <w:p w14:paraId="6BBD4A38" w14:textId="77777777" w:rsidR="00985E84" w:rsidRPr="00D37399" w:rsidRDefault="00985E84" w:rsidP="00985E84">
      <w:r>
        <w:t xml:space="preserve">W widoku podglądu wpisu należy wybrać opcję </w:t>
      </w:r>
      <w:r w:rsidRPr="0054792F">
        <w:rPr>
          <w:b/>
          <w:bCs/>
        </w:rPr>
        <w:t>Skoryguj wpis</w:t>
      </w:r>
      <w:r>
        <w:rPr>
          <w:b/>
          <w:bCs/>
        </w:rPr>
        <w:t xml:space="preserve"> </w:t>
      </w:r>
      <w:r w:rsidRPr="00AC0D62">
        <w:rPr>
          <w:b/>
          <w:bCs/>
          <w:noProof/>
        </w:rPr>
        <w:drawing>
          <wp:inline distT="0" distB="0" distL="0" distR="0" wp14:anchorId="32FB46A0" wp14:editId="6CD1268A">
            <wp:extent cx="352425" cy="291503"/>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b="21528"/>
                    <a:stretch/>
                  </pic:blipFill>
                  <pic:spPr bwMode="auto">
                    <a:xfrm>
                      <a:off x="0" y="0"/>
                      <a:ext cx="352568" cy="291621"/>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t xml:space="preserve">. W oknie </w:t>
      </w:r>
      <w:r w:rsidRPr="00D37399">
        <w:rPr>
          <w:b/>
          <w:bCs/>
        </w:rPr>
        <w:t>Koryguj wpis</w:t>
      </w:r>
      <w:r>
        <w:t xml:space="preserve"> wpisujemy nową treść wpisu oraz fakultatywnie można dodać załączniki. Klikniecie w przycisk </w:t>
      </w:r>
      <w:r>
        <w:rPr>
          <w:b/>
          <w:bCs/>
        </w:rPr>
        <w:t>Zapis</w:t>
      </w:r>
      <w:r>
        <w:t xml:space="preserve"> potwierdza korektę wpisu.</w:t>
      </w:r>
    </w:p>
    <w:p w14:paraId="57D5359C" w14:textId="77777777" w:rsidR="00985E84" w:rsidRDefault="00985E84" w:rsidP="00985E84">
      <w:pPr>
        <w:pStyle w:val="Uwaga"/>
      </w:pPr>
      <w:r>
        <w:t xml:space="preserve"> UWAGA! Poprzednio dodane do wpisu załączniki nie są wiązane z nową treścią wpisu, dlatego należy je ponownie podpiąć do korygowanego wpisu.</w:t>
      </w:r>
    </w:p>
    <w:p w14:paraId="297697D6" w14:textId="77777777" w:rsidR="00985E84" w:rsidRDefault="00985E84" w:rsidP="00985E84">
      <w:pPr>
        <w:jc w:val="center"/>
      </w:pPr>
      <w:r w:rsidRPr="00904E8F">
        <w:rPr>
          <w:noProof/>
        </w:rPr>
        <w:drawing>
          <wp:inline distT="0" distB="0" distL="0" distR="0" wp14:anchorId="2EC061BD" wp14:editId="72CDD53E">
            <wp:extent cx="5807431" cy="2401190"/>
            <wp:effectExtent l="19050" t="19050" r="22225" b="18415"/>
            <wp:docPr id="930" name="Obraz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Obraz 930"/>
                    <pic:cNvPicPr/>
                  </pic:nvPicPr>
                  <pic:blipFill>
                    <a:blip r:embed="rId193"/>
                    <a:stretch>
                      <a:fillRect/>
                    </a:stretch>
                  </pic:blipFill>
                  <pic:spPr>
                    <a:xfrm>
                      <a:off x="0" y="0"/>
                      <a:ext cx="5807431" cy="2401190"/>
                    </a:xfrm>
                    <a:prstGeom prst="rect">
                      <a:avLst/>
                    </a:prstGeom>
                    <a:ln>
                      <a:solidFill>
                        <a:schemeClr val="bg1">
                          <a:lumMod val="75000"/>
                        </a:schemeClr>
                      </a:solidFill>
                    </a:ln>
                  </pic:spPr>
                </pic:pic>
              </a:graphicData>
            </a:graphic>
          </wp:inline>
        </w:drawing>
      </w:r>
    </w:p>
    <w:p w14:paraId="45ABB160" w14:textId="77777777" w:rsidR="00985E84" w:rsidRDefault="00985E84" w:rsidP="00115E72">
      <w:pPr>
        <w:pStyle w:val="Rysunek"/>
      </w:pPr>
      <w:r>
        <w:t>Menu narzędziowe wpisu</w:t>
      </w:r>
    </w:p>
    <w:p w14:paraId="66C09866" w14:textId="77777777" w:rsidR="00985E84" w:rsidRPr="001B6AB6" w:rsidRDefault="00985E84" w:rsidP="00CD6C07">
      <w:pPr>
        <w:spacing w:before="0" w:after="0"/>
        <w:jc w:val="center"/>
      </w:pPr>
      <w:r w:rsidRPr="00904E8F">
        <w:rPr>
          <w:noProof/>
        </w:rPr>
        <w:lastRenderedPageBreak/>
        <w:drawing>
          <wp:inline distT="0" distB="0" distL="0" distR="0" wp14:anchorId="2D46D337" wp14:editId="5181DE24">
            <wp:extent cx="2448000" cy="3442036"/>
            <wp:effectExtent l="19050" t="19050" r="9525" b="25400"/>
            <wp:docPr id="931" name="Obraz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Obraz 931"/>
                    <pic:cNvPicPr/>
                  </pic:nvPicPr>
                  <pic:blipFill>
                    <a:blip r:embed="rId194"/>
                    <a:stretch>
                      <a:fillRect/>
                    </a:stretch>
                  </pic:blipFill>
                  <pic:spPr>
                    <a:xfrm>
                      <a:off x="0" y="0"/>
                      <a:ext cx="2448000" cy="3442036"/>
                    </a:xfrm>
                    <a:prstGeom prst="rect">
                      <a:avLst/>
                    </a:prstGeom>
                    <a:ln>
                      <a:solidFill>
                        <a:schemeClr val="bg1">
                          <a:lumMod val="75000"/>
                        </a:schemeClr>
                      </a:solidFill>
                    </a:ln>
                  </pic:spPr>
                </pic:pic>
              </a:graphicData>
            </a:graphic>
          </wp:inline>
        </w:drawing>
      </w:r>
    </w:p>
    <w:p w14:paraId="05A369CF" w14:textId="77777777" w:rsidR="00985E84" w:rsidRDefault="00985E84" w:rsidP="00115E72">
      <w:pPr>
        <w:pStyle w:val="Rysunek"/>
      </w:pPr>
      <w:r w:rsidRPr="00A67C8C">
        <w:t>Formularz korekcji wpisów</w:t>
      </w:r>
    </w:p>
    <w:p w14:paraId="691EDB20" w14:textId="77777777" w:rsidR="00985E84" w:rsidRDefault="00985E84" w:rsidP="00CD6C07">
      <w:pPr>
        <w:spacing w:after="0"/>
        <w:jc w:val="center"/>
      </w:pPr>
      <w:r w:rsidRPr="00AC0D62">
        <w:rPr>
          <w:noProof/>
        </w:rPr>
        <w:drawing>
          <wp:inline distT="0" distB="0" distL="0" distR="0" wp14:anchorId="5235C2EA" wp14:editId="3D7FC4B0">
            <wp:extent cx="2192522" cy="1057892"/>
            <wp:effectExtent l="19050" t="19050" r="17780" b="28575"/>
            <wp:docPr id="932" name="Obraz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199469" cy="1061244"/>
                    </a:xfrm>
                    <a:prstGeom prst="rect">
                      <a:avLst/>
                    </a:prstGeom>
                    <a:ln>
                      <a:solidFill>
                        <a:schemeClr val="bg1">
                          <a:lumMod val="75000"/>
                        </a:schemeClr>
                      </a:solidFill>
                    </a:ln>
                  </pic:spPr>
                </pic:pic>
              </a:graphicData>
            </a:graphic>
          </wp:inline>
        </w:drawing>
      </w:r>
    </w:p>
    <w:p w14:paraId="5FC94BEA" w14:textId="77777777" w:rsidR="00985E84" w:rsidRDefault="00985E84" w:rsidP="00115E72">
      <w:pPr>
        <w:pStyle w:val="Rysunek"/>
      </w:pPr>
      <w:r>
        <w:t>Komunikat z prośbą o potwierdzenie wprowadzanej korekty</w:t>
      </w:r>
    </w:p>
    <w:p w14:paraId="6E97B764" w14:textId="5663094B" w:rsidR="00C347B7" w:rsidRDefault="00985E84" w:rsidP="00C347B7">
      <w:r>
        <w:t xml:space="preserve">Po zapisie, status korygowanego wpisu zostaje zmieniony na </w:t>
      </w:r>
      <w:r w:rsidRPr="00684B65">
        <w:rPr>
          <w:b/>
          <w:bCs/>
        </w:rPr>
        <w:t>skorygowany</w:t>
      </w:r>
      <w:r>
        <w:t>. Skorygowaną treść wpisu można podglądnąć klikając link pod zapisem „Wpis korygujący” w widoku podglądu wpisu</w:t>
      </w:r>
      <w:r w:rsidR="00C347B7">
        <w:t xml:space="preserve"> lub z menu narzędziowego</w:t>
      </w:r>
      <w:r>
        <w:t>.</w:t>
      </w:r>
    </w:p>
    <w:p w14:paraId="44B78DF2" w14:textId="0CB09B32" w:rsidR="00C347B7" w:rsidRDefault="00C347B7" w:rsidP="00CD6C07">
      <w:pPr>
        <w:pStyle w:val="Rysunek"/>
        <w:numPr>
          <w:ilvl w:val="0"/>
          <w:numId w:val="0"/>
        </w:numPr>
        <w:spacing w:before="0" w:after="0"/>
        <w:ind w:left="357"/>
      </w:pPr>
      <w:r w:rsidRPr="00C347B7">
        <w:rPr>
          <w:noProof/>
        </w:rPr>
        <w:drawing>
          <wp:inline distT="0" distB="0" distL="0" distR="0" wp14:anchorId="6E3E8C8D" wp14:editId="6C42B55E">
            <wp:extent cx="5063313" cy="2113997"/>
            <wp:effectExtent l="19050" t="19050" r="23495" b="19685"/>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b="19600"/>
                    <a:stretch/>
                  </pic:blipFill>
                  <pic:spPr bwMode="auto">
                    <a:xfrm>
                      <a:off x="0" y="0"/>
                      <a:ext cx="5092594" cy="2126222"/>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0D8AB3" w14:textId="03254041" w:rsidR="00C347B7" w:rsidRDefault="00C347B7" w:rsidP="00115E72">
      <w:pPr>
        <w:pStyle w:val="Rysunek"/>
      </w:pPr>
      <w:r w:rsidRPr="00A67C8C">
        <w:t>Wywołanie podglądu wpisu korygującego</w:t>
      </w:r>
      <w:r>
        <w:t xml:space="preserve"> w widoku podglądu wpisu</w:t>
      </w:r>
    </w:p>
    <w:p w14:paraId="68FEC87E" w14:textId="77777777" w:rsidR="00C347B7" w:rsidRDefault="00C347B7" w:rsidP="00CD6C07">
      <w:pPr>
        <w:spacing w:before="0" w:line="240" w:lineRule="auto"/>
        <w:jc w:val="center"/>
      </w:pPr>
      <w:r w:rsidRPr="00874DCE">
        <w:rPr>
          <w:noProof/>
        </w:rPr>
        <w:lastRenderedPageBreak/>
        <w:drawing>
          <wp:inline distT="0" distB="0" distL="0" distR="0" wp14:anchorId="70594A96" wp14:editId="2C8F62C4">
            <wp:extent cx="5942046" cy="1937341"/>
            <wp:effectExtent l="19050" t="19050" r="20955" b="25400"/>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Obraz 933"/>
                    <pic:cNvPicPr/>
                  </pic:nvPicPr>
                  <pic:blipFill>
                    <a:blip r:embed="rId197"/>
                    <a:stretch>
                      <a:fillRect/>
                    </a:stretch>
                  </pic:blipFill>
                  <pic:spPr>
                    <a:xfrm>
                      <a:off x="0" y="0"/>
                      <a:ext cx="5953471" cy="1941066"/>
                    </a:xfrm>
                    <a:prstGeom prst="rect">
                      <a:avLst/>
                    </a:prstGeom>
                    <a:ln>
                      <a:solidFill>
                        <a:schemeClr val="bg1">
                          <a:lumMod val="75000"/>
                        </a:schemeClr>
                      </a:solidFill>
                    </a:ln>
                  </pic:spPr>
                </pic:pic>
              </a:graphicData>
            </a:graphic>
          </wp:inline>
        </w:drawing>
      </w:r>
    </w:p>
    <w:p w14:paraId="115E791F" w14:textId="77777777" w:rsidR="00C347B7" w:rsidRDefault="00C347B7" w:rsidP="00115E72">
      <w:pPr>
        <w:pStyle w:val="Rysunek"/>
      </w:pPr>
      <w:r w:rsidRPr="00A67C8C">
        <w:t>Wywołanie podglądu wpisu korygującego</w:t>
      </w:r>
      <w:r>
        <w:t xml:space="preserve"> z menu narzędziowego</w:t>
      </w:r>
    </w:p>
    <w:p w14:paraId="3212B8E4" w14:textId="77777777" w:rsidR="00985E84" w:rsidRDefault="00985E84" w:rsidP="00CD6C07">
      <w:pPr>
        <w:spacing w:after="0" w:line="240" w:lineRule="auto"/>
        <w:jc w:val="center"/>
      </w:pPr>
      <w:r>
        <w:rPr>
          <w:noProof/>
        </w:rPr>
        <w:drawing>
          <wp:inline distT="0" distB="0" distL="0" distR="0" wp14:anchorId="191A9C06" wp14:editId="2A6E815D">
            <wp:extent cx="5403555" cy="2425900"/>
            <wp:effectExtent l="19050" t="19050" r="26035" b="12700"/>
            <wp:docPr id="934" name="Obraz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Obraz 934"/>
                    <pic:cNvPicPr>
                      <a:picLocks noChangeAspect="1" noChangeArrowheads="1"/>
                    </pic:cNvPicPr>
                  </pic:nvPicPr>
                  <pic:blipFill>
                    <a:blip r:embed="rId198"/>
                    <a:stretch>
                      <a:fillRect/>
                    </a:stretch>
                  </pic:blipFill>
                  <pic:spPr bwMode="auto">
                    <a:xfrm>
                      <a:off x="0" y="0"/>
                      <a:ext cx="5447582" cy="2445666"/>
                    </a:xfrm>
                    <a:prstGeom prst="rect">
                      <a:avLst/>
                    </a:prstGeom>
                    <a:noFill/>
                    <a:ln>
                      <a:solidFill>
                        <a:schemeClr val="bg1">
                          <a:lumMod val="75000"/>
                        </a:schemeClr>
                      </a:solidFill>
                    </a:ln>
                  </pic:spPr>
                </pic:pic>
              </a:graphicData>
            </a:graphic>
          </wp:inline>
        </w:drawing>
      </w:r>
    </w:p>
    <w:p w14:paraId="134BC837" w14:textId="77777777" w:rsidR="00985E84" w:rsidRPr="00A67C8C" w:rsidRDefault="00985E84" w:rsidP="00115E72">
      <w:pPr>
        <w:pStyle w:val="Rysunek"/>
      </w:pPr>
      <w:r w:rsidRPr="00A67C8C">
        <w:t>Podgląd wpisu korygującego</w:t>
      </w:r>
    </w:p>
    <w:p w14:paraId="5D4CA119" w14:textId="77777777" w:rsidR="00985E84" w:rsidRDefault="00985E84" w:rsidP="00985E84">
      <w:pPr>
        <w:pStyle w:val="Nagwek5"/>
      </w:pPr>
      <w:r>
        <w:t xml:space="preserve"> Anulowanie wpisu</w:t>
      </w:r>
    </w:p>
    <w:p w14:paraId="5FCD21FC" w14:textId="77777777" w:rsidR="00985E84" w:rsidRDefault="00985E84" w:rsidP="00985E84">
      <w:r>
        <w:t xml:space="preserve">Uczestnik procesu budowlanego może anulować wpis, ale wyłącznie w zakresie własnych, aktywnych wpisów. W tym celu w menu narzędziowym wpisu należy wybrać opcję </w:t>
      </w:r>
      <w:r w:rsidRPr="00577838">
        <w:rPr>
          <w:b/>
          <w:bCs/>
        </w:rPr>
        <w:t>Oznacz wpis jako anulowany.</w:t>
      </w:r>
      <w:r>
        <w:t xml:space="preserve"> </w:t>
      </w:r>
    </w:p>
    <w:p w14:paraId="5B9D9B95" w14:textId="77777777" w:rsidR="00985E84" w:rsidRDefault="00985E84" w:rsidP="00985E84">
      <w:pPr>
        <w:jc w:val="center"/>
      </w:pPr>
      <w:r>
        <w:rPr>
          <w:noProof/>
        </w:rPr>
        <w:drawing>
          <wp:inline distT="0" distB="0" distL="0" distR="0" wp14:anchorId="3715DF14" wp14:editId="282ED6C9">
            <wp:extent cx="5721833" cy="2362643"/>
            <wp:effectExtent l="19050" t="19050" r="12700" b="19050"/>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Obraz 830"/>
                    <pic:cNvPicPr>
                      <a:picLocks noChangeAspect="1" noChangeArrowheads="1"/>
                    </pic:cNvPicPr>
                  </pic:nvPicPr>
                  <pic:blipFill>
                    <a:blip r:embed="rId199"/>
                    <a:stretch>
                      <a:fillRect/>
                    </a:stretch>
                  </pic:blipFill>
                  <pic:spPr bwMode="auto">
                    <a:xfrm>
                      <a:off x="0" y="0"/>
                      <a:ext cx="5747775" cy="2373355"/>
                    </a:xfrm>
                    <a:prstGeom prst="rect">
                      <a:avLst/>
                    </a:prstGeom>
                    <a:noFill/>
                    <a:ln>
                      <a:solidFill>
                        <a:schemeClr val="bg1">
                          <a:lumMod val="75000"/>
                        </a:schemeClr>
                      </a:solidFill>
                    </a:ln>
                  </pic:spPr>
                </pic:pic>
              </a:graphicData>
            </a:graphic>
          </wp:inline>
        </w:drawing>
      </w:r>
    </w:p>
    <w:p w14:paraId="48669791" w14:textId="77777777" w:rsidR="00985E84" w:rsidRPr="00A67C8C" w:rsidRDefault="00985E84" w:rsidP="00115E72">
      <w:pPr>
        <w:pStyle w:val="Rysunek"/>
      </w:pPr>
      <w:r w:rsidRPr="00A67C8C">
        <w:t>Menu narzędziowe wpisu – opcja anulowania wpisu</w:t>
      </w:r>
    </w:p>
    <w:p w14:paraId="22D179DB" w14:textId="77777777" w:rsidR="00985E84" w:rsidRDefault="00985E84" w:rsidP="00985E84">
      <w:r>
        <w:lastRenderedPageBreak/>
        <w:t xml:space="preserve">W oknie </w:t>
      </w:r>
      <w:r w:rsidRPr="00684B65">
        <w:rPr>
          <w:b/>
          <w:bCs/>
        </w:rPr>
        <w:t>Anuluj wpis</w:t>
      </w:r>
      <w:r>
        <w:t xml:space="preserve"> należy podać uzasadnienie anulowania wpisu:</w:t>
      </w:r>
    </w:p>
    <w:p w14:paraId="593C9AC7" w14:textId="77777777" w:rsidR="00985E84" w:rsidRPr="00F31A42" w:rsidRDefault="00985E84" w:rsidP="00985E84">
      <w:pPr>
        <w:jc w:val="center"/>
        <w:rPr>
          <w:rStyle w:val="Nagwek1Znak"/>
          <w:rFonts w:ascii="Calibri" w:hAnsi="Calibri" w:cs="Calibri"/>
          <w:b w:val="0"/>
          <w:bCs w:val="0"/>
          <w:color w:val="auto"/>
          <w:sz w:val="22"/>
          <w:szCs w:val="22"/>
        </w:rPr>
      </w:pPr>
      <w:r>
        <w:rPr>
          <w:noProof/>
        </w:rPr>
        <w:drawing>
          <wp:inline distT="0" distB="0" distL="0" distR="0" wp14:anchorId="0E87A420" wp14:editId="3407ECCB">
            <wp:extent cx="3366878" cy="2075564"/>
            <wp:effectExtent l="19050" t="19050" r="24130" b="20320"/>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Obraz 832"/>
                    <pic:cNvPicPr>
                      <a:picLocks noChangeAspect="1" noChangeArrowheads="1"/>
                    </pic:cNvPicPr>
                  </pic:nvPicPr>
                  <pic:blipFill>
                    <a:blip r:embed="rId200"/>
                    <a:stretch>
                      <a:fillRect/>
                    </a:stretch>
                  </pic:blipFill>
                  <pic:spPr bwMode="auto">
                    <a:xfrm>
                      <a:off x="0" y="0"/>
                      <a:ext cx="3374439" cy="2080225"/>
                    </a:xfrm>
                    <a:prstGeom prst="rect">
                      <a:avLst/>
                    </a:prstGeom>
                    <a:noFill/>
                    <a:ln>
                      <a:solidFill>
                        <a:schemeClr val="bg1">
                          <a:lumMod val="75000"/>
                        </a:schemeClr>
                      </a:solidFill>
                    </a:ln>
                  </pic:spPr>
                </pic:pic>
              </a:graphicData>
            </a:graphic>
          </wp:inline>
        </w:drawing>
      </w:r>
    </w:p>
    <w:p w14:paraId="050AA46E" w14:textId="77777777" w:rsidR="00985E84" w:rsidRPr="00A67C8C" w:rsidRDefault="00985E84" w:rsidP="00115E72">
      <w:pPr>
        <w:pStyle w:val="Rysunek"/>
      </w:pPr>
      <w:r w:rsidRPr="00A67C8C">
        <w:t>Formularza anulowania wpisu</w:t>
      </w:r>
    </w:p>
    <w:p w14:paraId="0452C52A" w14:textId="2F13F406" w:rsidR="00985E84" w:rsidRDefault="00985E84" w:rsidP="00985E84">
      <w:pPr>
        <w:spacing w:before="0" w:after="0" w:line="240" w:lineRule="auto"/>
        <w:jc w:val="left"/>
      </w:pPr>
    </w:p>
    <w:p w14:paraId="76628E62" w14:textId="16C1129C" w:rsidR="00985E84" w:rsidRDefault="00985E84" w:rsidP="00985E84">
      <w:pPr>
        <w:rPr>
          <w:noProof/>
        </w:rPr>
      </w:pPr>
      <w:r>
        <w:t xml:space="preserve">Po zapisie, status anulowanego wpisu zostaje zmieniony na </w:t>
      </w:r>
      <w:r w:rsidRPr="00841DEA">
        <w:rPr>
          <w:b/>
          <w:bCs/>
        </w:rPr>
        <w:t>anulowany</w:t>
      </w:r>
      <w:r>
        <w:t xml:space="preserve"> oraz blokowany jest on do modyfikacji. W podglądzie anulowanego wpisu znajduje się uzasadnienie jego anulowania.</w:t>
      </w:r>
      <w:r w:rsidRPr="00F72E6C">
        <w:rPr>
          <w:noProof/>
        </w:rPr>
        <w:t xml:space="preserve"> </w:t>
      </w:r>
    </w:p>
    <w:p w14:paraId="07F39742" w14:textId="329AECDD" w:rsidR="00C347B7" w:rsidRDefault="00C347B7" w:rsidP="00985E84">
      <w:pPr>
        <w:rPr>
          <w:noProof/>
        </w:rPr>
      </w:pPr>
      <w:r w:rsidRPr="00C347B7">
        <w:rPr>
          <w:noProof/>
        </w:rPr>
        <w:drawing>
          <wp:inline distT="0" distB="0" distL="0" distR="0" wp14:anchorId="4F84B4EC" wp14:editId="70780C19">
            <wp:extent cx="5731767" cy="776177"/>
            <wp:effectExtent l="0" t="0" r="2540" b="5080"/>
            <wp:docPr id="937" name="Obraz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Obraz 937"/>
                    <pic:cNvPicPr/>
                  </pic:nvPicPr>
                  <pic:blipFill>
                    <a:blip r:embed="rId201"/>
                    <a:stretch>
                      <a:fillRect/>
                    </a:stretch>
                  </pic:blipFill>
                  <pic:spPr>
                    <a:xfrm>
                      <a:off x="0" y="0"/>
                      <a:ext cx="5792913" cy="784457"/>
                    </a:xfrm>
                    <a:prstGeom prst="rect">
                      <a:avLst/>
                    </a:prstGeom>
                  </pic:spPr>
                </pic:pic>
              </a:graphicData>
            </a:graphic>
          </wp:inline>
        </w:drawing>
      </w:r>
    </w:p>
    <w:p w14:paraId="34B38DFA" w14:textId="535D12FC" w:rsidR="00C347B7" w:rsidRPr="00A67C8C" w:rsidRDefault="00C347B7" w:rsidP="00115E72">
      <w:pPr>
        <w:pStyle w:val="Rysunek"/>
      </w:pPr>
      <w:r>
        <w:t>Oznaczenie wpisu jako anulowany</w:t>
      </w:r>
    </w:p>
    <w:p w14:paraId="3DFD334C" w14:textId="77777777" w:rsidR="00985E84" w:rsidRDefault="00985E84" w:rsidP="00985E84">
      <w:pPr>
        <w:jc w:val="center"/>
        <w:rPr>
          <w:rStyle w:val="Nagwek1Znak"/>
        </w:rPr>
      </w:pPr>
      <w:r w:rsidRPr="002A0A69">
        <w:rPr>
          <w:noProof/>
        </w:rPr>
        <w:drawing>
          <wp:inline distT="0" distB="0" distL="0" distR="0" wp14:anchorId="7286165B" wp14:editId="361B1392">
            <wp:extent cx="5733293" cy="3021861"/>
            <wp:effectExtent l="19050" t="19050" r="20320" b="26670"/>
            <wp:docPr id="935" name="Obraz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Obraz 935"/>
                    <pic:cNvPicPr>
                      <a:picLocks noChangeAspect="1" noChangeArrowheads="1"/>
                    </pic:cNvPicPr>
                  </pic:nvPicPr>
                  <pic:blipFill>
                    <a:blip r:embed="rId202"/>
                    <a:stretch>
                      <a:fillRect/>
                    </a:stretch>
                  </pic:blipFill>
                  <pic:spPr bwMode="auto">
                    <a:xfrm>
                      <a:off x="0" y="0"/>
                      <a:ext cx="5760634" cy="3036272"/>
                    </a:xfrm>
                    <a:prstGeom prst="rect">
                      <a:avLst/>
                    </a:prstGeom>
                    <a:noFill/>
                    <a:ln>
                      <a:solidFill>
                        <a:schemeClr val="bg1">
                          <a:lumMod val="75000"/>
                        </a:schemeClr>
                      </a:solidFill>
                    </a:ln>
                  </pic:spPr>
                </pic:pic>
              </a:graphicData>
            </a:graphic>
          </wp:inline>
        </w:drawing>
      </w:r>
    </w:p>
    <w:p w14:paraId="35A5C174" w14:textId="77777777" w:rsidR="00985E84" w:rsidRDefault="00985E84" w:rsidP="00115E72">
      <w:pPr>
        <w:pStyle w:val="Rysunek"/>
      </w:pPr>
      <w:r w:rsidRPr="00A67C8C">
        <w:t>Podgląd anulowanego wpisu</w:t>
      </w:r>
      <w:r>
        <w:t xml:space="preserve"> </w:t>
      </w:r>
      <w:r w:rsidRPr="00A67C8C">
        <w:t>z</w:t>
      </w:r>
      <w:r>
        <w:t> </w:t>
      </w:r>
      <w:r w:rsidRPr="00A67C8C">
        <w:t>uzasadnieniem anulowania wpisu</w:t>
      </w:r>
    </w:p>
    <w:p w14:paraId="3EAAC6A5" w14:textId="77777777" w:rsidR="00985E84" w:rsidRPr="00A67C8C" w:rsidRDefault="00985E84" w:rsidP="00115E72">
      <w:pPr>
        <w:pStyle w:val="Rysunek"/>
        <w:numPr>
          <w:ilvl w:val="0"/>
          <w:numId w:val="0"/>
        </w:numPr>
      </w:pPr>
    </w:p>
    <w:p w14:paraId="7FDBCF18" w14:textId="77777777" w:rsidR="00863B92" w:rsidRDefault="00863B92" w:rsidP="00863B92">
      <w:pPr>
        <w:pStyle w:val="Nagwek4"/>
      </w:pPr>
      <w:r>
        <w:lastRenderedPageBreak/>
        <w:t>Uczestnicy procesu budowlanego i inne upoważnione osoby</w:t>
      </w:r>
    </w:p>
    <w:p w14:paraId="2EA4B7FE" w14:textId="069EA1B2" w:rsidR="00863B92" w:rsidRDefault="00863B92" w:rsidP="00863B92">
      <w:r>
        <w:t xml:space="preserve">W momencie tworzenia </w:t>
      </w:r>
      <w:r w:rsidRPr="00434863">
        <w:t>wniosku</w:t>
      </w:r>
      <w:r w:rsidR="00307729">
        <w:t xml:space="preserve"> o </w:t>
      </w:r>
      <w:r w:rsidRPr="00434863">
        <w:t>wydanie dziennika budowy</w:t>
      </w:r>
      <w:r>
        <w:t>,</w:t>
      </w:r>
      <w:r w:rsidRPr="00434863" w:rsidDel="00434863">
        <w:t xml:space="preserve"> </w:t>
      </w:r>
      <w:r>
        <w:t>do grupy uczestników procesu budowlanego oraz osób upoważnionych, zostaje automatycznie dodany użytkownik składający wniosek w funkcji inwestora lub uprawnionego przedstawiciela inwestora (po załączeniu do wniosku odpowiedniego upoważnienia).</w:t>
      </w:r>
    </w:p>
    <w:p w14:paraId="003350E3" w14:textId="77777777" w:rsidR="00863B92" w:rsidRDefault="00863B92" w:rsidP="00863B92">
      <w:r>
        <w:t xml:space="preserve">Kolejnych uczestników procesu budowlanego definiuje inwestor lub jego upoważniony przedstawiciel. </w:t>
      </w:r>
    </w:p>
    <w:p w14:paraId="4BB2BE20" w14:textId="3390386D" w:rsidR="00863B92" w:rsidRDefault="00863B92" w:rsidP="00863B92">
      <w:pPr>
        <w:rPr>
          <w:b/>
          <w:bCs/>
        </w:rPr>
      </w:pPr>
      <w:r>
        <w:t>Uprawniony przedstawiciel organu administracji ma możliwość przypisania do konkretnego dziennika budowy wskazanego pracownika danej jednostki administracji w celu zapewnienia mu możliwości dokonywania wpisów w dzienniku budowy</w:t>
      </w:r>
      <w:r w:rsidR="00307729">
        <w:t xml:space="preserve"> w </w:t>
      </w:r>
      <w:r>
        <w:t>myśl obowiązujących przepisów prawa.</w:t>
      </w:r>
    </w:p>
    <w:p w14:paraId="2334AB2B" w14:textId="77777777" w:rsidR="00863B92" w:rsidRDefault="00863B92" w:rsidP="00863B92">
      <w:pPr>
        <w:jc w:val="center"/>
      </w:pPr>
      <w:r>
        <w:rPr>
          <w:noProof/>
        </w:rPr>
        <w:drawing>
          <wp:inline distT="0" distB="0" distL="0" distR="0" wp14:anchorId="2BDA9A07" wp14:editId="7C53D036">
            <wp:extent cx="5695950" cy="2673769"/>
            <wp:effectExtent l="0" t="0" r="0" b="0"/>
            <wp:docPr id="1060" name="Obraz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Obraz 760"/>
                    <pic:cNvPicPr>
                      <a:picLocks noChangeAspect="1" noChangeArrowheads="1"/>
                    </pic:cNvPicPr>
                  </pic:nvPicPr>
                  <pic:blipFill>
                    <a:blip r:embed="rId203"/>
                    <a:stretch>
                      <a:fillRect/>
                    </a:stretch>
                  </pic:blipFill>
                  <pic:spPr bwMode="auto">
                    <a:xfrm>
                      <a:off x="0" y="0"/>
                      <a:ext cx="5705621" cy="2678309"/>
                    </a:xfrm>
                    <a:prstGeom prst="rect">
                      <a:avLst/>
                    </a:prstGeom>
                    <a:noFill/>
                    <a:ln>
                      <a:noFill/>
                    </a:ln>
                  </pic:spPr>
                </pic:pic>
              </a:graphicData>
            </a:graphic>
          </wp:inline>
        </w:drawing>
      </w:r>
    </w:p>
    <w:p w14:paraId="369754CF" w14:textId="77777777" w:rsidR="00863B92" w:rsidRPr="00A67C8C" w:rsidRDefault="00863B92" w:rsidP="00115E72">
      <w:pPr>
        <w:pStyle w:val="Rysunek"/>
      </w:pPr>
      <w:r w:rsidRPr="00A67C8C">
        <w:t>Rejestr moich dzienników budowy – uruchomienie formularza obsługi uczestników procesu budowlanego</w:t>
      </w:r>
    </w:p>
    <w:p w14:paraId="669D47EA" w14:textId="77777777" w:rsidR="00863B92" w:rsidRDefault="00863B92" w:rsidP="00863B92">
      <w:r>
        <w:t xml:space="preserve">W wyświetlonym formularzu </w:t>
      </w:r>
      <w:r w:rsidRPr="00A75B92">
        <w:rPr>
          <w:b/>
          <w:bCs/>
        </w:rPr>
        <w:t>Uczestnicy procesu budowlanego</w:t>
      </w:r>
      <w:r>
        <w:t xml:space="preserve"> widoczni są domyślnie uczestnicy procesu budowlanego, którzy są aktywni (czyli potwierdzili objęcie funkcji w dzienniku budowy). Widok ten można zmienić zmieniając położenie suwaka w opcji </w:t>
      </w:r>
      <w:r>
        <w:rPr>
          <w:b/>
          <w:bCs/>
        </w:rPr>
        <w:t xml:space="preserve">Pokaż tylko zatwierdzonych. </w:t>
      </w:r>
      <w:r w:rsidRPr="00B961E6">
        <w:t>Opcja</w:t>
      </w:r>
      <w:r>
        <w:rPr>
          <w:b/>
          <w:bCs/>
        </w:rPr>
        <w:t xml:space="preserve"> Pokaż tylko aktualnych </w:t>
      </w:r>
      <w:r w:rsidRPr="00E6737D">
        <w:t>wyświetla widok uczestników procesu budowlanego</w:t>
      </w:r>
      <w:r>
        <w:t>, którzy posiadają nieograniczony czasowo dostęp do danego dziennika budowy lub też</w:t>
      </w:r>
      <w:r w:rsidRPr="00E6737D">
        <w:t xml:space="preserve"> </w:t>
      </w:r>
      <w:r>
        <w:t>nadany</w:t>
      </w:r>
      <w:r w:rsidRPr="00E6737D">
        <w:t xml:space="preserve"> </w:t>
      </w:r>
      <w:r>
        <w:t xml:space="preserve">im czasowy </w:t>
      </w:r>
      <w:r w:rsidRPr="00E6737D">
        <w:t>dostęp do danego dziennika budowy</w:t>
      </w:r>
      <w:r>
        <w:t xml:space="preserve"> jest nadal obowiązujący.</w:t>
      </w:r>
    </w:p>
    <w:p w14:paraId="3ADCB71F" w14:textId="6780BA4E" w:rsidR="00863B92" w:rsidRDefault="00863B92" w:rsidP="00DC05A3">
      <w:r>
        <w:t>W celu dodania przedstawiciela organu administracji do listy użytkowników mogących dokonywać wpisów</w:t>
      </w:r>
      <w:r w:rsidR="00307729">
        <w:t xml:space="preserve"> w </w:t>
      </w:r>
      <w:r>
        <w:t>danym dzienniku budowy (np.</w:t>
      </w:r>
      <w:r w:rsidR="00307729">
        <w:t xml:space="preserve"> w </w:t>
      </w:r>
      <w:r>
        <w:t>związku</w:t>
      </w:r>
      <w:r w:rsidR="00307729">
        <w:t xml:space="preserve"> z </w:t>
      </w:r>
      <w:r>
        <w:t xml:space="preserve">prowadzoną kontrolą), należy kliknąć przycisk </w:t>
      </w:r>
      <w:r>
        <w:rPr>
          <w:noProof/>
        </w:rPr>
        <w:drawing>
          <wp:inline distT="0" distB="0" distL="0" distR="0" wp14:anchorId="3667A75F" wp14:editId="418CB5D0">
            <wp:extent cx="2708544" cy="261620"/>
            <wp:effectExtent l="0" t="0" r="0" b="5080"/>
            <wp:docPr id="1061" name="Obraz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61318" cy="266717"/>
                    </a:xfrm>
                    <a:prstGeom prst="rect">
                      <a:avLst/>
                    </a:prstGeom>
                    <a:noFill/>
                    <a:ln>
                      <a:noFill/>
                    </a:ln>
                  </pic:spPr>
                </pic:pic>
              </a:graphicData>
            </a:graphic>
          </wp:inline>
        </w:drawing>
      </w:r>
      <w:r>
        <w:t>.</w:t>
      </w:r>
    </w:p>
    <w:p w14:paraId="4069F54E" w14:textId="77777777" w:rsidR="00863B92" w:rsidRDefault="00863B92" w:rsidP="00863B92">
      <w:pPr>
        <w:pStyle w:val="Uwaga"/>
      </w:pPr>
      <w:r>
        <w:t>Uwaga: Przycisk ten widoczny jest na formularzu wyłącznie dla użytkowników Systemu EDB posiadających odpowiednie uprawnienie.</w:t>
      </w:r>
    </w:p>
    <w:p w14:paraId="3BF49165" w14:textId="3EA2A384" w:rsidR="00863B92" w:rsidRDefault="00863B92" w:rsidP="00863B92">
      <w:r>
        <w:t>W wyświetlonym formularzu należy wybrać jednostkę organu administracji,</w:t>
      </w:r>
      <w:r w:rsidR="00307729">
        <w:t xml:space="preserve"> a </w:t>
      </w:r>
      <w:r>
        <w:t xml:space="preserve">następnie przedstawiciela tej jednostki oraz wskazać datę przypisania obowiązków. </w:t>
      </w:r>
    </w:p>
    <w:p w14:paraId="307AA449" w14:textId="77777777" w:rsidR="00863B92" w:rsidRDefault="00863B92" w:rsidP="00863B92">
      <w:pPr>
        <w:spacing w:before="0" w:after="0" w:line="240" w:lineRule="auto"/>
        <w:jc w:val="center"/>
      </w:pPr>
      <w:r>
        <w:rPr>
          <w:noProof/>
        </w:rPr>
        <w:lastRenderedPageBreak/>
        <w:drawing>
          <wp:inline distT="0" distB="0" distL="0" distR="0" wp14:anchorId="4E27BF48" wp14:editId="34CF6443">
            <wp:extent cx="5779879" cy="1163782"/>
            <wp:effectExtent l="0" t="0" r="0" b="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Obraz 1062"/>
                    <pic:cNvPicPr>
                      <a:picLocks noChangeAspect="1" noChangeArrowheads="1"/>
                    </pic:cNvPicPr>
                  </pic:nvPicPr>
                  <pic:blipFill rotWithShape="1">
                    <a:blip r:embed="rId205"/>
                    <a:srcRect t="20728" b="28474"/>
                    <a:stretch/>
                  </pic:blipFill>
                  <pic:spPr bwMode="auto">
                    <a:xfrm>
                      <a:off x="0" y="0"/>
                      <a:ext cx="5796237" cy="1167076"/>
                    </a:xfrm>
                    <a:prstGeom prst="rect">
                      <a:avLst/>
                    </a:prstGeom>
                    <a:noFill/>
                    <a:ln>
                      <a:noFill/>
                    </a:ln>
                    <a:extLst>
                      <a:ext uri="{53640926-AAD7-44D8-BBD7-CCE9431645EC}">
                        <a14:shadowObscured xmlns:a14="http://schemas.microsoft.com/office/drawing/2010/main"/>
                      </a:ext>
                    </a:extLst>
                  </pic:spPr>
                </pic:pic>
              </a:graphicData>
            </a:graphic>
          </wp:inline>
        </w:drawing>
      </w:r>
    </w:p>
    <w:p w14:paraId="6BFD6121" w14:textId="77777777" w:rsidR="00863B92" w:rsidRPr="00A67C8C" w:rsidRDefault="00863B92" w:rsidP="00115E72">
      <w:pPr>
        <w:pStyle w:val="Rysunek"/>
      </w:pPr>
      <w:r w:rsidRPr="00A67C8C">
        <w:t>Formularz dodania przedstawiciela organu administracji</w:t>
      </w:r>
    </w:p>
    <w:p w14:paraId="72841C4E" w14:textId="77777777" w:rsidR="00863B92" w:rsidRDefault="00863B92" w:rsidP="00863B92">
      <w:r w:rsidRPr="00B961E6">
        <w:rPr>
          <w:b/>
          <w:bCs/>
        </w:rPr>
        <w:t>Data wygaśnięcia obowiązków</w:t>
      </w:r>
      <w:r>
        <w:t xml:space="preserve"> jest uzupełniana w momencie, kiedy przedstawiciel organu administracji otrzymuje czasowy dostęp do dziennika budowy (np. na czas prowadzonej kontroli). Taki dostęp można określić w dolnym momencie wykorzystując opcję </w:t>
      </w:r>
      <w:r>
        <w:rPr>
          <w:b/>
          <w:bCs/>
        </w:rPr>
        <w:t xml:space="preserve">Ustaw dostęp czasowy </w:t>
      </w:r>
      <w:r w:rsidRPr="00C463C0">
        <w:t>w</w:t>
      </w:r>
      <w:r>
        <w:rPr>
          <w:b/>
          <w:bCs/>
        </w:rPr>
        <w:t> </w:t>
      </w:r>
      <w:r>
        <w:t>menu podręcznym tabeli.</w:t>
      </w:r>
    </w:p>
    <w:p w14:paraId="513EDD23" w14:textId="77777777" w:rsidR="00863B92" w:rsidRDefault="00863B92" w:rsidP="00863B92">
      <w:r>
        <w:t xml:space="preserve">Ostatnim krokiem jest potwierdzenie dodania przedstawiciela organu administracji przez kliknięcie w przycisk </w:t>
      </w:r>
      <w:r>
        <w:rPr>
          <w:noProof/>
        </w:rPr>
        <w:drawing>
          <wp:inline distT="0" distB="0" distL="0" distR="0" wp14:anchorId="2E411322" wp14:editId="0B7BEC5D">
            <wp:extent cx="1211283" cy="260892"/>
            <wp:effectExtent l="0" t="0" r="0" b="6350"/>
            <wp:docPr id="1063" name="Obraz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Obraz 1063"/>
                    <pic:cNvPicPr>
                      <a:picLocks noChangeAspect="1" noChangeArrowheads="1"/>
                    </pic:cNvPicPr>
                  </pic:nvPicPr>
                  <pic:blipFill>
                    <a:blip r:embed="rId206"/>
                    <a:stretch>
                      <a:fillRect/>
                    </a:stretch>
                  </pic:blipFill>
                  <pic:spPr bwMode="auto">
                    <a:xfrm>
                      <a:off x="0" y="0"/>
                      <a:ext cx="1227181" cy="264316"/>
                    </a:xfrm>
                    <a:prstGeom prst="rect">
                      <a:avLst/>
                    </a:prstGeom>
                    <a:noFill/>
                    <a:ln>
                      <a:noFill/>
                    </a:ln>
                  </pic:spPr>
                </pic:pic>
              </a:graphicData>
            </a:graphic>
          </wp:inline>
        </w:drawing>
      </w:r>
      <w:r>
        <w:t>.</w:t>
      </w:r>
    </w:p>
    <w:p w14:paraId="73B66AD8" w14:textId="77777777" w:rsidR="00863B92" w:rsidRDefault="00863B92" w:rsidP="00863B92">
      <w:pPr>
        <w:spacing w:before="0" w:after="0" w:line="240" w:lineRule="auto"/>
      </w:pPr>
      <w:r>
        <w:t>Dane przedstawiciela organu administracji zostaną zapisane w systemie, co zostanie potwierdzone komunikatem.</w:t>
      </w:r>
    </w:p>
    <w:p w14:paraId="382DC639" w14:textId="77777777" w:rsidR="00863B92" w:rsidRDefault="00863B92" w:rsidP="00863B92">
      <w:pPr>
        <w:spacing w:before="0" w:after="0" w:line="240" w:lineRule="auto"/>
        <w:jc w:val="center"/>
      </w:pPr>
    </w:p>
    <w:p w14:paraId="3DFAAC42" w14:textId="6C6597B6" w:rsidR="00863B92" w:rsidRDefault="00282FCB" w:rsidP="00CD6C07">
      <w:pPr>
        <w:spacing w:before="0" w:after="0" w:line="240" w:lineRule="auto"/>
        <w:jc w:val="center"/>
      </w:pPr>
      <w:r w:rsidRPr="00282FCB">
        <w:rPr>
          <w:noProof/>
        </w:rPr>
        <w:drawing>
          <wp:inline distT="0" distB="0" distL="0" distR="0" wp14:anchorId="7ED4EA1E" wp14:editId="679A3E21">
            <wp:extent cx="2751276" cy="1076104"/>
            <wp:effectExtent l="19050" t="19050" r="11430" b="1016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751276" cy="1076104"/>
                    </a:xfrm>
                    <a:prstGeom prst="rect">
                      <a:avLst/>
                    </a:prstGeom>
                    <a:ln>
                      <a:solidFill>
                        <a:schemeClr val="bg1">
                          <a:lumMod val="65000"/>
                        </a:schemeClr>
                      </a:solidFill>
                    </a:ln>
                  </pic:spPr>
                </pic:pic>
              </a:graphicData>
            </a:graphic>
          </wp:inline>
        </w:drawing>
      </w:r>
    </w:p>
    <w:p w14:paraId="54AF3B2A" w14:textId="77777777" w:rsidR="00863B92" w:rsidRPr="00A67C8C" w:rsidRDefault="00863B92" w:rsidP="00115E72">
      <w:pPr>
        <w:pStyle w:val="Rysunek"/>
      </w:pPr>
      <w:r w:rsidRPr="00A67C8C">
        <w:t>Potwierdzenie dodania uczestnika procesu budowlanego.</w:t>
      </w:r>
    </w:p>
    <w:p w14:paraId="617D9645" w14:textId="77777777" w:rsidR="00863B92" w:rsidRPr="0060685F" w:rsidRDefault="00863B92" w:rsidP="00863B92">
      <w:pPr>
        <w:rPr>
          <w:b/>
          <w:bCs/>
        </w:rPr>
      </w:pPr>
      <w:r>
        <w:t xml:space="preserve">W celu weryfikacji poprawności przypisania przedstawiciela administracji do konkretnego dziennika budowy należy zmienić konfigurację domyślnych filtrów w tabeli widok rejestru uczestników procesu budowlanego wyłączając opcje </w:t>
      </w:r>
      <w:r>
        <w:rPr>
          <w:b/>
          <w:bCs/>
        </w:rPr>
        <w:t xml:space="preserve">Pokaż tylko zatwierdzonych. </w:t>
      </w:r>
      <w:r>
        <w:t>Po wyłączeniu tej opcji w rejestrze widoczni są uczestnicy procesu budowanego oraz przedstawicieli administracji, którzy nie potwierdzili jeszcze objęcia funkcji w kontekście danego zamierzenia budowlanego (są oni oznaczeni kolorem pomarańczowym oraz nie mają uzupełnionej daty przyjęcia obowiązków).</w:t>
      </w:r>
    </w:p>
    <w:p w14:paraId="29FAB101" w14:textId="77777777" w:rsidR="00863B92" w:rsidRDefault="00863B92" w:rsidP="00863B92">
      <w:pPr>
        <w:spacing w:before="0" w:after="0" w:line="240" w:lineRule="auto"/>
        <w:jc w:val="center"/>
      </w:pPr>
    </w:p>
    <w:p w14:paraId="7594BDF7" w14:textId="107A1389" w:rsidR="00863B92" w:rsidRDefault="00863B92" w:rsidP="00CD6C07">
      <w:pPr>
        <w:spacing w:before="0" w:after="0" w:line="240" w:lineRule="auto"/>
        <w:jc w:val="center"/>
      </w:pPr>
      <w:r>
        <w:rPr>
          <w:noProof/>
        </w:rPr>
        <w:drawing>
          <wp:inline distT="0" distB="0" distL="0" distR="0" wp14:anchorId="19B8C9A2" wp14:editId="611C1129">
            <wp:extent cx="5736322" cy="1638300"/>
            <wp:effectExtent l="0" t="0" r="0" b="0"/>
            <wp:docPr id="1065" name="Obraz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Obraz 961"/>
                    <pic:cNvPicPr>
                      <a:picLocks noChangeAspect="1" noChangeArrowheads="1"/>
                    </pic:cNvPicPr>
                  </pic:nvPicPr>
                  <pic:blipFill>
                    <a:blip r:embed="rId208"/>
                    <a:stretch>
                      <a:fillRect/>
                    </a:stretch>
                  </pic:blipFill>
                  <pic:spPr bwMode="auto">
                    <a:xfrm>
                      <a:off x="0" y="0"/>
                      <a:ext cx="5747952" cy="1641621"/>
                    </a:xfrm>
                    <a:prstGeom prst="rect">
                      <a:avLst/>
                    </a:prstGeom>
                    <a:noFill/>
                    <a:ln>
                      <a:noFill/>
                    </a:ln>
                  </pic:spPr>
                </pic:pic>
              </a:graphicData>
            </a:graphic>
          </wp:inline>
        </w:drawing>
      </w:r>
    </w:p>
    <w:p w14:paraId="6648ABCF" w14:textId="53F31386" w:rsidR="00863B92" w:rsidRPr="00A67C8C" w:rsidRDefault="00863B92" w:rsidP="00115E72">
      <w:pPr>
        <w:pStyle w:val="Rysunek"/>
      </w:pPr>
      <w:r w:rsidRPr="00A67C8C">
        <w:t xml:space="preserve">Formularz obsługi uczestników procesu budowlanego – widok nowo dodanego uczestnika, </w:t>
      </w:r>
      <w:r w:rsidR="00115E72">
        <w:br/>
      </w:r>
      <w:r w:rsidRPr="00A67C8C">
        <w:t>który oczekuje na przyjęcie zaproszenia do objęcia funkcji.</w:t>
      </w:r>
    </w:p>
    <w:p w14:paraId="07C1932C" w14:textId="77777777" w:rsidR="00863B92" w:rsidRDefault="00863B92" w:rsidP="00863B92">
      <w:pPr>
        <w:pStyle w:val="Nagwek4"/>
      </w:pPr>
      <w:bookmarkStart w:id="100" w:name="_Przedstawiciel_organu_administracji"/>
      <w:bookmarkEnd w:id="100"/>
      <w:r>
        <w:lastRenderedPageBreak/>
        <w:t>Przedstawiciel organu administracji</w:t>
      </w:r>
    </w:p>
    <w:p w14:paraId="2837A13A" w14:textId="77777777" w:rsidR="00863B92" w:rsidRDefault="00863B92" w:rsidP="00863B92">
      <w:pPr>
        <w:rPr>
          <w:b/>
          <w:bCs/>
        </w:rPr>
      </w:pPr>
      <w:r>
        <w:t xml:space="preserve">W celu przydzielenia dostępu do dziennika budowy przedstawicielowi organu administracji należy kliknąć przycisk </w:t>
      </w:r>
      <w:r>
        <w:rPr>
          <w:b/>
          <w:bCs/>
          <w:noProof/>
        </w:rPr>
        <w:drawing>
          <wp:inline distT="0" distB="0" distL="0" distR="0" wp14:anchorId="0CCB2C69" wp14:editId="69737BCD">
            <wp:extent cx="2617200" cy="298800"/>
            <wp:effectExtent l="0" t="0" r="0" b="6350"/>
            <wp:docPr id="1066" name="Obraz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17200" cy="298800"/>
                    </a:xfrm>
                    <a:prstGeom prst="rect">
                      <a:avLst/>
                    </a:prstGeom>
                    <a:noFill/>
                    <a:ln>
                      <a:noFill/>
                    </a:ln>
                  </pic:spPr>
                </pic:pic>
              </a:graphicData>
            </a:graphic>
          </wp:inline>
        </w:drawing>
      </w:r>
      <w:r>
        <w:t xml:space="preserve"> znajdujący się na formularzu </w:t>
      </w:r>
      <w:r w:rsidRPr="00B3573B">
        <w:rPr>
          <w:b/>
          <w:bCs/>
        </w:rPr>
        <w:t>Uczestnicy procesu budowlanego</w:t>
      </w:r>
      <w:r>
        <w:rPr>
          <w:b/>
          <w:bCs/>
        </w:rPr>
        <w:t xml:space="preserve"> </w:t>
      </w:r>
      <w:r w:rsidRPr="00B3573B">
        <w:rPr>
          <w:b/>
          <w:bCs/>
        </w:rPr>
        <w:t>i</w:t>
      </w:r>
      <w:r>
        <w:rPr>
          <w:b/>
          <w:bCs/>
        </w:rPr>
        <w:t> </w:t>
      </w:r>
      <w:r w:rsidRPr="00B3573B">
        <w:rPr>
          <w:b/>
          <w:bCs/>
        </w:rPr>
        <w:t>inne upoważnione osoby.</w:t>
      </w:r>
      <w:r>
        <w:rPr>
          <w:b/>
          <w:bCs/>
        </w:rPr>
        <w:t xml:space="preserve"> </w:t>
      </w:r>
    </w:p>
    <w:p w14:paraId="79310848" w14:textId="77777777" w:rsidR="00863B92" w:rsidRDefault="00863B92" w:rsidP="00863B92"/>
    <w:p w14:paraId="6917A6AB" w14:textId="77777777" w:rsidR="00863B92" w:rsidRDefault="00863B92" w:rsidP="00863B92">
      <w:pPr>
        <w:jc w:val="center"/>
      </w:pPr>
      <w:r>
        <w:rPr>
          <w:noProof/>
        </w:rPr>
        <w:drawing>
          <wp:inline distT="0" distB="0" distL="0" distR="0" wp14:anchorId="0E616881" wp14:editId="49F2C819">
            <wp:extent cx="2703600" cy="1072800"/>
            <wp:effectExtent l="0" t="0" r="1905" b="0"/>
            <wp:docPr id="1067" name="Obraz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03600" cy="1072800"/>
                    </a:xfrm>
                    <a:prstGeom prst="rect">
                      <a:avLst/>
                    </a:prstGeom>
                    <a:noFill/>
                    <a:ln>
                      <a:noFill/>
                    </a:ln>
                  </pic:spPr>
                </pic:pic>
              </a:graphicData>
            </a:graphic>
          </wp:inline>
        </w:drawing>
      </w:r>
    </w:p>
    <w:p w14:paraId="4B61D958" w14:textId="77777777" w:rsidR="00863B92" w:rsidRPr="00A67C8C" w:rsidRDefault="00863B92" w:rsidP="00115E72">
      <w:pPr>
        <w:pStyle w:val="Rysunek"/>
      </w:pPr>
      <w:r w:rsidRPr="00A67C8C">
        <w:t>Wywołanie formularza Uczestnicy procesu budowlanego</w:t>
      </w:r>
      <w:r>
        <w:t xml:space="preserve"> </w:t>
      </w:r>
      <w:r w:rsidRPr="00A67C8C">
        <w:t>i</w:t>
      </w:r>
      <w:r>
        <w:t> </w:t>
      </w:r>
      <w:r w:rsidRPr="00A67C8C">
        <w:t>inne upoważnione osoby.</w:t>
      </w:r>
    </w:p>
    <w:p w14:paraId="249521A8" w14:textId="364C3055" w:rsidR="00863B92" w:rsidRDefault="00863B92" w:rsidP="00CD6C07">
      <w:pPr>
        <w:pStyle w:val="Uwaga"/>
      </w:pPr>
      <w:r>
        <w:t>Uwaga: Opcja ta jest dostępna wyłącznie dla użytkowników z odpowiednimi uprawnieniami.</w:t>
      </w:r>
    </w:p>
    <w:p w14:paraId="08390273" w14:textId="77777777" w:rsidR="00863B92" w:rsidRDefault="00863B92" w:rsidP="00CD6C07">
      <w:pPr>
        <w:spacing w:after="0"/>
        <w:jc w:val="center"/>
      </w:pPr>
      <w:r>
        <w:rPr>
          <w:noProof/>
        </w:rPr>
        <w:drawing>
          <wp:inline distT="0" distB="0" distL="0" distR="0" wp14:anchorId="01F33982" wp14:editId="6AF1DC35">
            <wp:extent cx="5533200" cy="1724400"/>
            <wp:effectExtent l="0" t="0" r="0" b="9525"/>
            <wp:docPr id="1068" name="Obraz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33200" cy="1724400"/>
                    </a:xfrm>
                    <a:prstGeom prst="rect">
                      <a:avLst/>
                    </a:prstGeom>
                    <a:noFill/>
                    <a:ln>
                      <a:noFill/>
                    </a:ln>
                  </pic:spPr>
                </pic:pic>
              </a:graphicData>
            </a:graphic>
          </wp:inline>
        </w:drawing>
      </w:r>
    </w:p>
    <w:p w14:paraId="0E1FB625" w14:textId="77777777" w:rsidR="00863B92" w:rsidRPr="00A67C8C" w:rsidRDefault="00863B92" w:rsidP="00115E72">
      <w:pPr>
        <w:pStyle w:val="Rysunek"/>
      </w:pPr>
      <w:r w:rsidRPr="00A67C8C">
        <w:t>Formularz uczestników procesu budowlanego oraz innych osób upoważnionych</w:t>
      </w:r>
    </w:p>
    <w:p w14:paraId="719B5E0A" w14:textId="77777777" w:rsidR="00863B92" w:rsidRDefault="00863B92" w:rsidP="00863B92">
      <w:r>
        <w:t xml:space="preserve">W wyświetlonym oknie </w:t>
      </w:r>
      <w:r>
        <w:rPr>
          <w:b/>
          <w:bCs/>
        </w:rPr>
        <w:t xml:space="preserve">Przedstawiciel organu administracji </w:t>
      </w:r>
      <w:r w:rsidRPr="00B3573B">
        <w:t xml:space="preserve">należy </w:t>
      </w:r>
      <w:r>
        <w:t>wskazać</w:t>
      </w:r>
      <w:r w:rsidRPr="00B3573B">
        <w:t xml:space="preserve"> organ administracji</w:t>
      </w:r>
      <w:r>
        <w:t xml:space="preserve">, </w:t>
      </w:r>
      <w:r w:rsidRPr="00B3573B">
        <w:t xml:space="preserve">który reprezentuje </w:t>
      </w:r>
      <w:r>
        <w:t xml:space="preserve">dany przedstawiciel. Następnie należy określić okres dostępu do dziennika budowy oraz kliknąć przycisk </w:t>
      </w:r>
      <w:r>
        <w:rPr>
          <w:noProof/>
        </w:rPr>
        <w:drawing>
          <wp:inline distT="0" distB="0" distL="0" distR="0" wp14:anchorId="5B99CEFF" wp14:editId="72F1129A">
            <wp:extent cx="1086052" cy="233917"/>
            <wp:effectExtent l="0" t="0" r="0" b="0"/>
            <wp:docPr id="1069" name="Obraz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Obraz 1069"/>
                    <pic:cNvPicPr>
                      <a:picLocks noChangeAspect="1" noChangeArrowheads="1"/>
                    </pic:cNvPicPr>
                  </pic:nvPicPr>
                  <pic:blipFill>
                    <a:blip r:embed="rId206"/>
                    <a:stretch>
                      <a:fillRect/>
                    </a:stretch>
                  </pic:blipFill>
                  <pic:spPr bwMode="auto">
                    <a:xfrm>
                      <a:off x="0" y="0"/>
                      <a:ext cx="1098759" cy="236654"/>
                    </a:xfrm>
                    <a:prstGeom prst="rect">
                      <a:avLst/>
                    </a:prstGeom>
                    <a:noFill/>
                    <a:ln>
                      <a:noFill/>
                    </a:ln>
                  </pic:spPr>
                </pic:pic>
              </a:graphicData>
            </a:graphic>
          </wp:inline>
        </w:drawing>
      </w:r>
      <w:r>
        <w:t>.</w:t>
      </w:r>
    </w:p>
    <w:p w14:paraId="7073931A" w14:textId="77777777" w:rsidR="00863B92" w:rsidRPr="000E4934" w:rsidRDefault="00863B92" w:rsidP="00CD6C07">
      <w:pPr>
        <w:spacing w:after="0"/>
        <w:jc w:val="center"/>
      </w:pPr>
      <w:r>
        <w:rPr>
          <w:noProof/>
        </w:rPr>
        <w:drawing>
          <wp:inline distT="0" distB="0" distL="0" distR="0" wp14:anchorId="3DCD5202" wp14:editId="6DAD1097">
            <wp:extent cx="5706502" cy="2264735"/>
            <wp:effectExtent l="0" t="0" r="8890" b="2540"/>
            <wp:docPr id="1070" name="Obraz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Obraz 1070"/>
                    <pic:cNvPicPr>
                      <a:picLocks noChangeAspect="1" noChangeArrowheads="1"/>
                    </pic:cNvPicPr>
                  </pic:nvPicPr>
                  <pic:blipFill>
                    <a:blip r:embed="rId212"/>
                    <a:stretch>
                      <a:fillRect/>
                    </a:stretch>
                  </pic:blipFill>
                  <pic:spPr bwMode="auto">
                    <a:xfrm>
                      <a:off x="0" y="0"/>
                      <a:ext cx="5730367" cy="2274206"/>
                    </a:xfrm>
                    <a:prstGeom prst="rect">
                      <a:avLst/>
                    </a:prstGeom>
                    <a:noFill/>
                    <a:ln>
                      <a:noFill/>
                    </a:ln>
                  </pic:spPr>
                </pic:pic>
              </a:graphicData>
            </a:graphic>
          </wp:inline>
        </w:drawing>
      </w:r>
    </w:p>
    <w:p w14:paraId="1CDF34D3" w14:textId="77777777" w:rsidR="00863B92" w:rsidRPr="00A67C8C" w:rsidRDefault="00863B92" w:rsidP="00115E72">
      <w:pPr>
        <w:pStyle w:val="Rysunek"/>
      </w:pPr>
      <w:r w:rsidRPr="00A67C8C">
        <w:t xml:space="preserve">Formularz przydzielenia dostępu do dziennika budowy dla przedstawiciela organu administracji </w:t>
      </w:r>
    </w:p>
    <w:p w14:paraId="39FA372E" w14:textId="0567D91E" w:rsidR="00863B92" w:rsidRDefault="00863B92" w:rsidP="00863B92">
      <w:pPr>
        <w:pStyle w:val="Uwaga"/>
      </w:pPr>
      <w:r>
        <w:lastRenderedPageBreak/>
        <w:t>Uwaga: Zawartość danych widocznych</w:t>
      </w:r>
      <w:r w:rsidR="00307729">
        <w:t xml:space="preserve"> w </w:t>
      </w:r>
      <w:r>
        <w:t>ramach list definiujących organy administracji zależy od uprawnień użytkownika i jego przynależności do konkretnej jednostki organu administracji. Jeśli lista Przedstawiciel organu administracji jest pusta, to oznacza to, że w systemie EDB dotychczas nie został zarejestrowany żaden użytkownik, który reprezentuje wskazany organ.</w:t>
      </w:r>
    </w:p>
    <w:p w14:paraId="41BBABC6" w14:textId="4DFDDF3D" w:rsidR="00282FCB" w:rsidRDefault="00282FCB" w:rsidP="00863B92">
      <w:pPr>
        <w:spacing w:before="0" w:after="0" w:line="240" w:lineRule="auto"/>
        <w:jc w:val="left"/>
      </w:pPr>
      <w:bookmarkStart w:id="101" w:name="_Hlk124931365"/>
      <w:r>
        <w:t>Po kliknięciu przycisku pojawia się komunikat z informacją o przesłaniu zaproszenia.</w:t>
      </w:r>
    </w:p>
    <w:p w14:paraId="1F6A0785" w14:textId="77777777" w:rsidR="00282FCB" w:rsidRDefault="00282FCB" w:rsidP="00863B92">
      <w:pPr>
        <w:spacing w:before="0" w:after="0" w:line="240" w:lineRule="auto"/>
        <w:jc w:val="left"/>
      </w:pPr>
    </w:p>
    <w:p w14:paraId="7BBA525C" w14:textId="77777777" w:rsidR="00282FCB" w:rsidRDefault="00282FCB" w:rsidP="00282FCB">
      <w:pPr>
        <w:spacing w:before="0" w:after="0" w:line="240" w:lineRule="auto"/>
        <w:jc w:val="center"/>
      </w:pPr>
      <w:r w:rsidRPr="00282FCB">
        <w:rPr>
          <w:noProof/>
        </w:rPr>
        <w:drawing>
          <wp:inline distT="0" distB="0" distL="0" distR="0" wp14:anchorId="48B26A1A" wp14:editId="37468BE4">
            <wp:extent cx="2751276" cy="1076104"/>
            <wp:effectExtent l="19050" t="19050" r="11430" b="1016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778073" cy="1086585"/>
                    </a:xfrm>
                    <a:prstGeom prst="rect">
                      <a:avLst/>
                    </a:prstGeom>
                    <a:ln>
                      <a:solidFill>
                        <a:schemeClr val="bg1">
                          <a:lumMod val="65000"/>
                        </a:schemeClr>
                      </a:solidFill>
                    </a:ln>
                  </pic:spPr>
                </pic:pic>
              </a:graphicData>
            </a:graphic>
          </wp:inline>
        </w:drawing>
      </w:r>
    </w:p>
    <w:p w14:paraId="4F239FD9" w14:textId="55999B7E" w:rsidR="00863B92" w:rsidRPr="00115E72" w:rsidRDefault="00282FCB" w:rsidP="00115E72">
      <w:pPr>
        <w:pStyle w:val="Rysunek"/>
        <w:rPr>
          <w:rFonts w:ascii="Cambria" w:hAnsi="Cambria" w:cs="Cambria"/>
        </w:rPr>
      </w:pPr>
      <w:r w:rsidRPr="00115E72">
        <w:t>Komunikat o przesłaniu zaproszenia dla przedstawiciela organu administracji</w:t>
      </w:r>
      <w:bookmarkEnd w:id="101"/>
      <w:r w:rsidR="00863B92" w:rsidRPr="00115E72">
        <w:br w:type="page"/>
      </w:r>
    </w:p>
    <w:p w14:paraId="24B83441" w14:textId="77777777" w:rsidR="00863B92" w:rsidRPr="00E07F48" w:rsidRDefault="00863B92" w:rsidP="00863B92">
      <w:pPr>
        <w:pStyle w:val="Nagwek4"/>
      </w:pPr>
      <w:r>
        <w:lastRenderedPageBreak/>
        <w:t>Zmiana statusu Dziennika Budowy</w:t>
      </w:r>
    </w:p>
    <w:p w14:paraId="49B97515" w14:textId="77777777" w:rsidR="00863B92" w:rsidRDefault="00863B92" w:rsidP="00863B92">
      <w:r>
        <w:t xml:space="preserve">W Systemie EDB dziennik budowy może przyjąć jeden z kilku statusów. Zostały one opisane w poniższej tabeli, a ich przepływ w procesie obsługi dziennika przedstawia schemat </w:t>
      </w:r>
      <w:r w:rsidRPr="00A75B92">
        <w:rPr>
          <w:b/>
          <w:bCs/>
        </w:rPr>
        <w:t>Status flow</w:t>
      </w:r>
      <w:r>
        <w:t xml:space="preserve"> dziennika budowy zamieszczony pod tabelą.</w:t>
      </w:r>
    </w:p>
    <w:tbl>
      <w:tblPr>
        <w:tblW w:w="5000" w:type="pct"/>
        <w:tblCellMar>
          <w:left w:w="70" w:type="dxa"/>
          <w:right w:w="70" w:type="dxa"/>
        </w:tblCellMar>
        <w:tblLook w:val="04A0" w:firstRow="1" w:lastRow="0" w:firstColumn="1" w:lastColumn="0" w:noHBand="0" w:noVBand="1"/>
      </w:tblPr>
      <w:tblGrid>
        <w:gridCol w:w="1071"/>
        <w:gridCol w:w="1060"/>
        <w:gridCol w:w="6931"/>
      </w:tblGrid>
      <w:tr w:rsidR="00863B92" w:rsidRPr="009004C8" w14:paraId="4686421C" w14:textId="77777777" w:rsidTr="005A081F">
        <w:trPr>
          <w:trHeight w:val="795"/>
        </w:trPr>
        <w:tc>
          <w:tcPr>
            <w:tcW w:w="591" w:type="pct"/>
            <w:tcBorders>
              <w:top w:val="single" w:sz="8" w:space="0" w:color="000000"/>
              <w:left w:val="single" w:sz="4" w:space="0" w:color="auto"/>
              <w:bottom w:val="single" w:sz="4" w:space="0" w:color="auto"/>
              <w:right w:val="single" w:sz="4" w:space="0" w:color="auto"/>
            </w:tcBorders>
            <w:shd w:val="clear" w:color="auto" w:fill="auto"/>
            <w:vAlign w:val="center"/>
            <w:hideMark/>
          </w:tcPr>
          <w:p w14:paraId="6ACD8DCE" w14:textId="77777777" w:rsidR="00863B92" w:rsidRPr="009004C8" w:rsidRDefault="00863B92" w:rsidP="005A081F">
            <w:pPr>
              <w:spacing w:before="0" w:after="0" w:line="240" w:lineRule="auto"/>
              <w:jc w:val="center"/>
              <w:rPr>
                <w:b/>
                <w:bCs/>
                <w:color w:val="000000"/>
                <w:sz w:val="18"/>
                <w:szCs w:val="18"/>
                <w:lang w:eastAsia="pl-PL"/>
              </w:rPr>
            </w:pPr>
            <w:r w:rsidRPr="009004C8">
              <w:rPr>
                <w:b/>
                <w:bCs/>
                <w:color w:val="000000"/>
                <w:sz w:val="18"/>
                <w:szCs w:val="18"/>
                <w:lang w:eastAsia="pl-PL"/>
              </w:rPr>
              <w:t>Status dziennika budowy</w:t>
            </w:r>
          </w:p>
        </w:tc>
        <w:tc>
          <w:tcPr>
            <w:tcW w:w="585" w:type="pct"/>
            <w:tcBorders>
              <w:top w:val="single" w:sz="8" w:space="0" w:color="000000"/>
              <w:left w:val="single" w:sz="4" w:space="0" w:color="auto"/>
              <w:bottom w:val="single" w:sz="4" w:space="0" w:color="auto"/>
              <w:right w:val="single" w:sz="4" w:space="0" w:color="auto"/>
            </w:tcBorders>
            <w:shd w:val="clear" w:color="auto" w:fill="auto"/>
            <w:vAlign w:val="center"/>
            <w:hideMark/>
          </w:tcPr>
          <w:p w14:paraId="6AC5F63E" w14:textId="77777777" w:rsidR="00863B92" w:rsidRPr="009004C8" w:rsidRDefault="00863B92" w:rsidP="005A081F">
            <w:pPr>
              <w:spacing w:before="0" w:after="0" w:line="240" w:lineRule="auto"/>
              <w:jc w:val="center"/>
              <w:rPr>
                <w:b/>
                <w:bCs/>
                <w:color w:val="000000"/>
                <w:sz w:val="18"/>
                <w:szCs w:val="18"/>
                <w:lang w:eastAsia="pl-PL"/>
              </w:rPr>
            </w:pPr>
            <w:r>
              <w:rPr>
                <w:b/>
                <w:bCs/>
                <w:color w:val="000000"/>
                <w:sz w:val="18"/>
                <w:szCs w:val="18"/>
                <w:lang w:eastAsia="pl-PL"/>
              </w:rPr>
              <w:t>Podmiot uprawniony do nadania statusu</w:t>
            </w:r>
          </w:p>
        </w:tc>
        <w:tc>
          <w:tcPr>
            <w:tcW w:w="3824" w:type="pct"/>
            <w:tcBorders>
              <w:top w:val="single" w:sz="8" w:space="0" w:color="000000"/>
              <w:left w:val="single" w:sz="4" w:space="0" w:color="auto"/>
              <w:bottom w:val="single" w:sz="4" w:space="0" w:color="auto"/>
              <w:right w:val="single" w:sz="4" w:space="0" w:color="auto"/>
            </w:tcBorders>
            <w:shd w:val="clear" w:color="auto" w:fill="auto"/>
            <w:noWrap/>
            <w:vAlign w:val="center"/>
            <w:hideMark/>
          </w:tcPr>
          <w:p w14:paraId="4784A3A1" w14:textId="77777777" w:rsidR="00863B92" w:rsidRPr="009004C8" w:rsidRDefault="00863B92" w:rsidP="005A081F">
            <w:pPr>
              <w:spacing w:before="0" w:after="0" w:line="240" w:lineRule="auto"/>
              <w:jc w:val="center"/>
              <w:rPr>
                <w:b/>
                <w:bCs/>
                <w:color w:val="000000"/>
                <w:sz w:val="18"/>
                <w:szCs w:val="18"/>
                <w:lang w:eastAsia="pl-PL"/>
              </w:rPr>
            </w:pPr>
            <w:r>
              <w:rPr>
                <w:b/>
                <w:bCs/>
                <w:color w:val="000000"/>
                <w:sz w:val="18"/>
                <w:szCs w:val="18"/>
                <w:lang w:eastAsia="pl-PL"/>
              </w:rPr>
              <w:t>Opis</w:t>
            </w:r>
          </w:p>
        </w:tc>
      </w:tr>
      <w:tr w:rsidR="00863B92" w:rsidRPr="009004C8" w14:paraId="6863DAD0" w14:textId="77777777" w:rsidTr="005A081F">
        <w:trPr>
          <w:trHeight w:val="9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27A31838"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nieaktywny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36E4F356" w14:textId="77777777" w:rsidR="00863B92" w:rsidRPr="009004C8" w:rsidRDefault="00863B92" w:rsidP="005A081F">
            <w:pPr>
              <w:spacing w:before="0" w:after="0" w:line="240" w:lineRule="auto"/>
              <w:jc w:val="center"/>
              <w:rPr>
                <w:color w:val="000000"/>
                <w:sz w:val="18"/>
                <w:szCs w:val="18"/>
                <w:lang w:eastAsia="pl-PL"/>
              </w:rPr>
            </w:pPr>
            <w:r w:rsidRPr="009004C8">
              <w:rPr>
                <w:color w:val="000000"/>
                <w:sz w:val="18"/>
                <w:szCs w:val="18"/>
                <w:lang w:eastAsia="pl-PL"/>
              </w:rPr>
              <w:t>NB/AB</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0857FFAA" w14:textId="77777777" w:rsidR="00863B92" w:rsidRDefault="00863B92" w:rsidP="005A081F">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organ, który wydał dziennik</w:t>
            </w:r>
            <w:r>
              <w:rPr>
                <w:color w:val="000000"/>
                <w:sz w:val="18"/>
                <w:szCs w:val="18"/>
                <w:lang w:eastAsia="pl-PL"/>
              </w:rPr>
              <w:t xml:space="preserve"> w </w:t>
            </w:r>
            <w:r w:rsidRPr="009004C8">
              <w:rPr>
                <w:color w:val="000000"/>
                <w:sz w:val="18"/>
                <w:szCs w:val="18"/>
                <w:lang w:eastAsia="pl-PL"/>
              </w:rPr>
              <w:t>przypadku wyeliminowania</w:t>
            </w:r>
            <w:r>
              <w:rPr>
                <w:color w:val="000000"/>
                <w:sz w:val="18"/>
                <w:szCs w:val="18"/>
                <w:lang w:eastAsia="pl-PL"/>
              </w:rPr>
              <w:t xml:space="preserve"> z </w:t>
            </w:r>
            <w:r w:rsidRPr="009004C8">
              <w:rPr>
                <w:color w:val="000000"/>
                <w:sz w:val="18"/>
                <w:szCs w:val="18"/>
                <w:lang w:eastAsia="pl-PL"/>
              </w:rPr>
              <w:t>obrotu prawnego decyzji stanowiącej podstawę wykonywania robót budowlanych (uchylenia, stwierdzenia nieważności</w:t>
            </w:r>
            <w:r>
              <w:rPr>
                <w:color w:val="000000"/>
                <w:sz w:val="18"/>
                <w:szCs w:val="18"/>
                <w:lang w:eastAsia="pl-PL"/>
              </w:rPr>
              <w:t xml:space="preserve"> lub</w:t>
            </w:r>
            <w:r w:rsidRPr="009004C8">
              <w:rPr>
                <w:color w:val="000000"/>
                <w:sz w:val="18"/>
                <w:szCs w:val="18"/>
                <w:lang w:eastAsia="pl-PL"/>
              </w:rPr>
              <w:t xml:space="preserve"> stwierdzenia wygaśnięcia</w:t>
            </w:r>
            <w:r>
              <w:rPr>
                <w:color w:val="000000"/>
                <w:sz w:val="18"/>
                <w:szCs w:val="18"/>
                <w:lang w:eastAsia="pl-PL"/>
              </w:rPr>
              <w:t xml:space="preserve"> decyzji</w:t>
            </w:r>
            <w:r w:rsidRPr="009004C8">
              <w:rPr>
                <w:color w:val="000000"/>
                <w:sz w:val="18"/>
                <w:szCs w:val="18"/>
                <w:lang w:eastAsia="pl-PL"/>
              </w:rPr>
              <w:t>)</w:t>
            </w:r>
            <w:r>
              <w:rPr>
                <w:color w:val="000000"/>
                <w:sz w:val="18"/>
                <w:szCs w:val="18"/>
                <w:lang w:eastAsia="pl-PL"/>
              </w:rPr>
              <w:t>.</w:t>
            </w:r>
          </w:p>
          <w:p w14:paraId="32F7D2EF" w14:textId="77777777" w:rsidR="00863B92" w:rsidRPr="009004C8" w:rsidRDefault="00863B92" w:rsidP="005A081F">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863B92" w:rsidRPr="009004C8" w14:paraId="7CDD352E" w14:textId="77777777" w:rsidTr="005A081F">
        <w:trPr>
          <w:trHeight w:val="1500"/>
        </w:trPr>
        <w:tc>
          <w:tcPr>
            <w:tcW w:w="5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C0C"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aktywny</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27412" w14:textId="77777777" w:rsidR="00863B92" w:rsidRPr="009004C8" w:rsidRDefault="00863B92" w:rsidP="005A081F">
            <w:pPr>
              <w:spacing w:before="0" w:after="0" w:line="240" w:lineRule="auto"/>
              <w:jc w:val="center"/>
              <w:rPr>
                <w:color w:val="000000"/>
                <w:sz w:val="18"/>
                <w:szCs w:val="18"/>
                <w:lang w:eastAsia="pl-PL"/>
              </w:rPr>
            </w:pPr>
            <w:r>
              <w:rPr>
                <w:color w:val="000000"/>
                <w:sz w:val="18"/>
                <w:szCs w:val="18"/>
                <w:lang w:eastAsia="pl-PL"/>
              </w:rPr>
              <w:t>n/d</w:t>
            </w:r>
          </w:p>
        </w:tc>
        <w:tc>
          <w:tcPr>
            <w:tcW w:w="38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8BBCF8" w14:textId="77777777" w:rsidR="00863B92" w:rsidRPr="009004C8" w:rsidRDefault="00863B92" w:rsidP="005A081F">
            <w:pPr>
              <w:spacing w:before="0" w:after="0" w:line="240" w:lineRule="auto"/>
              <w:jc w:val="left"/>
              <w:rPr>
                <w:color w:val="000000"/>
                <w:sz w:val="18"/>
                <w:szCs w:val="18"/>
                <w:lang w:eastAsia="pl-PL"/>
              </w:rPr>
            </w:pPr>
            <w:r>
              <w:rPr>
                <w:color w:val="000000"/>
                <w:sz w:val="18"/>
                <w:szCs w:val="18"/>
                <w:lang w:eastAsia="pl-PL"/>
              </w:rPr>
              <w:t>D</w:t>
            </w:r>
            <w:r w:rsidRPr="009004C8">
              <w:rPr>
                <w:color w:val="000000"/>
                <w:sz w:val="18"/>
                <w:szCs w:val="18"/>
                <w:lang w:eastAsia="pl-PL"/>
              </w:rPr>
              <w:t>omyślny status nadawany automatycznie przy wydawaniu dziennika</w:t>
            </w:r>
            <w:r>
              <w:rPr>
                <w:color w:val="000000"/>
                <w:sz w:val="18"/>
                <w:szCs w:val="18"/>
                <w:lang w:eastAsia="pl-PL"/>
              </w:rPr>
              <w:t>.</w:t>
            </w:r>
          </w:p>
        </w:tc>
      </w:tr>
      <w:tr w:rsidR="00863B92" w:rsidRPr="009004C8" w14:paraId="0C3DE6D1" w14:textId="77777777" w:rsidTr="005A081F">
        <w:trPr>
          <w:trHeight w:val="21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4D4E23AA"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zamknięty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49BB17A2" w14:textId="77777777" w:rsidR="00863B92" w:rsidRPr="009004C8" w:rsidRDefault="00863B92" w:rsidP="005A081F">
            <w:pPr>
              <w:spacing w:before="0" w:after="0" w:line="240" w:lineRule="auto"/>
              <w:jc w:val="center"/>
              <w:rPr>
                <w:color w:val="000000"/>
                <w:sz w:val="18"/>
                <w:szCs w:val="18"/>
                <w:lang w:eastAsia="pl-PL"/>
              </w:rPr>
            </w:pPr>
            <w:r w:rsidRPr="009004C8">
              <w:rPr>
                <w:color w:val="000000"/>
                <w:sz w:val="18"/>
                <w:szCs w:val="18"/>
                <w:lang w:eastAsia="pl-PL"/>
              </w:rPr>
              <w:t>KB/I/NB</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29868AC1" w14:textId="77777777" w:rsidR="00863B92" w:rsidRDefault="00863B92" w:rsidP="005A081F">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kierownika budowy po zakończeniu wszystkich robót budowlanych, zgodnie</w:t>
            </w:r>
            <w:r>
              <w:rPr>
                <w:color w:val="000000"/>
                <w:sz w:val="18"/>
                <w:szCs w:val="18"/>
                <w:lang w:eastAsia="pl-PL"/>
              </w:rPr>
              <w:t xml:space="preserve"> z </w:t>
            </w:r>
            <w:r w:rsidRPr="009004C8">
              <w:rPr>
                <w:color w:val="000000"/>
                <w:sz w:val="18"/>
                <w:szCs w:val="18"/>
                <w:lang w:eastAsia="pl-PL"/>
              </w:rPr>
              <w:t xml:space="preserve">§ 6 ust. 6 rozporządzenia ("Kierownik budowy </w:t>
            </w:r>
            <w:r w:rsidRPr="009004C8">
              <w:rPr>
                <w:b/>
                <w:bCs/>
                <w:color w:val="000000"/>
                <w:sz w:val="18"/>
                <w:szCs w:val="18"/>
                <w:lang w:eastAsia="pl-PL"/>
              </w:rPr>
              <w:t>stwierdza</w:t>
            </w:r>
            <w:r w:rsidRPr="009004C8">
              <w:rPr>
                <w:color w:val="000000"/>
                <w:sz w:val="18"/>
                <w:szCs w:val="18"/>
                <w:lang w:eastAsia="pl-PL"/>
              </w:rPr>
              <w:t xml:space="preserve"> </w:t>
            </w:r>
            <w:r w:rsidRPr="009004C8">
              <w:rPr>
                <w:b/>
                <w:bCs/>
                <w:color w:val="000000"/>
                <w:sz w:val="18"/>
                <w:szCs w:val="18"/>
                <w:lang w:eastAsia="pl-PL"/>
              </w:rPr>
              <w:t>wpisem</w:t>
            </w:r>
            <w:r>
              <w:rPr>
                <w:color w:val="000000"/>
                <w:sz w:val="18"/>
                <w:szCs w:val="18"/>
                <w:lang w:eastAsia="pl-PL"/>
              </w:rPr>
              <w:t xml:space="preserve"> w </w:t>
            </w:r>
            <w:r w:rsidRPr="009004C8">
              <w:rPr>
                <w:color w:val="000000"/>
                <w:sz w:val="18"/>
                <w:szCs w:val="18"/>
                <w:lang w:eastAsia="pl-PL"/>
              </w:rPr>
              <w:t xml:space="preserve">dzienniku budowy fakt </w:t>
            </w:r>
            <w:r w:rsidRPr="009004C8">
              <w:rPr>
                <w:b/>
                <w:bCs/>
                <w:color w:val="000000"/>
                <w:sz w:val="18"/>
                <w:szCs w:val="18"/>
                <w:lang w:eastAsia="pl-PL"/>
              </w:rPr>
              <w:t>zamknięcia</w:t>
            </w:r>
            <w:r w:rsidRPr="009004C8">
              <w:rPr>
                <w:color w:val="000000"/>
                <w:sz w:val="18"/>
                <w:szCs w:val="18"/>
                <w:lang w:eastAsia="pl-PL"/>
              </w:rPr>
              <w:t xml:space="preserve"> </w:t>
            </w:r>
            <w:r w:rsidRPr="009004C8">
              <w:rPr>
                <w:b/>
                <w:bCs/>
                <w:color w:val="000000"/>
                <w:sz w:val="18"/>
                <w:szCs w:val="18"/>
                <w:lang w:eastAsia="pl-PL"/>
              </w:rPr>
              <w:t>dziennika</w:t>
            </w:r>
            <w:r w:rsidRPr="009004C8">
              <w:rPr>
                <w:color w:val="000000"/>
                <w:sz w:val="18"/>
                <w:szCs w:val="18"/>
                <w:lang w:eastAsia="pl-PL"/>
              </w:rPr>
              <w:t xml:space="preserve"> lub jego kontynuację</w:t>
            </w:r>
            <w:r>
              <w:rPr>
                <w:color w:val="000000"/>
                <w:sz w:val="18"/>
                <w:szCs w:val="18"/>
                <w:lang w:eastAsia="pl-PL"/>
              </w:rPr>
              <w:t xml:space="preserve"> w </w:t>
            </w:r>
            <w:r w:rsidRPr="009004C8">
              <w:rPr>
                <w:color w:val="000000"/>
                <w:sz w:val="18"/>
                <w:szCs w:val="18"/>
                <w:lang w:eastAsia="pl-PL"/>
              </w:rPr>
              <w:t xml:space="preserve">następnym, kolejno numerowanym tomie"). </w:t>
            </w:r>
          </w:p>
          <w:p w14:paraId="2985CCFB" w14:textId="77777777" w:rsidR="00863B92" w:rsidRDefault="00863B92" w:rsidP="005A081F">
            <w:pPr>
              <w:spacing w:before="0" w:after="0" w:line="240" w:lineRule="auto"/>
              <w:jc w:val="left"/>
              <w:rPr>
                <w:color w:val="000000"/>
                <w:sz w:val="18"/>
                <w:szCs w:val="18"/>
                <w:lang w:eastAsia="pl-PL"/>
              </w:rPr>
            </w:pPr>
            <w:r>
              <w:rPr>
                <w:color w:val="000000"/>
                <w:sz w:val="18"/>
                <w:szCs w:val="18"/>
                <w:lang w:eastAsia="pl-PL"/>
              </w:rPr>
              <w:t xml:space="preserve">Status ten może zostać zwrotnie zmieniony na </w:t>
            </w:r>
            <w:r>
              <w:rPr>
                <w:b/>
                <w:bCs/>
                <w:color w:val="000000"/>
                <w:sz w:val="18"/>
                <w:szCs w:val="18"/>
                <w:lang w:eastAsia="pl-PL"/>
              </w:rPr>
              <w:t xml:space="preserve">aktywny </w:t>
            </w:r>
            <w:r>
              <w:rPr>
                <w:color w:val="000000"/>
                <w:sz w:val="18"/>
                <w:szCs w:val="18"/>
                <w:lang w:eastAsia="pl-PL"/>
              </w:rPr>
              <w:t xml:space="preserve">przez </w:t>
            </w:r>
            <w:r w:rsidRPr="009004C8">
              <w:rPr>
                <w:color w:val="000000"/>
                <w:sz w:val="18"/>
                <w:szCs w:val="18"/>
                <w:lang w:eastAsia="pl-PL"/>
              </w:rPr>
              <w:t>Inwestor</w:t>
            </w:r>
            <w:r>
              <w:rPr>
                <w:color w:val="000000"/>
                <w:sz w:val="18"/>
                <w:szCs w:val="18"/>
                <w:lang w:eastAsia="pl-PL"/>
              </w:rPr>
              <w:t xml:space="preserve">a, </w:t>
            </w:r>
            <w:r w:rsidRPr="009004C8">
              <w:rPr>
                <w:color w:val="000000"/>
                <w:sz w:val="18"/>
                <w:szCs w:val="18"/>
                <w:lang w:eastAsia="pl-PL"/>
              </w:rPr>
              <w:t xml:space="preserve">jeśli </w:t>
            </w:r>
            <w:r>
              <w:rPr>
                <w:color w:val="000000"/>
                <w:sz w:val="18"/>
                <w:szCs w:val="18"/>
                <w:lang w:eastAsia="pl-PL"/>
              </w:rPr>
              <w:t xml:space="preserve">stwierdzona zostanie </w:t>
            </w:r>
            <w:r w:rsidRPr="009004C8">
              <w:rPr>
                <w:color w:val="000000"/>
                <w:sz w:val="18"/>
                <w:szCs w:val="18"/>
                <w:lang w:eastAsia="pl-PL"/>
              </w:rPr>
              <w:t xml:space="preserve">konieczność kontynuacji robót </w:t>
            </w:r>
            <w:r>
              <w:rPr>
                <w:color w:val="000000"/>
                <w:sz w:val="18"/>
                <w:szCs w:val="18"/>
                <w:lang w:eastAsia="pl-PL"/>
              </w:rPr>
              <w:t>wynikająca z </w:t>
            </w:r>
            <w:r w:rsidRPr="009004C8">
              <w:rPr>
                <w:color w:val="000000"/>
                <w:sz w:val="18"/>
                <w:szCs w:val="18"/>
                <w:lang w:eastAsia="pl-PL"/>
              </w:rPr>
              <w:t xml:space="preserve">decyzji inwestora lub organu nadzoru budowlanego. </w:t>
            </w:r>
          </w:p>
          <w:p w14:paraId="0D157BE0"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Status ten może być nadawany</w:t>
            </w:r>
            <w:r>
              <w:rPr>
                <w:color w:val="000000"/>
                <w:sz w:val="18"/>
                <w:szCs w:val="18"/>
                <w:lang w:eastAsia="pl-PL"/>
              </w:rPr>
              <w:t xml:space="preserve"> i </w:t>
            </w:r>
            <w:r w:rsidRPr="009004C8">
              <w:rPr>
                <w:color w:val="000000"/>
                <w:sz w:val="18"/>
                <w:szCs w:val="18"/>
                <w:lang w:eastAsia="pl-PL"/>
              </w:rPr>
              <w:t>"odwieszany".</w:t>
            </w:r>
          </w:p>
        </w:tc>
      </w:tr>
      <w:tr w:rsidR="00863B92" w:rsidRPr="009004C8" w14:paraId="147B13EC" w14:textId="77777777" w:rsidTr="005A081F">
        <w:trPr>
          <w:trHeight w:val="1200"/>
        </w:trPr>
        <w:tc>
          <w:tcPr>
            <w:tcW w:w="5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C9A5F"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oddany do użytkowania</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AFC0F" w14:textId="77777777" w:rsidR="00863B92" w:rsidRPr="009004C8" w:rsidRDefault="00863B92" w:rsidP="005A081F">
            <w:pPr>
              <w:spacing w:before="0" w:after="0" w:line="240" w:lineRule="auto"/>
              <w:jc w:val="center"/>
              <w:rPr>
                <w:color w:val="000000"/>
                <w:sz w:val="18"/>
                <w:szCs w:val="18"/>
                <w:lang w:eastAsia="pl-PL"/>
              </w:rPr>
            </w:pPr>
            <w:r w:rsidRPr="009004C8">
              <w:rPr>
                <w:color w:val="000000"/>
                <w:sz w:val="18"/>
                <w:szCs w:val="18"/>
                <w:lang w:eastAsia="pl-PL"/>
              </w:rPr>
              <w:t>NB</w:t>
            </w:r>
          </w:p>
        </w:tc>
        <w:tc>
          <w:tcPr>
            <w:tcW w:w="38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CB93" w14:textId="77777777" w:rsidR="00863B92" w:rsidRDefault="00863B92" w:rsidP="005A081F">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 przez organ nadzoru budowlanego po uzyskaniu przez decyzję</w:t>
            </w:r>
            <w:r>
              <w:rPr>
                <w:color w:val="000000"/>
                <w:sz w:val="18"/>
                <w:szCs w:val="18"/>
                <w:lang w:eastAsia="pl-PL"/>
              </w:rPr>
              <w:t xml:space="preserve"> o </w:t>
            </w:r>
            <w:r w:rsidRPr="009004C8">
              <w:rPr>
                <w:color w:val="000000"/>
                <w:sz w:val="18"/>
                <w:szCs w:val="18"/>
                <w:lang w:eastAsia="pl-PL"/>
              </w:rPr>
              <w:t>pozwoleniu na użytkowanie przymiotu prawomocności (</w:t>
            </w:r>
            <w:r>
              <w:rPr>
                <w:color w:val="000000"/>
                <w:sz w:val="18"/>
                <w:szCs w:val="18"/>
                <w:lang w:eastAsia="pl-PL"/>
              </w:rPr>
              <w:t>c</w:t>
            </w:r>
            <w:r w:rsidRPr="009004C8">
              <w:rPr>
                <w:color w:val="000000"/>
                <w:sz w:val="18"/>
                <w:szCs w:val="18"/>
                <w:lang w:eastAsia="pl-PL"/>
              </w:rPr>
              <w:t>ałego obiektu lub</w:t>
            </w:r>
            <w:r>
              <w:rPr>
                <w:color w:val="000000"/>
                <w:sz w:val="18"/>
                <w:szCs w:val="18"/>
                <w:lang w:eastAsia="pl-PL"/>
              </w:rPr>
              <w:t xml:space="preserve"> z </w:t>
            </w:r>
            <w:r w:rsidRPr="009004C8">
              <w:rPr>
                <w:color w:val="000000"/>
                <w:sz w:val="18"/>
                <w:szCs w:val="18"/>
                <w:lang w:eastAsia="pl-PL"/>
              </w:rPr>
              <w:t>warunkami</w:t>
            </w:r>
            <w:r>
              <w:rPr>
                <w:color w:val="000000"/>
                <w:sz w:val="18"/>
                <w:szCs w:val="18"/>
                <w:lang w:eastAsia="pl-PL"/>
              </w:rPr>
              <w:t>).</w:t>
            </w:r>
            <w:r w:rsidRPr="009004C8">
              <w:rPr>
                <w:color w:val="000000"/>
                <w:sz w:val="18"/>
                <w:szCs w:val="18"/>
                <w:lang w:eastAsia="pl-PL"/>
              </w:rPr>
              <w:t xml:space="preserve"> Odbiór częściowy</w:t>
            </w:r>
            <w:r>
              <w:rPr>
                <w:color w:val="000000"/>
                <w:sz w:val="18"/>
                <w:szCs w:val="18"/>
                <w:lang w:eastAsia="pl-PL"/>
              </w:rPr>
              <w:t xml:space="preserve"> z </w:t>
            </w:r>
            <w:r w:rsidRPr="009004C8">
              <w:rPr>
                <w:color w:val="000000"/>
                <w:sz w:val="18"/>
                <w:szCs w:val="18"/>
                <w:lang w:eastAsia="pl-PL"/>
              </w:rPr>
              <w:t>zamiarem kontynuacji zapisów</w:t>
            </w:r>
            <w:r>
              <w:rPr>
                <w:color w:val="000000"/>
                <w:sz w:val="18"/>
                <w:szCs w:val="18"/>
                <w:lang w:eastAsia="pl-PL"/>
              </w:rPr>
              <w:t xml:space="preserve"> w </w:t>
            </w:r>
            <w:r w:rsidRPr="009004C8">
              <w:rPr>
                <w:color w:val="000000"/>
                <w:sz w:val="18"/>
                <w:szCs w:val="18"/>
                <w:lang w:eastAsia="pl-PL"/>
              </w:rPr>
              <w:t xml:space="preserve">tym samym dzienniku nie ma wpływu na nadanie statusu </w:t>
            </w:r>
            <w:r>
              <w:rPr>
                <w:color w:val="000000"/>
                <w:sz w:val="18"/>
                <w:szCs w:val="18"/>
                <w:lang w:eastAsia="pl-PL"/>
              </w:rPr>
              <w:t>–</w:t>
            </w:r>
            <w:r w:rsidRPr="009004C8">
              <w:rPr>
                <w:color w:val="000000"/>
                <w:sz w:val="18"/>
                <w:szCs w:val="18"/>
                <w:lang w:eastAsia="pl-PL"/>
              </w:rPr>
              <w:t xml:space="preserve"> </w:t>
            </w:r>
            <w:r>
              <w:rPr>
                <w:color w:val="000000"/>
                <w:sz w:val="18"/>
                <w:szCs w:val="18"/>
                <w:lang w:eastAsia="pl-PL"/>
              </w:rPr>
              <w:t xml:space="preserve">dziennik taki </w:t>
            </w:r>
            <w:r w:rsidRPr="009004C8">
              <w:rPr>
                <w:color w:val="000000"/>
                <w:sz w:val="18"/>
                <w:szCs w:val="18"/>
                <w:lang w:eastAsia="pl-PL"/>
              </w:rPr>
              <w:t>pozostanie nadal jako aktywny.</w:t>
            </w:r>
          </w:p>
          <w:p w14:paraId="62F2B79E" w14:textId="77777777" w:rsidR="00863B92" w:rsidRPr="009004C8" w:rsidRDefault="00863B92" w:rsidP="005A081F">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863B92" w:rsidRPr="009004C8" w14:paraId="699D8165" w14:textId="77777777" w:rsidTr="005A081F">
        <w:trPr>
          <w:trHeight w:val="1800"/>
        </w:trPr>
        <w:tc>
          <w:tcPr>
            <w:tcW w:w="591"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50B8114F"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archiwalny</w:t>
            </w:r>
          </w:p>
        </w:tc>
        <w:tc>
          <w:tcPr>
            <w:tcW w:w="585"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407CF5F7" w14:textId="77777777" w:rsidR="00863B92" w:rsidRPr="009004C8" w:rsidRDefault="00863B92" w:rsidP="005A081F">
            <w:pPr>
              <w:spacing w:before="0" w:after="0" w:line="240" w:lineRule="auto"/>
              <w:jc w:val="center"/>
              <w:rPr>
                <w:color w:val="000000"/>
                <w:sz w:val="18"/>
                <w:szCs w:val="18"/>
                <w:lang w:eastAsia="pl-PL"/>
              </w:rPr>
            </w:pPr>
            <w:r>
              <w:rPr>
                <w:color w:val="000000"/>
                <w:sz w:val="18"/>
                <w:szCs w:val="18"/>
                <w:lang w:eastAsia="pl-PL"/>
              </w:rPr>
              <w:t>n/d</w:t>
            </w:r>
          </w:p>
        </w:tc>
        <w:tc>
          <w:tcPr>
            <w:tcW w:w="3824" w:type="pct"/>
            <w:tcBorders>
              <w:top w:val="single" w:sz="4" w:space="0" w:color="auto"/>
              <w:left w:val="single" w:sz="4" w:space="0" w:color="auto"/>
              <w:bottom w:val="single" w:sz="4" w:space="0" w:color="auto"/>
              <w:right w:val="single" w:sz="4" w:space="0" w:color="auto"/>
            </w:tcBorders>
            <w:shd w:val="clear" w:color="D9E1F2" w:fill="D9E1F2"/>
            <w:vAlign w:val="center"/>
            <w:hideMark/>
          </w:tcPr>
          <w:p w14:paraId="14F4DEA6" w14:textId="77777777" w:rsidR="00863B92" w:rsidRDefault="00863B92" w:rsidP="005A081F">
            <w:pPr>
              <w:spacing w:before="0" w:after="0" w:line="240" w:lineRule="auto"/>
              <w:jc w:val="left"/>
              <w:rPr>
                <w:color w:val="000000"/>
                <w:sz w:val="18"/>
                <w:szCs w:val="18"/>
                <w:lang w:eastAsia="pl-PL"/>
              </w:rPr>
            </w:pPr>
            <w:r>
              <w:rPr>
                <w:color w:val="000000"/>
                <w:sz w:val="18"/>
                <w:szCs w:val="18"/>
                <w:lang w:eastAsia="pl-PL"/>
              </w:rPr>
              <w:t>S</w:t>
            </w:r>
            <w:r w:rsidRPr="009004C8">
              <w:rPr>
                <w:color w:val="000000"/>
                <w:sz w:val="18"/>
                <w:szCs w:val="18"/>
                <w:lang w:eastAsia="pl-PL"/>
              </w:rPr>
              <w:t>tatus nadawany</w:t>
            </w:r>
            <w:r>
              <w:rPr>
                <w:color w:val="000000"/>
                <w:sz w:val="18"/>
                <w:szCs w:val="18"/>
                <w:lang w:eastAsia="pl-PL"/>
              </w:rPr>
              <w:t xml:space="preserve"> automatycznie</w:t>
            </w:r>
            <w:r w:rsidRPr="009004C8">
              <w:rPr>
                <w:color w:val="000000"/>
                <w:sz w:val="18"/>
                <w:szCs w:val="18"/>
                <w:lang w:eastAsia="pl-PL"/>
              </w:rPr>
              <w:t xml:space="preserve"> </w:t>
            </w:r>
            <w:r>
              <w:rPr>
                <w:color w:val="000000"/>
                <w:sz w:val="18"/>
                <w:szCs w:val="18"/>
                <w:lang w:eastAsia="pl-PL"/>
              </w:rPr>
              <w:t xml:space="preserve">po </w:t>
            </w:r>
            <w:r w:rsidRPr="009004C8">
              <w:rPr>
                <w:color w:val="000000"/>
                <w:sz w:val="18"/>
                <w:szCs w:val="18"/>
                <w:lang w:eastAsia="pl-PL"/>
              </w:rPr>
              <w:t>3 lata</w:t>
            </w:r>
            <w:r>
              <w:rPr>
                <w:color w:val="000000"/>
                <w:sz w:val="18"/>
                <w:szCs w:val="18"/>
                <w:lang w:eastAsia="pl-PL"/>
              </w:rPr>
              <w:t xml:space="preserve">ch </w:t>
            </w:r>
            <w:r w:rsidRPr="009004C8">
              <w:rPr>
                <w:color w:val="000000"/>
                <w:sz w:val="18"/>
                <w:szCs w:val="18"/>
                <w:lang w:eastAsia="pl-PL"/>
              </w:rPr>
              <w:t>od daty nadania statusu "oddany do użytkowania"</w:t>
            </w:r>
            <w:r>
              <w:rPr>
                <w:color w:val="000000"/>
                <w:sz w:val="18"/>
                <w:szCs w:val="18"/>
                <w:lang w:eastAsia="pl-PL"/>
              </w:rPr>
              <w:t>.</w:t>
            </w:r>
          </w:p>
          <w:p w14:paraId="110E3896" w14:textId="77777777" w:rsidR="00863B92" w:rsidRPr="009004C8" w:rsidRDefault="00863B92" w:rsidP="005A081F">
            <w:pPr>
              <w:spacing w:before="0" w:after="0" w:line="240" w:lineRule="auto"/>
              <w:jc w:val="left"/>
              <w:rPr>
                <w:color w:val="000000"/>
                <w:sz w:val="18"/>
                <w:szCs w:val="18"/>
                <w:lang w:eastAsia="pl-PL"/>
              </w:rPr>
            </w:pPr>
            <w:r>
              <w:rPr>
                <w:color w:val="000000"/>
                <w:sz w:val="18"/>
                <w:szCs w:val="18"/>
                <w:lang w:eastAsia="pl-PL"/>
              </w:rPr>
              <w:t xml:space="preserve">W statusie tym automatycznie następuje blokada </w:t>
            </w:r>
            <w:r w:rsidRPr="009004C8">
              <w:rPr>
                <w:color w:val="000000"/>
                <w:sz w:val="18"/>
                <w:szCs w:val="18"/>
                <w:lang w:eastAsia="pl-PL"/>
              </w:rPr>
              <w:t xml:space="preserve">możliwości </w:t>
            </w:r>
            <w:r>
              <w:rPr>
                <w:color w:val="000000"/>
                <w:sz w:val="18"/>
                <w:szCs w:val="18"/>
                <w:lang w:eastAsia="pl-PL"/>
              </w:rPr>
              <w:t xml:space="preserve">dodawania, korygowania oraz anulowania </w:t>
            </w:r>
            <w:r w:rsidRPr="009004C8">
              <w:rPr>
                <w:color w:val="000000"/>
                <w:sz w:val="18"/>
                <w:szCs w:val="18"/>
                <w:lang w:eastAsia="pl-PL"/>
              </w:rPr>
              <w:t>wpisów</w:t>
            </w:r>
            <w:r>
              <w:rPr>
                <w:color w:val="000000"/>
                <w:sz w:val="18"/>
                <w:szCs w:val="18"/>
                <w:lang w:eastAsia="pl-PL"/>
              </w:rPr>
              <w:t>.</w:t>
            </w:r>
          </w:p>
        </w:tc>
      </w:tr>
      <w:tr w:rsidR="00863B92" w:rsidRPr="009004C8" w14:paraId="218224A9" w14:textId="77777777" w:rsidTr="005A081F">
        <w:trPr>
          <w:trHeight w:val="1200"/>
        </w:trPr>
        <w:tc>
          <w:tcPr>
            <w:tcW w:w="591"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5A79F4A7" w14:textId="77777777" w:rsidR="00863B92" w:rsidRPr="009004C8" w:rsidRDefault="00863B92" w:rsidP="005A081F">
            <w:pPr>
              <w:spacing w:before="0" w:after="0" w:line="240" w:lineRule="auto"/>
              <w:jc w:val="left"/>
              <w:rPr>
                <w:color w:val="000000"/>
                <w:sz w:val="18"/>
                <w:szCs w:val="18"/>
                <w:lang w:eastAsia="pl-PL"/>
              </w:rPr>
            </w:pPr>
            <w:r w:rsidRPr="009004C8">
              <w:rPr>
                <w:color w:val="000000"/>
                <w:sz w:val="18"/>
                <w:szCs w:val="18"/>
                <w:lang w:eastAsia="pl-PL"/>
              </w:rPr>
              <w:t>wstrzymanie robót</w:t>
            </w:r>
          </w:p>
        </w:tc>
        <w:tc>
          <w:tcPr>
            <w:tcW w:w="585"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13AB9944" w14:textId="77777777" w:rsidR="00863B92" w:rsidRPr="009004C8" w:rsidRDefault="00863B92" w:rsidP="005A081F">
            <w:pPr>
              <w:spacing w:before="0" w:after="0" w:line="240" w:lineRule="auto"/>
              <w:jc w:val="center"/>
              <w:rPr>
                <w:color w:val="000000"/>
                <w:sz w:val="18"/>
                <w:szCs w:val="18"/>
                <w:lang w:eastAsia="pl-PL"/>
              </w:rPr>
            </w:pPr>
            <w:r w:rsidRPr="009004C8">
              <w:rPr>
                <w:color w:val="000000"/>
                <w:sz w:val="18"/>
                <w:szCs w:val="18"/>
                <w:lang w:eastAsia="pl-PL"/>
              </w:rPr>
              <w:t>NB/KB/P/INI</w:t>
            </w:r>
          </w:p>
        </w:tc>
        <w:tc>
          <w:tcPr>
            <w:tcW w:w="3824" w:type="pct"/>
            <w:tcBorders>
              <w:top w:val="single" w:sz="4" w:space="0" w:color="auto"/>
              <w:left w:val="single" w:sz="4" w:space="0" w:color="auto"/>
              <w:bottom w:val="single" w:sz="8" w:space="0" w:color="000000"/>
              <w:right w:val="single" w:sz="4" w:space="0" w:color="auto"/>
            </w:tcBorders>
            <w:shd w:val="clear" w:color="auto" w:fill="auto"/>
            <w:vAlign w:val="center"/>
            <w:hideMark/>
          </w:tcPr>
          <w:p w14:paraId="39237D13" w14:textId="77777777" w:rsidR="00863B92" w:rsidRPr="009004C8" w:rsidRDefault="00863B92" w:rsidP="005A081F">
            <w:pPr>
              <w:spacing w:before="0" w:after="0" w:line="240" w:lineRule="auto"/>
              <w:jc w:val="left"/>
              <w:rPr>
                <w:color w:val="000000"/>
                <w:sz w:val="18"/>
                <w:szCs w:val="18"/>
                <w:lang w:eastAsia="pl-PL"/>
              </w:rPr>
            </w:pPr>
            <w:r>
              <w:rPr>
                <w:color w:val="000000"/>
                <w:sz w:val="18"/>
                <w:szCs w:val="18"/>
                <w:lang w:eastAsia="pl-PL"/>
              </w:rPr>
              <w:t>Status nadawany w </w:t>
            </w:r>
            <w:r w:rsidRPr="009004C8">
              <w:rPr>
                <w:color w:val="000000"/>
                <w:sz w:val="18"/>
                <w:szCs w:val="18"/>
                <w:lang w:eastAsia="pl-PL"/>
              </w:rPr>
              <w:t>przypadkach wskazanych</w:t>
            </w:r>
            <w:r>
              <w:rPr>
                <w:color w:val="000000"/>
                <w:sz w:val="18"/>
                <w:szCs w:val="18"/>
                <w:lang w:eastAsia="pl-PL"/>
              </w:rPr>
              <w:t xml:space="preserve"> w </w:t>
            </w:r>
            <w:r w:rsidRPr="009004C8">
              <w:rPr>
                <w:color w:val="000000"/>
                <w:sz w:val="18"/>
                <w:szCs w:val="18"/>
                <w:lang w:eastAsia="pl-PL"/>
              </w:rPr>
              <w:t>ustawie lub innych przepisach</w:t>
            </w:r>
            <w:r>
              <w:rPr>
                <w:color w:val="000000"/>
                <w:sz w:val="18"/>
                <w:szCs w:val="18"/>
                <w:lang w:eastAsia="pl-PL"/>
              </w:rPr>
              <w:t xml:space="preserve">, wobec których </w:t>
            </w:r>
            <w:r w:rsidRPr="009004C8">
              <w:rPr>
                <w:color w:val="000000"/>
                <w:sz w:val="18"/>
                <w:szCs w:val="18"/>
                <w:lang w:eastAsia="pl-PL"/>
              </w:rPr>
              <w:t>organ nadzoru budowlanego,</w:t>
            </w:r>
            <w:r>
              <w:rPr>
                <w:color w:val="000000"/>
                <w:sz w:val="18"/>
                <w:szCs w:val="18"/>
                <w:lang w:eastAsia="pl-PL"/>
              </w:rPr>
              <w:t xml:space="preserve"> a </w:t>
            </w:r>
            <w:r w:rsidRPr="009004C8">
              <w:rPr>
                <w:color w:val="000000"/>
                <w:sz w:val="18"/>
                <w:szCs w:val="18"/>
                <w:lang w:eastAsia="pl-PL"/>
              </w:rPr>
              <w:t xml:space="preserve">także kierownik budowy, inspektor nadzoru inwestorskiego oraz projektant mogą wstrzymać prowadzenie budowy. </w:t>
            </w:r>
          </w:p>
        </w:tc>
      </w:tr>
    </w:tbl>
    <w:p w14:paraId="18C52A4F" w14:textId="77777777" w:rsidR="00863B92" w:rsidRDefault="00863B92" w:rsidP="00863B92"/>
    <w:p w14:paraId="5EF4D40A" w14:textId="77777777" w:rsidR="00863B92" w:rsidRDefault="00863B92" w:rsidP="00863B92"/>
    <w:p w14:paraId="71777E70" w14:textId="77777777" w:rsidR="00863B92" w:rsidRPr="00DA4EA6" w:rsidRDefault="00863B92" w:rsidP="00863B92">
      <w:r>
        <w:rPr>
          <w:noProof/>
        </w:rPr>
        <w:lastRenderedPageBreak/>
        <w:drawing>
          <wp:inline distT="0" distB="0" distL="0" distR="0" wp14:anchorId="2ABA4E74" wp14:editId="48609307">
            <wp:extent cx="5754370" cy="5841365"/>
            <wp:effectExtent l="0" t="0" r="0" b="6985"/>
            <wp:docPr id="1071" name="Obraz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4370" cy="5841365"/>
                    </a:xfrm>
                    <a:prstGeom prst="rect">
                      <a:avLst/>
                    </a:prstGeom>
                    <a:noFill/>
                    <a:ln>
                      <a:noFill/>
                    </a:ln>
                  </pic:spPr>
                </pic:pic>
              </a:graphicData>
            </a:graphic>
          </wp:inline>
        </w:drawing>
      </w:r>
    </w:p>
    <w:p w14:paraId="103A83BB" w14:textId="77777777" w:rsidR="00863B92" w:rsidRPr="00A67C8C" w:rsidRDefault="00863B92" w:rsidP="00115E72">
      <w:pPr>
        <w:pStyle w:val="Rysunek"/>
      </w:pPr>
      <w:r w:rsidRPr="00A67C8C">
        <w:t>Status flow dziennika budowy</w:t>
      </w:r>
    </w:p>
    <w:p w14:paraId="2FDC45EC" w14:textId="77777777" w:rsidR="00863B92" w:rsidRPr="00E07F48" w:rsidRDefault="00863B92" w:rsidP="00863B92"/>
    <w:p w14:paraId="30732FEC" w14:textId="77777777" w:rsidR="00863B92" w:rsidRDefault="00863B92" w:rsidP="00863B92">
      <w:pPr>
        <w:spacing w:before="0" w:after="0" w:line="240" w:lineRule="auto"/>
        <w:jc w:val="left"/>
      </w:pPr>
      <w:r>
        <w:t>W celu zmiany statusu należy z menu podręcznego dziennika budowy wybrać opcję Zmień status</w:t>
      </w:r>
    </w:p>
    <w:p w14:paraId="4E024B9F" w14:textId="77777777" w:rsidR="00863B92" w:rsidRDefault="00863B92" w:rsidP="00863B92">
      <w:pPr>
        <w:spacing w:before="0" w:after="0" w:line="240" w:lineRule="auto"/>
        <w:jc w:val="left"/>
      </w:pPr>
    </w:p>
    <w:p w14:paraId="491BF943" w14:textId="77777777" w:rsidR="00863B92" w:rsidRDefault="00863B92" w:rsidP="00863B92">
      <w:pPr>
        <w:spacing w:before="0" w:after="0" w:line="240" w:lineRule="auto"/>
        <w:jc w:val="center"/>
      </w:pPr>
      <w:r>
        <w:rPr>
          <w:noProof/>
        </w:rPr>
        <w:drawing>
          <wp:inline distT="0" distB="0" distL="0" distR="0" wp14:anchorId="3BF55A0C" wp14:editId="4E8C446B">
            <wp:extent cx="5682706" cy="1276350"/>
            <wp:effectExtent l="0" t="0" r="0" b="0"/>
            <wp:docPr id="1072" name="Obraz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Obraz 858"/>
                    <pic:cNvPicPr>
                      <a:picLocks noChangeAspect="1" noChangeArrowheads="1"/>
                    </pic:cNvPicPr>
                  </pic:nvPicPr>
                  <pic:blipFill>
                    <a:blip r:embed="rId213"/>
                    <a:stretch>
                      <a:fillRect/>
                    </a:stretch>
                  </pic:blipFill>
                  <pic:spPr bwMode="auto">
                    <a:xfrm>
                      <a:off x="0" y="0"/>
                      <a:ext cx="5693727" cy="1278825"/>
                    </a:xfrm>
                    <a:prstGeom prst="rect">
                      <a:avLst/>
                    </a:prstGeom>
                    <a:noFill/>
                    <a:ln>
                      <a:noFill/>
                    </a:ln>
                  </pic:spPr>
                </pic:pic>
              </a:graphicData>
            </a:graphic>
          </wp:inline>
        </w:drawing>
      </w:r>
    </w:p>
    <w:p w14:paraId="51366BC3" w14:textId="77777777" w:rsidR="00863B92" w:rsidRPr="00A67C8C" w:rsidRDefault="00863B92" w:rsidP="00115E72">
      <w:pPr>
        <w:pStyle w:val="Rysunek"/>
      </w:pPr>
      <w:r w:rsidRPr="00A67C8C">
        <w:t>Uruchomienie formularza zmiany statusu dziennika budowy</w:t>
      </w:r>
    </w:p>
    <w:p w14:paraId="2FD0EB50" w14:textId="77777777" w:rsidR="00863B92" w:rsidRDefault="00863B92" w:rsidP="00863B92">
      <w:pPr>
        <w:spacing w:before="0" w:after="0" w:line="240" w:lineRule="auto"/>
        <w:jc w:val="center"/>
        <w:rPr>
          <w:rFonts w:ascii="Cambria" w:hAnsi="Cambria" w:cs="Cambria"/>
          <w:b/>
          <w:bCs/>
          <w:i/>
          <w:iCs/>
          <w:color w:val="4F81BD"/>
        </w:rPr>
      </w:pPr>
      <w:r>
        <w:br w:type="page"/>
      </w:r>
    </w:p>
    <w:p w14:paraId="7CE01CDF" w14:textId="77777777" w:rsidR="00863B92" w:rsidRDefault="00863B92" w:rsidP="00863B92">
      <w:r>
        <w:lastRenderedPageBreak/>
        <w:t xml:space="preserve">W wyświetlonym formularzu dostępna jest lista statusów dzienników budowy. </w:t>
      </w:r>
      <w:r w:rsidRPr="00A75B92">
        <w:t>Jej zawartość zależy od uprawnień uczestnika procesu budowlanego</w:t>
      </w:r>
      <w:r>
        <w:t>,</w:t>
      </w:r>
      <w:r w:rsidRPr="00A75B92">
        <w:t xml:space="preserve"> który </w:t>
      </w:r>
      <w:r>
        <w:t>dokonuje zmiany</w:t>
      </w:r>
      <w:r w:rsidRPr="00A75B92">
        <w:t xml:space="preserve"> status</w:t>
      </w:r>
      <w:r>
        <w:t>u</w:t>
      </w:r>
      <w:r w:rsidRPr="00A75B92">
        <w:t xml:space="preserve"> oraz </w:t>
      </w:r>
      <w:r>
        <w:t xml:space="preserve">dotychczasowego </w:t>
      </w:r>
      <w:r w:rsidRPr="00A75B92">
        <w:t>status</w:t>
      </w:r>
      <w:r>
        <w:t>u</w:t>
      </w:r>
      <w:r w:rsidRPr="00A75B92">
        <w:t xml:space="preserve"> dziennika budow</w:t>
      </w:r>
      <w:r>
        <w:t>y</w:t>
      </w:r>
      <w:r w:rsidRPr="00874255">
        <w:t xml:space="preserve">. </w:t>
      </w:r>
    </w:p>
    <w:p w14:paraId="442542C3" w14:textId="25CB0D35" w:rsidR="00863B92" w:rsidRDefault="00863B92" w:rsidP="00CD6C07">
      <w:pPr>
        <w:spacing w:before="0" w:after="0" w:line="240" w:lineRule="auto"/>
        <w:jc w:val="center"/>
      </w:pPr>
      <w:r>
        <w:rPr>
          <w:noProof/>
        </w:rPr>
        <w:drawing>
          <wp:inline distT="0" distB="0" distL="0" distR="0" wp14:anchorId="76299057" wp14:editId="339340C8">
            <wp:extent cx="1936800" cy="1296000"/>
            <wp:effectExtent l="0" t="0" r="6350" b="0"/>
            <wp:docPr id="1073" name="Obraz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936800" cy="1296000"/>
                    </a:xfrm>
                    <a:prstGeom prst="rect">
                      <a:avLst/>
                    </a:prstGeom>
                    <a:noFill/>
                    <a:ln>
                      <a:noFill/>
                    </a:ln>
                  </pic:spPr>
                </pic:pic>
              </a:graphicData>
            </a:graphic>
          </wp:inline>
        </w:drawing>
      </w:r>
    </w:p>
    <w:p w14:paraId="647F1D63" w14:textId="77777777" w:rsidR="00863B92" w:rsidRPr="00A67C8C" w:rsidRDefault="00863B92" w:rsidP="00115E72">
      <w:pPr>
        <w:pStyle w:val="Rysunek"/>
      </w:pPr>
      <w:r w:rsidRPr="00A67C8C">
        <w:t>Rejestr dzienników budowy – bieżąca lista statusów dziennika budowy</w:t>
      </w:r>
    </w:p>
    <w:p w14:paraId="7B97440A" w14:textId="77777777" w:rsidR="00863B92" w:rsidRPr="00A67C8C" w:rsidRDefault="00863B92" w:rsidP="00863B92">
      <w:r w:rsidRPr="00C924DB">
        <w:t>Następnie n</w:t>
      </w:r>
      <w:r>
        <w:t>ależy wybrać nowy</w:t>
      </w:r>
      <w:r w:rsidRPr="00874255">
        <w:t xml:space="preserve"> status </w:t>
      </w:r>
      <w:r>
        <w:t>docelowy z dostępnej listy</w:t>
      </w:r>
      <w:r w:rsidRPr="00874255">
        <w:t>,</w:t>
      </w:r>
      <w:r>
        <w:t xml:space="preserve"> wprowadzić uzasadnienie, a </w:t>
      </w:r>
      <w:r w:rsidRPr="00874255">
        <w:t xml:space="preserve">następnie </w:t>
      </w:r>
      <w:r>
        <w:t>kliknąć</w:t>
      </w:r>
      <w:r w:rsidRPr="00874255">
        <w:t xml:space="preserve"> przycisk </w:t>
      </w:r>
      <w:r w:rsidRPr="00874255">
        <w:rPr>
          <w:b/>
          <w:bCs/>
        </w:rPr>
        <w:t>Zapisz</w:t>
      </w:r>
      <w:r w:rsidRPr="00A75B92">
        <w:t>.</w:t>
      </w:r>
    </w:p>
    <w:p w14:paraId="751A351B" w14:textId="77777777" w:rsidR="00863B92" w:rsidRPr="00A67C8C" w:rsidRDefault="00863B92" w:rsidP="00CD6C07">
      <w:pPr>
        <w:spacing w:after="0"/>
        <w:jc w:val="center"/>
      </w:pPr>
      <w:r w:rsidRPr="00A67C8C">
        <w:rPr>
          <w:noProof/>
        </w:rPr>
        <w:drawing>
          <wp:inline distT="0" distB="0" distL="0" distR="0" wp14:anchorId="33291724" wp14:editId="4A699BCA">
            <wp:extent cx="1912092" cy="1619250"/>
            <wp:effectExtent l="19050" t="19050" r="12065" b="19050"/>
            <wp:docPr id="1074" name="Obraz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Obraz 861"/>
                    <pic:cNvPicPr>
                      <a:picLocks noChangeAspect="1" noChangeArrowheads="1"/>
                    </pic:cNvPicPr>
                  </pic:nvPicPr>
                  <pic:blipFill>
                    <a:blip r:embed="rId215"/>
                    <a:stretch>
                      <a:fillRect/>
                    </a:stretch>
                  </pic:blipFill>
                  <pic:spPr bwMode="auto">
                    <a:xfrm>
                      <a:off x="0" y="0"/>
                      <a:ext cx="1919080" cy="1625168"/>
                    </a:xfrm>
                    <a:prstGeom prst="rect">
                      <a:avLst/>
                    </a:prstGeom>
                    <a:noFill/>
                    <a:ln>
                      <a:solidFill>
                        <a:schemeClr val="bg1">
                          <a:lumMod val="75000"/>
                        </a:schemeClr>
                      </a:solidFill>
                    </a:ln>
                  </pic:spPr>
                </pic:pic>
              </a:graphicData>
            </a:graphic>
          </wp:inline>
        </w:drawing>
      </w:r>
    </w:p>
    <w:p w14:paraId="09744838" w14:textId="77777777" w:rsidR="00863B92" w:rsidRPr="00A67C8C" w:rsidRDefault="00863B92" w:rsidP="00115E72">
      <w:pPr>
        <w:pStyle w:val="Rysunek"/>
      </w:pPr>
      <w:r w:rsidRPr="00A67C8C">
        <w:t>Rejestr dzienników budowy – bieżąca lista statusów dziennika budowy</w:t>
      </w:r>
    </w:p>
    <w:p w14:paraId="4D03461D" w14:textId="77777777" w:rsidR="00863B92" w:rsidRDefault="00863B92" w:rsidP="00863B92">
      <w:r>
        <w:t xml:space="preserve">System poprosi użytkownika o potwierdzenie zmiany statusu – należy kliknąć przycisk </w:t>
      </w:r>
      <w:r w:rsidRPr="00895639">
        <w:rPr>
          <w:b/>
          <w:bCs/>
        </w:rPr>
        <w:t>TAK</w:t>
      </w:r>
      <w:r>
        <w:rPr>
          <w:b/>
          <w:bCs/>
        </w:rPr>
        <w:t>.</w:t>
      </w:r>
    </w:p>
    <w:p w14:paraId="11A5A21A" w14:textId="77777777" w:rsidR="00863B92" w:rsidRDefault="00863B92" w:rsidP="00863B92">
      <w:pPr>
        <w:spacing w:before="0" w:after="0" w:line="240" w:lineRule="auto"/>
        <w:jc w:val="left"/>
      </w:pPr>
    </w:p>
    <w:p w14:paraId="6839DBBB" w14:textId="0CD64B77" w:rsidR="00863B92" w:rsidRDefault="00863B92" w:rsidP="00CD6C07">
      <w:pPr>
        <w:spacing w:before="0" w:after="0" w:line="240" w:lineRule="auto"/>
        <w:jc w:val="center"/>
        <w:rPr>
          <w:rFonts w:ascii="Cambria" w:hAnsi="Cambria" w:cs="Cambria"/>
          <w:b/>
          <w:bCs/>
          <w:i/>
          <w:iCs/>
          <w:color w:val="4F81BD"/>
        </w:rPr>
      </w:pPr>
      <w:r>
        <w:rPr>
          <w:rFonts w:ascii="Cambria" w:hAnsi="Cambria" w:cs="Cambria"/>
          <w:b/>
          <w:bCs/>
          <w:i/>
          <w:iCs/>
          <w:noProof/>
          <w:color w:val="4F81BD"/>
        </w:rPr>
        <w:drawing>
          <wp:inline distT="0" distB="0" distL="0" distR="0" wp14:anchorId="508A7ACF" wp14:editId="6B963CA6">
            <wp:extent cx="2551581" cy="876300"/>
            <wp:effectExtent l="19050" t="19050" r="20320" b="19050"/>
            <wp:docPr id="1075" name="Obraz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Obraz 862"/>
                    <pic:cNvPicPr>
                      <a:picLocks noChangeAspect="1" noChangeArrowheads="1"/>
                    </pic:cNvPicPr>
                  </pic:nvPicPr>
                  <pic:blipFill>
                    <a:blip r:embed="rId216"/>
                    <a:stretch>
                      <a:fillRect/>
                    </a:stretch>
                  </pic:blipFill>
                  <pic:spPr bwMode="auto">
                    <a:xfrm>
                      <a:off x="0" y="0"/>
                      <a:ext cx="2554073" cy="877156"/>
                    </a:xfrm>
                    <a:prstGeom prst="rect">
                      <a:avLst/>
                    </a:prstGeom>
                    <a:noFill/>
                    <a:ln>
                      <a:solidFill>
                        <a:schemeClr val="bg1">
                          <a:lumMod val="75000"/>
                        </a:schemeClr>
                      </a:solidFill>
                    </a:ln>
                  </pic:spPr>
                </pic:pic>
              </a:graphicData>
            </a:graphic>
          </wp:inline>
        </w:drawing>
      </w:r>
    </w:p>
    <w:p w14:paraId="00863690" w14:textId="42CAC6A2" w:rsidR="00863B92" w:rsidRPr="00CD6C07" w:rsidRDefault="00863B92" w:rsidP="00CD6C07">
      <w:pPr>
        <w:pStyle w:val="Rysunek"/>
      </w:pPr>
      <w:r w:rsidRPr="00A67C8C">
        <w:t>Potwierdzenie zmiany statusu</w:t>
      </w:r>
    </w:p>
    <w:p w14:paraId="37E7F0BB" w14:textId="77777777" w:rsidR="00863B92" w:rsidRDefault="00863B92" w:rsidP="00863B92">
      <w:pPr>
        <w:spacing w:before="0" w:after="0" w:line="240" w:lineRule="auto"/>
        <w:jc w:val="center"/>
      </w:pPr>
      <w:r w:rsidRPr="00895639">
        <w:rPr>
          <w:noProof/>
        </w:rPr>
        <w:drawing>
          <wp:inline distT="0" distB="0" distL="0" distR="0" wp14:anchorId="7DA1AA41" wp14:editId="3E0D8CDB">
            <wp:extent cx="5726974" cy="1514475"/>
            <wp:effectExtent l="0" t="0" r="7620" b="0"/>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Obraz 864"/>
                    <pic:cNvPicPr/>
                  </pic:nvPicPr>
                  <pic:blipFill>
                    <a:blip r:embed="rId217"/>
                    <a:stretch>
                      <a:fillRect/>
                    </a:stretch>
                  </pic:blipFill>
                  <pic:spPr>
                    <a:xfrm>
                      <a:off x="0" y="0"/>
                      <a:ext cx="5729578" cy="1515164"/>
                    </a:xfrm>
                    <a:prstGeom prst="rect">
                      <a:avLst/>
                    </a:prstGeom>
                  </pic:spPr>
                </pic:pic>
              </a:graphicData>
            </a:graphic>
          </wp:inline>
        </w:drawing>
      </w:r>
    </w:p>
    <w:p w14:paraId="580AF52C" w14:textId="77777777" w:rsidR="00863B92" w:rsidRPr="00A67C8C" w:rsidRDefault="00863B92" w:rsidP="00115E72">
      <w:pPr>
        <w:pStyle w:val="Rysunek"/>
      </w:pPr>
      <w:r w:rsidRPr="00A67C8C">
        <w:t>Rejestr dzienników budowy po zmianie statusu dziennika budowy</w:t>
      </w:r>
    </w:p>
    <w:p w14:paraId="376C89FA" w14:textId="77777777" w:rsidR="00863B92" w:rsidRPr="00E07F48" w:rsidRDefault="00863B92" w:rsidP="00863B92">
      <w:pPr>
        <w:pStyle w:val="Nagwek4"/>
      </w:pPr>
      <w:r>
        <w:lastRenderedPageBreak/>
        <w:t>Eksport DB do pliku PDF</w:t>
      </w:r>
    </w:p>
    <w:p w14:paraId="59F6125C" w14:textId="77777777" w:rsidR="00863B92" w:rsidRDefault="00863B92" w:rsidP="00863B92">
      <w:r>
        <w:t>Eksport dziennika budowy do pliku PDF jest możliwy z poziomu menu podręcznego dziennika budowy w rejestrze dzienników.</w:t>
      </w:r>
    </w:p>
    <w:p w14:paraId="502B4BC2" w14:textId="77777777" w:rsidR="00863B92" w:rsidRDefault="00863B92" w:rsidP="00863B92">
      <w:pPr>
        <w:spacing w:before="0" w:after="0" w:line="240" w:lineRule="auto"/>
        <w:jc w:val="left"/>
      </w:pPr>
    </w:p>
    <w:p w14:paraId="28062061" w14:textId="77777777" w:rsidR="00863B92" w:rsidRDefault="00863B92" w:rsidP="00863B92">
      <w:pPr>
        <w:spacing w:before="0" w:after="0" w:line="240" w:lineRule="auto"/>
        <w:jc w:val="center"/>
      </w:pPr>
      <w:r w:rsidRPr="003F1D5B">
        <w:rPr>
          <w:noProof/>
        </w:rPr>
        <w:drawing>
          <wp:inline distT="0" distB="0" distL="0" distR="0" wp14:anchorId="28E1702C" wp14:editId="6B990DD1">
            <wp:extent cx="5760720" cy="2621028"/>
            <wp:effectExtent l="0" t="0" r="0" b="8255"/>
            <wp:docPr id="1077" name="Obraz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Obraz 943"/>
                    <pic:cNvPicPr/>
                  </pic:nvPicPr>
                  <pic:blipFill>
                    <a:blip r:embed="rId218"/>
                    <a:stretch>
                      <a:fillRect/>
                    </a:stretch>
                  </pic:blipFill>
                  <pic:spPr>
                    <a:xfrm>
                      <a:off x="0" y="0"/>
                      <a:ext cx="5760720" cy="2621028"/>
                    </a:xfrm>
                    <a:prstGeom prst="rect">
                      <a:avLst/>
                    </a:prstGeom>
                  </pic:spPr>
                </pic:pic>
              </a:graphicData>
            </a:graphic>
          </wp:inline>
        </w:drawing>
      </w:r>
    </w:p>
    <w:p w14:paraId="0E14E6FC" w14:textId="77777777" w:rsidR="00863B92" w:rsidRPr="00A67C8C" w:rsidRDefault="00863B92" w:rsidP="00115E72">
      <w:pPr>
        <w:pStyle w:val="Rysunek"/>
      </w:pPr>
      <w:r w:rsidRPr="00A67C8C">
        <w:t>Rejestr wpisów w dzienniku budowy</w:t>
      </w:r>
    </w:p>
    <w:p w14:paraId="52EDF86F" w14:textId="5C2A3D4F" w:rsidR="00863B92" w:rsidRDefault="00863B92" w:rsidP="00863B92">
      <w:r>
        <w:t>Dziennik budowy domyślnie eksportowany jest</w:t>
      </w:r>
      <w:r w:rsidR="00307729">
        <w:t xml:space="preserve"> w </w:t>
      </w:r>
      <w:r>
        <w:t>wersji</w:t>
      </w:r>
      <w:r w:rsidRPr="00841DEA">
        <w:t xml:space="preserve"> </w:t>
      </w:r>
      <w:r>
        <w:t xml:space="preserve">skróconej, czyli zawiera wyłącznie aktualne wpisy i nie zawiera zestawienia uczestników procesu budowlanego. Zawartość raportu można określić w oknie </w:t>
      </w:r>
      <w:r w:rsidRPr="00841DEA">
        <w:rPr>
          <w:b/>
          <w:bCs/>
        </w:rPr>
        <w:t>Eksport do PDF</w:t>
      </w:r>
      <w:r>
        <w:t xml:space="preserve"> zmieniając parametry raportu. </w:t>
      </w:r>
    </w:p>
    <w:p w14:paraId="0E609E95" w14:textId="77777777" w:rsidR="00863B92" w:rsidRDefault="00863B92" w:rsidP="00863B92">
      <w:pPr>
        <w:spacing w:before="0" w:after="0" w:line="240" w:lineRule="auto"/>
        <w:jc w:val="left"/>
      </w:pPr>
      <w:r>
        <w:t xml:space="preserve">Generowanie pliku rozpoczyna się po kliknięciu przycisku </w:t>
      </w:r>
      <w:r w:rsidRPr="001F7A8F">
        <w:rPr>
          <w:b/>
          <w:bCs/>
        </w:rPr>
        <w:t>Zapisz</w:t>
      </w:r>
      <w:r>
        <w:rPr>
          <w:b/>
          <w:bCs/>
        </w:rPr>
        <w:t>.</w:t>
      </w:r>
    </w:p>
    <w:p w14:paraId="2BB06EF4" w14:textId="77777777" w:rsidR="00863B92" w:rsidRDefault="00863B92" w:rsidP="00863B92">
      <w:pPr>
        <w:jc w:val="center"/>
      </w:pPr>
      <w:r w:rsidRPr="001F7A8F">
        <w:rPr>
          <w:noProof/>
        </w:rPr>
        <w:drawing>
          <wp:inline distT="0" distB="0" distL="0" distR="0" wp14:anchorId="69B3EFDA" wp14:editId="370571CF">
            <wp:extent cx="2014196" cy="1242994"/>
            <wp:effectExtent l="19050" t="19050" r="24765" b="14605"/>
            <wp:docPr id="1078" name="Obraz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Obraz 834"/>
                    <pic:cNvPicPr/>
                  </pic:nvPicPr>
                  <pic:blipFill>
                    <a:blip r:embed="rId219"/>
                    <a:stretch>
                      <a:fillRect/>
                    </a:stretch>
                  </pic:blipFill>
                  <pic:spPr>
                    <a:xfrm>
                      <a:off x="0" y="0"/>
                      <a:ext cx="2014196" cy="1242994"/>
                    </a:xfrm>
                    <a:prstGeom prst="rect">
                      <a:avLst/>
                    </a:prstGeom>
                    <a:ln>
                      <a:solidFill>
                        <a:schemeClr val="bg1">
                          <a:lumMod val="75000"/>
                        </a:schemeClr>
                      </a:solidFill>
                    </a:ln>
                  </pic:spPr>
                </pic:pic>
              </a:graphicData>
            </a:graphic>
          </wp:inline>
        </w:drawing>
      </w:r>
    </w:p>
    <w:p w14:paraId="2A9D62A7" w14:textId="77777777" w:rsidR="00863B92" w:rsidRPr="00A67C8C" w:rsidRDefault="00863B92" w:rsidP="00115E72">
      <w:pPr>
        <w:pStyle w:val="Rysunek"/>
      </w:pPr>
      <w:r w:rsidRPr="00A67C8C">
        <w:t>Potwierdzenie parametrów zawartości eksportowanego dziennika budowy</w:t>
      </w:r>
    </w:p>
    <w:p w14:paraId="72DE7C9A" w14:textId="77777777" w:rsidR="00863B92" w:rsidRDefault="00863B92" w:rsidP="00863B92">
      <w:pPr>
        <w:pStyle w:val="Uwaga"/>
      </w:pPr>
      <w:r>
        <w:t>Uwaga: Eksport DB do pliku PDF w obu wersjach jest domyślnie dostępny dla uczestników procesu budowlanego oraz przedstawicieli organów administracji.</w:t>
      </w:r>
    </w:p>
    <w:p w14:paraId="5C5F1B47" w14:textId="77777777" w:rsidR="00863B92" w:rsidRDefault="00863B92" w:rsidP="00863B92">
      <w:pPr>
        <w:spacing w:before="0" w:after="0" w:line="240" w:lineRule="auto"/>
        <w:jc w:val="left"/>
      </w:pPr>
    </w:p>
    <w:p w14:paraId="47A64C08" w14:textId="77777777" w:rsidR="00863B92" w:rsidRDefault="00863B92" w:rsidP="00863B92">
      <w:pPr>
        <w:pStyle w:val="Nagwek4"/>
      </w:pPr>
      <w:r>
        <w:t>Eksport DB do pliku CSV/XML</w:t>
      </w:r>
    </w:p>
    <w:p w14:paraId="51BFB58F" w14:textId="77777777" w:rsidR="00863B92" w:rsidRDefault="00863B92" w:rsidP="00863B92">
      <w:r>
        <w:t>Dzienniki budowy widoczne aktualnie w </w:t>
      </w:r>
      <w:r>
        <w:rPr>
          <w:b/>
          <w:bCs/>
        </w:rPr>
        <w:t xml:space="preserve">Rejestrze EDB </w:t>
      </w:r>
      <w:r>
        <w:t xml:space="preserve">można wyeksportować do pliku w formacie CSV/XML. Narzędzie do eksportu DB dostępne jest dla uprawnionych użytkowników pod przyciskiem </w:t>
      </w:r>
      <w:r>
        <w:rPr>
          <w:iCs/>
          <w:noProof/>
          <w:sz w:val="16"/>
          <w:szCs w:val="16"/>
        </w:rPr>
        <w:drawing>
          <wp:inline distT="0" distB="0" distL="0" distR="0" wp14:anchorId="66EBF674" wp14:editId="055A9B55">
            <wp:extent cx="2030400" cy="219600"/>
            <wp:effectExtent l="0" t="0" r="0" b="9525"/>
            <wp:docPr id="1079" name="Obraz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30400" cy="219600"/>
                    </a:xfrm>
                    <a:prstGeom prst="rect">
                      <a:avLst/>
                    </a:prstGeom>
                    <a:noFill/>
                    <a:ln>
                      <a:noFill/>
                    </a:ln>
                  </pic:spPr>
                </pic:pic>
              </a:graphicData>
            </a:graphic>
          </wp:inline>
        </w:drawing>
      </w:r>
      <w:r>
        <w:t xml:space="preserve">. Po jego kliknięciu należy wskazać format pliku, w jakim mają zostać zapisane dzienniki budowy. Do wyboru dostępne są następujące formaty: </w:t>
      </w:r>
      <w:r w:rsidRPr="00A75B92">
        <w:rPr>
          <w:b/>
          <w:bCs/>
        </w:rPr>
        <w:t>csv</w:t>
      </w:r>
      <w:r>
        <w:rPr>
          <w:b/>
          <w:bCs/>
        </w:rPr>
        <w:t xml:space="preserve">, </w:t>
      </w:r>
      <w:r w:rsidRPr="00A75B92">
        <w:rPr>
          <w:b/>
          <w:bCs/>
        </w:rPr>
        <w:t>x</w:t>
      </w:r>
      <w:r>
        <w:rPr>
          <w:b/>
          <w:bCs/>
        </w:rPr>
        <w:t>ml</w:t>
      </w:r>
      <w:r>
        <w:t>.</w:t>
      </w:r>
    </w:p>
    <w:p w14:paraId="42A502F2" w14:textId="77777777" w:rsidR="00863B92" w:rsidRDefault="00863B92" w:rsidP="00863B92">
      <w:r>
        <w:rPr>
          <w:noProof/>
        </w:rPr>
        <w:lastRenderedPageBreak/>
        <w:drawing>
          <wp:inline distT="0" distB="0" distL="0" distR="0" wp14:anchorId="0005C188" wp14:editId="77DE33FA">
            <wp:extent cx="5778640" cy="3371850"/>
            <wp:effectExtent l="0" t="0" r="0" b="0"/>
            <wp:docPr id="1080" name="Obraz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Obraz 966"/>
                    <pic:cNvPicPr>
                      <a:picLocks noChangeAspect="1" noChangeArrowheads="1"/>
                    </pic:cNvPicPr>
                  </pic:nvPicPr>
                  <pic:blipFill>
                    <a:blip r:embed="rId221"/>
                    <a:stretch>
                      <a:fillRect/>
                    </a:stretch>
                  </pic:blipFill>
                  <pic:spPr bwMode="auto">
                    <a:xfrm>
                      <a:off x="0" y="0"/>
                      <a:ext cx="5789020" cy="3377907"/>
                    </a:xfrm>
                    <a:prstGeom prst="rect">
                      <a:avLst/>
                    </a:prstGeom>
                    <a:noFill/>
                    <a:ln>
                      <a:noFill/>
                    </a:ln>
                  </pic:spPr>
                </pic:pic>
              </a:graphicData>
            </a:graphic>
          </wp:inline>
        </w:drawing>
      </w:r>
    </w:p>
    <w:p w14:paraId="4F6EC924" w14:textId="77777777" w:rsidR="00863B92" w:rsidRPr="00A67C8C" w:rsidRDefault="00863B92" w:rsidP="00115E72">
      <w:pPr>
        <w:pStyle w:val="Rysunek"/>
      </w:pPr>
      <w:r w:rsidRPr="00A67C8C">
        <w:t>Eksport dzienników budowy do pliku CSV/XML</w:t>
      </w:r>
    </w:p>
    <w:p w14:paraId="68275200" w14:textId="2C6B0DE3" w:rsidR="00863B92" w:rsidRDefault="00863B92" w:rsidP="00863B92">
      <w:pPr>
        <w:pStyle w:val="Uwaga"/>
      </w:pPr>
      <w:r>
        <w:t>Uwaga! Pliki CSV (wartości rozdzielone przecinkami) to specjalny typ pliku, który można tworzyć</w:t>
      </w:r>
      <w:r w:rsidR="00307729">
        <w:t xml:space="preserve"> i </w:t>
      </w:r>
      <w:r>
        <w:t xml:space="preserve">edytować np. </w:t>
      </w:r>
      <w:r>
        <w:br/>
        <w:t xml:space="preserve">w programie Excel. </w:t>
      </w:r>
    </w:p>
    <w:p w14:paraId="4781C7BB" w14:textId="77777777" w:rsidR="00863B92" w:rsidRDefault="00863B92" w:rsidP="00863B92">
      <w:pPr>
        <w:pStyle w:val="Uwaga"/>
      </w:pPr>
      <w:r>
        <w:t xml:space="preserve">W tym celu wygenerowany plik CSV należy zapisać na dysku komputera, następnie otworzyć program Excel. </w:t>
      </w:r>
    </w:p>
    <w:p w14:paraId="58D822D4" w14:textId="5A266EBB" w:rsidR="00863B92" w:rsidRDefault="00863B92" w:rsidP="00863B92">
      <w:pPr>
        <w:pStyle w:val="Uwaga"/>
        <w:rPr>
          <w:b w:val="0"/>
          <w:bCs w:val="0"/>
        </w:rPr>
      </w:pPr>
      <w:r>
        <w:t>W kolejnym kroku należy przejść do zakładki „Dane” oraz wybrać opcję</w:t>
      </w:r>
      <w:r w:rsidR="00307729">
        <w:t xml:space="preserve"> </w:t>
      </w:r>
      <w:r w:rsidR="00307729" w:rsidRPr="00600245">
        <w:rPr>
          <w:b w:val="0"/>
          <w:bCs w:val="0"/>
        </w:rPr>
        <w:t>Z</w:t>
      </w:r>
      <w:r w:rsidR="00307729">
        <w:t> </w:t>
      </w:r>
      <w:r w:rsidRPr="00600245">
        <w:rPr>
          <w:b w:val="0"/>
          <w:bCs w:val="0"/>
        </w:rPr>
        <w:t xml:space="preserve">pliku tekstowego/CSV. </w:t>
      </w:r>
    </w:p>
    <w:p w14:paraId="76BD0D4F" w14:textId="12876B67" w:rsidR="00863B92" w:rsidRDefault="00863B92" w:rsidP="00863B92">
      <w:pPr>
        <w:pStyle w:val="Uwaga"/>
      </w:pPr>
      <w:r>
        <w:t>Następnie konieczne jest odpowiednie przygotowanie arkusza kalkulacyjnego do wyświetlenia poprzez wybór</w:t>
      </w:r>
      <w:r w:rsidR="00307729">
        <w:t xml:space="preserve"> w </w:t>
      </w:r>
      <w:r>
        <w:t xml:space="preserve">polu </w:t>
      </w:r>
      <w:r w:rsidRPr="00600245">
        <w:rPr>
          <w:b w:val="0"/>
          <w:bCs w:val="0"/>
        </w:rPr>
        <w:t>Pochodzenie pliku</w:t>
      </w:r>
      <w:r>
        <w:t xml:space="preserve"> formatu UTF-8 oraz wskazanie jako </w:t>
      </w:r>
      <w:r w:rsidRPr="00600245">
        <w:rPr>
          <w:b w:val="0"/>
          <w:bCs w:val="0"/>
        </w:rPr>
        <w:t>Ograniczni</w:t>
      </w:r>
      <w:r>
        <w:rPr>
          <w:b w:val="0"/>
          <w:bCs w:val="0"/>
        </w:rPr>
        <w:t>k</w:t>
      </w:r>
      <w:r>
        <w:t xml:space="preserve"> średnika. </w:t>
      </w:r>
    </w:p>
    <w:p w14:paraId="4DB477ED" w14:textId="50B135E5" w:rsidR="00863B92" w:rsidRDefault="00863B92" w:rsidP="00863B92">
      <w:pPr>
        <w:pStyle w:val="Uwaga"/>
      </w:pPr>
      <w:r>
        <w:t xml:space="preserve">Po kliknięciu przycisku </w:t>
      </w:r>
      <w:r>
        <w:rPr>
          <w:b w:val="0"/>
          <w:bCs w:val="0"/>
        </w:rPr>
        <w:t xml:space="preserve">Załaduj </w:t>
      </w:r>
      <w:r w:rsidRPr="00600245">
        <w:t>zawartość</w:t>
      </w:r>
      <w:r>
        <w:t xml:space="preserve"> pliku zostanie wyświetlona w programie Excel,</w:t>
      </w:r>
      <w:r w:rsidR="00307729">
        <w:t xml:space="preserve"> w </w:t>
      </w:r>
      <w:r>
        <w:t>podziale na kolumny, które można również filtrować.</w:t>
      </w:r>
    </w:p>
    <w:p w14:paraId="1F698C0D" w14:textId="77777777" w:rsidR="00863B92" w:rsidRDefault="00863B92" w:rsidP="00863B92">
      <w:pPr>
        <w:jc w:val="center"/>
      </w:pPr>
      <w:r>
        <w:br w:type="page"/>
      </w:r>
      <w:r w:rsidRPr="000C2AF5">
        <w:rPr>
          <w:noProof/>
        </w:rPr>
        <w:lastRenderedPageBreak/>
        <w:drawing>
          <wp:inline distT="0" distB="0" distL="0" distR="0" wp14:anchorId="227CF928" wp14:editId="2F6F3432">
            <wp:extent cx="3677525" cy="3924300"/>
            <wp:effectExtent l="0" t="0" r="0" b="0"/>
            <wp:docPr id="1081" name="Obraz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Obraz 707"/>
                    <pic:cNvPicPr/>
                  </pic:nvPicPr>
                  <pic:blipFill>
                    <a:blip r:embed="rId222"/>
                    <a:stretch>
                      <a:fillRect/>
                    </a:stretch>
                  </pic:blipFill>
                  <pic:spPr>
                    <a:xfrm>
                      <a:off x="0" y="0"/>
                      <a:ext cx="3701182" cy="3949544"/>
                    </a:xfrm>
                    <a:prstGeom prst="rect">
                      <a:avLst/>
                    </a:prstGeom>
                  </pic:spPr>
                </pic:pic>
              </a:graphicData>
            </a:graphic>
          </wp:inline>
        </w:drawing>
      </w:r>
    </w:p>
    <w:p w14:paraId="2F2E971B" w14:textId="7E25D565" w:rsidR="00863B92" w:rsidRDefault="00863B92" w:rsidP="00115E72">
      <w:pPr>
        <w:pStyle w:val="Rysunek"/>
      </w:pPr>
      <w:r>
        <w:t>Wyświetlanie zawartości pliku CSV</w:t>
      </w:r>
      <w:r w:rsidR="00307729">
        <w:t xml:space="preserve"> z </w:t>
      </w:r>
      <w:r>
        <w:t>programie MS Excel – wskazanie pliku do importu</w:t>
      </w:r>
    </w:p>
    <w:p w14:paraId="2967AC1E" w14:textId="77777777" w:rsidR="00863B92" w:rsidRDefault="00863B92" w:rsidP="00863B92">
      <w:pPr>
        <w:jc w:val="center"/>
      </w:pPr>
      <w:r w:rsidRPr="001A576D">
        <w:rPr>
          <w:noProof/>
        </w:rPr>
        <w:drawing>
          <wp:inline distT="0" distB="0" distL="0" distR="0" wp14:anchorId="583232A3" wp14:editId="18CD7434">
            <wp:extent cx="5151070" cy="3857625"/>
            <wp:effectExtent l="0" t="0" r="0" b="0"/>
            <wp:docPr id="1082" name="Obraz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160487" cy="3864677"/>
                    </a:xfrm>
                    <a:prstGeom prst="rect">
                      <a:avLst/>
                    </a:prstGeom>
                  </pic:spPr>
                </pic:pic>
              </a:graphicData>
            </a:graphic>
          </wp:inline>
        </w:drawing>
      </w:r>
    </w:p>
    <w:p w14:paraId="0942D56A" w14:textId="5EDC12E0" w:rsidR="00863B92" w:rsidRDefault="00863B92" w:rsidP="00115E72">
      <w:pPr>
        <w:pStyle w:val="Rysunek"/>
      </w:pPr>
      <w:r>
        <w:t>Wyświetlanie zawartości pliku CSV</w:t>
      </w:r>
      <w:r w:rsidR="00307729">
        <w:t xml:space="preserve"> z </w:t>
      </w:r>
      <w:r>
        <w:t>programie MS Excel – konfiguracja parametrów importu pliku</w:t>
      </w:r>
    </w:p>
    <w:p w14:paraId="6402072B" w14:textId="77777777" w:rsidR="00863B92" w:rsidRDefault="00863B92" w:rsidP="00863B92">
      <w:r w:rsidRPr="001A576D">
        <w:rPr>
          <w:noProof/>
        </w:rPr>
        <w:lastRenderedPageBreak/>
        <w:drawing>
          <wp:inline distT="0" distB="0" distL="0" distR="0" wp14:anchorId="1CEFB254" wp14:editId="04C91BAB">
            <wp:extent cx="5760720" cy="2126598"/>
            <wp:effectExtent l="0" t="0" r="0" b="7620"/>
            <wp:docPr id="1083" name="Obraz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Obraz 1083"/>
                    <pic:cNvPicPr/>
                  </pic:nvPicPr>
                  <pic:blipFill>
                    <a:blip r:embed="rId224"/>
                    <a:stretch>
                      <a:fillRect/>
                    </a:stretch>
                  </pic:blipFill>
                  <pic:spPr>
                    <a:xfrm>
                      <a:off x="0" y="0"/>
                      <a:ext cx="5760720" cy="2126598"/>
                    </a:xfrm>
                    <a:prstGeom prst="rect">
                      <a:avLst/>
                    </a:prstGeom>
                  </pic:spPr>
                </pic:pic>
              </a:graphicData>
            </a:graphic>
          </wp:inline>
        </w:drawing>
      </w:r>
    </w:p>
    <w:p w14:paraId="3CD9D749" w14:textId="15FA0B71" w:rsidR="00863B92" w:rsidRPr="00362237" w:rsidRDefault="00863B92" w:rsidP="00115E72">
      <w:pPr>
        <w:pStyle w:val="Rysunek"/>
      </w:pPr>
      <w:r>
        <w:t>Wyświetlanie zawartości pliku CSV</w:t>
      </w:r>
      <w:r w:rsidR="00307729">
        <w:t xml:space="preserve"> z </w:t>
      </w:r>
      <w:r>
        <w:t>programie MS Excel – podgląd zawartości zaimportowanego pliku</w:t>
      </w:r>
    </w:p>
    <w:p w14:paraId="0C24DD1F" w14:textId="77777777" w:rsidR="00863B92" w:rsidRPr="00F91F12" w:rsidRDefault="00863B92" w:rsidP="00F91F12">
      <w:pPr>
        <w:pStyle w:val="Nagwek4"/>
      </w:pPr>
      <w:r w:rsidRPr="00F91F12">
        <w:t>Import DB z pliku CSV/XML</w:t>
      </w:r>
    </w:p>
    <w:p w14:paraId="7D439A51" w14:textId="77777777" w:rsidR="00863B92" w:rsidRDefault="00863B92" w:rsidP="00863B92">
      <w:r>
        <w:t>System daje możliwość importu dzienników budowy z dwóch formatów plików: CSV i XML. Struktura obu formatów musi być zgodna ze schematem przyjętym w Systemie EDB.</w:t>
      </w:r>
    </w:p>
    <w:p w14:paraId="25840E23" w14:textId="77777777" w:rsidR="00863B92" w:rsidRDefault="00863B92" w:rsidP="00863B92">
      <w:r>
        <w:rPr>
          <w:noProof/>
        </w:rPr>
        <w:drawing>
          <wp:inline distT="0" distB="0" distL="0" distR="0" wp14:anchorId="33928964" wp14:editId="17AD92A1">
            <wp:extent cx="5762625" cy="2924259"/>
            <wp:effectExtent l="0" t="0" r="0" b="9525"/>
            <wp:docPr id="1084" name="Obraz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Obraz 968"/>
                    <pic:cNvPicPr>
                      <a:picLocks noChangeAspect="1" noChangeArrowheads="1"/>
                    </pic:cNvPicPr>
                  </pic:nvPicPr>
                  <pic:blipFill>
                    <a:blip r:embed="rId225"/>
                    <a:stretch>
                      <a:fillRect/>
                    </a:stretch>
                  </pic:blipFill>
                  <pic:spPr bwMode="auto">
                    <a:xfrm>
                      <a:off x="0" y="0"/>
                      <a:ext cx="5769899" cy="2927950"/>
                    </a:xfrm>
                    <a:prstGeom prst="rect">
                      <a:avLst/>
                    </a:prstGeom>
                    <a:noFill/>
                    <a:ln>
                      <a:noFill/>
                    </a:ln>
                  </pic:spPr>
                </pic:pic>
              </a:graphicData>
            </a:graphic>
          </wp:inline>
        </w:drawing>
      </w:r>
    </w:p>
    <w:p w14:paraId="561F202B" w14:textId="3C494DE7" w:rsidR="00863B92" w:rsidRDefault="00863B92" w:rsidP="00115E72">
      <w:pPr>
        <w:pStyle w:val="Rysunek"/>
      </w:pPr>
      <w:r w:rsidRPr="00A67C8C">
        <w:t>Import dzienników budowy</w:t>
      </w:r>
      <w:r>
        <w:t xml:space="preserve"> </w:t>
      </w:r>
      <w:r w:rsidRPr="00A67C8C">
        <w:t>z</w:t>
      </w:r>
      <w:r>
        <w:t> </w:t>
      </w:r>
      <w:r w:rsidRPr="00A67C8C">
        <w:t>pliku CSV/XML</w:t>
      </w:r>
    </w:p>
    <w:p w14:paraId="633E751A" w14:textId="77777777" w:rsidR="00044F27" w:rsidRDefault="00044F27" w:rsidP="00115E72">
      <w:pPr>
        <w:pStyle w:val="Rysunek"/>
        <w:numPr>
          <w:ilvl w:val="0"/>
          <w:numId w:val="0"/>
        </w:numPr>
      </w:pPr>
    </w:p>
    <w:p w14:paraId="72548D2E" w14:textId="322FAB6F" w:rsidR="00F91F12" w:rsidRPr="00F91F12" w:rsidRDefault="00F91F12" w:rsidP="00F91F12">
      <w:pPr>
        <w:pStyle w:val="Nagwek4"/>
      </w:pPr>
      <w:r w:rsidRPr="00F91F12">
        <w:t>Przypisanie dziennika</w:t>
      </w:r>
      <w:r w:rsidR="003677D5">
        <w:t xml:space="preserve"> </w:t>
      </w:r>
      <w:r w:rsidRPr="00F91F12">
        <w:t>budowy do</w:t>
      </w:r>
      <w:r w:rsidR="003677D5">
        <w:t xml:space="preserve"> </w:t>
      </w:r>
      <w:r w:rsidRPr="00F91F12">
        <w:t>własnego użytkownika</w:t>
      </w:r>
    </w:p>
    <w:p w14:paraId="30B91479" w14:textId="67FF7375" w:rsidR="00F91F12" w:rsidRDefault="00F91F12" w:rsidP="00F91F12">
      <w:r>
        <w:t xml:space="preserve">Użytkownik posiadający odpowiednie uprawnienie </w:t>
      </w:r>
      <w:r w:rsidR="006A5354">
        <w:t xml:space="preserve">systemowe </w:t>
      </w:r>
      <w:r>
        <w:t>ma możliwość samodzielnego przypisania się do dziennika budowy,</w:t>
      </w:r>
      <w:r w:rsidR="00307729">
        <w:t xml:space="preserve"> z </w:t>
      </w:r>
      <w:r>
        <w:t>pominięciem akceptacji zaproszenia. Dostęp do tej opcji znajduje się</w:t>
      </w:r>
      <w:r w:rsidR="00307729">
        <w:t xml:space="preserve"> w </w:t>
      </w:r>
      <w:r>
        <w:t>menu narzędziowym wpisu</w:t>
      </w:r>
      <w:r w:rsidR="00307729">
        <w:t xml:space="preserve"> w </w:t>
      </w:r>
      <w:r>
        <w:t>rejestrze dzienników budowy. Aby przypisać się do konkretnego dziennika budowy</w:t>
      </w:r>
      <w:r w:rsidR="006A5354">
        <w:t>,</w:t>
      </w:r>
      <w:r>
        <w:t xml:space="preserve"> należy</w:t>
      </w:r>
      <w:r w:rsidR="00307729">
        <w:t xml:space="preserve"> w </w:t>
      </w:r>
      <w:r>
        <w:t xml:space="preserve">menu narzędziowym wybrać opcję </w:t>
      </w:r>
      <w:r w:rsidRPr="007147B9">
        <w:rPr>
          <w:b/>
          <w:bCs/>
        </w:rPr>
        <w:t>Przypisz do mnie</w:t>
      </w:r>
      <w:r>
        <w:t xml:space="preserve">. </w:t>
      </w:r>
    </w:p>
    <w:p w14:paraId="47533C0D" w14:textId="77777777" w:rsidR="00F91F12" w:rsidRDefault="00F91F12" w:rsidP="00F91F12">
      <w:r w:rsidRPr="00EE1964">
        <w:rPr>
          <w:noProof/>
        </w:rPr>
        <w:lastRenderedPageBreak/>
        <w:drawing>
          <wp:inline distT="0" distB="0" distL="0" distR="0" wp14:anchorId="2E56CC51" wp14:editId="52E903D6">
            <wp:extent cx="5760133" cy="2186305"/>
            <wp:effectExtent l="0" t="0" r="0" b="444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Obraz 684"/>
                    <pic:cNvPicPr/>
                  </pic:nvPicPr>
                  <pic:blipFill>
                    <a:blip r:embed="rId226"/>
                    <a:stretch>
                      <a:fillRect/>
                    </a:stretch>
                  </pic:blipFill>
                  <pic:spPr>
                    <a:xfrm>
                      <a:off x="0" y="0"/>
                      <a:ext cx="5760133" cy="2186305"/>
                    </a:xfrm>
                    <a:prstGeom prst="rect">
                      <a:avLst/>
                    </a:prstGeom>
                    <a:ln>
                      <a:noFill/>
                    </a:ln>
                  </pic:spPr>
                </pic:pic>
              </a:graphicData>
            </a:graphic>
          </wp:inline>
        </w:drawing>
      </w:r>
    </w:p>
    <w:p w14:paraId="5F338D3F" w14:textId="77777777" w:rsidR="00F91F12" w:rsidRDefault="00F91F12" w:rsidP="00115E72">
      <w:pPr>
        <w:pStyle w:val="Rysunek"/>
      </w:pPr>
      <w:r>
        <w:t xml:space="preserve"> Objęcie funkcji uczestnika procesu budowlanego – przypisanie do własnego użytkownika</w:t>
      </w:r>
    </w:p>
    <w:p w14:paraId="57BE9183" w14:textId="7D91726D" w:rsidR="00F91F12" w:rsidRDefault="00F91F12" w:rsidP="00F91F12">
      <w:r>
        <w:t>Po kliknięciu pojawia się komunikat</w:t>
      </w:r>
      <w:r w:rsidR="00307729">
        <w:t xml:space="preserve"> z </w:t>
      </w:r>
      <w:r>
        <w:t>zapytaniem</w:t>
      </w:r>
      <w:r w:rsidR="00307729">
        <w:t xml:space="preserve"> o </w:t>
      </w:r>
      <w:r>
        <w:t xml:space="preserve">potwierdzenie przyjęcia obowiązków. </w:t>
      </w:r>
    </w:p>
    <w:p w14:paraId="44E13072" w14:textId="77777777" w:rsidR="00F91F12" w:rsidRDefault="00F91F12" w:rsidP="00F91F12">
      <w:pPr>
        <w:jc w:val="center"/>
      </w:pPr>
      <w:r w:rsidRPr="008261DD">
        <w:rPr>
          <w:noProof/>
        </w:rPr>
        <w:drawing>
          <wp:inline distT="0" distB="0" distL="0" distR="0" wp14:anchorId="5044FC5D" wp14:editId="01924A8A">
            <wp:extent cx="2876550" cy="1290685"/>
            <wp:effectExtent l="19050" t="19050" r="19050" b="2413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904305" cy="1303139"/>
                    </a:xfrm>
                    <a:prstGeom prst="rect">
                      <a:avLst/>
                    </a:prstGeom>
                    <a:ln>
                      <a:solidFill>
                        <a:schemeClr val="bg1">
                          <a:lumMod val="65000"/>
                        </a:schemeClr>
                      </a:solidFill>
                    </a:ln>
                  </pic:spPr>
                </pic:pic>
              </a:graphicData>
            </a:graphic>
          </wp:inline>
        </w:drawing>
      </w:r>
    </w:p>
    <w:p w14:paraId="0E0C67CC" w14:textId="5798FAF2" w:rsidR="00F91F12" w:rsidRDefault="00F91F12" w:rsidP="00115E72">
      <w:pPr>
        <w:pStyle w:val="Rysunek"/>
      </w:pPr>
      <w:r>
        <w:t xml:space="preserve"> Komunikat</w:t>
      </w:r>
      <w:r w:rsidR="00307729">
        <w:t xml:space="preserve"> z </w:t>
      </w:r>
      <w:r>
        <w:t>prośbą</w:t>
      </w:r>
      <w:r w:rsidR="00307729">
        <w:t xml:space="preserve"> o </w:t>
      </w:r>
      <w:r>
        <w:t>potwierdzenie objęcia obowiązków</w:t>
      </w:r>
    </w:p>
    <w:p w14:paraId="0CF6C38C" w14:textId="3E55D02A" w:rsidR="00F91F12" w:rsidRDefault="00F91F12" w:rsidP="00F91F12">
      <w:r>
        <w:t>Po przejęciu obowiązków wyświetla się komunikat</w:t>
      </w:r>
      <w:r w:rsidR="00307729">
        <w:t xml:space="preserve"> o </w:t>
      </w:r>
      <w:r>
        <w:t xml:space="preserve">zapisie danych. </w:t>
      </w:r>
    </w:p>
    <w:p w14:paraId="71B87B71" w14:textId="77777777" w:rsidR="00F91F12" w:rsidRDefault="00F91F12" w:rsidP="00F91F12">
      <w:pPr>
        <w:jc w:val="center"/>
      </w:pPr>
      <w:r>
        <w:rPr>
          <w:noProof/>
        </w:rPr>
        <w:drawing>
          <wp:inline distT="0" distB="0" distL="0" distR="0" wp14:anchorId="64423FEF" wp14:editId="5C9BAFAE">
            <wp:extent cx="2857500" cy="858440"/>
            <wp:effectExtent l="19050" t="19050" r="19050" b="1841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88947" cy="867887"/>
                    </a:xfrm>
                    <a:prstGeom prst="rect">
                      <a:avLst/>
                    </a:prstGeom>
                    <a:noFill/>
                    <a:ln>
                      <a:solidFill>
                        <a:schemeClr val="bg1">
                          <a:lumMod val="65000"/>
                        </a:schemeClr>
                      </a:solidFill>
                    </a:ln>
                  </pic:spPr>
                </pic:pic>
              </a:graphicData>
            </a:graphic>
          </wp:inline>
        </w:drawing>
      </w:r>
    </w:p>
    <w:p w14:paraId="4D6496FC" w14:textId="1B8E0277" w:rsidR="00F91F12" w:rsidRDefault="00F91F12" w:rsidP="00115E72">
      <w:pPr>
        <w:pStyle w:val="Rysunek"/>
      </w:pPr>
      <w:r>
        <w:t xml:space="preserve"> Informacja</w:t>
      </w:r>
      <w:r w:rsidR="00307729">
        <w:t xml:space="preserve"> o </w:t>
      </w:r>
      <w:r>
        <w:t>zapisie danych</w:t>
      </w:r>
    </w:p>
    <w:p w14:paraId="270121FB" w14:textId="5198D5D7" w:rsidR="00F91F12" w:rsidRDefault="00F91F12" w:rsidP="00F91F12"/>
    <w:p w14:paraId="6F506FB8" w14:textId="77777777" w:rsidR="00624CFC" w:rsidRDefault="00624CFC" w:rsidP="00F91F12"/>
    <w:p w14:paraId="71816B41" w14:textId="01F49669" w:rsidR="00F91F12" w:rsidRDefault="003677D5" w:rsidP="00F91F12">
      <w:pPr>
        <w:pStyle w:val="Nagwek4"/>
      </w:pPr>
      <w:r>
        <w:t xml:space="preserve"> </w:t>
      </w:r>
      <w:r w:rsidR="00F91F12">
        <w:t>Przypisanie nowego inwestora do dziennika budowy</w:t>
      </w:r>
    </w:p>
    <w:p w14:paraId="0CFC8AFC" w14:textId="273405B5" w:rsidR="00F91F12" w:rsidRDefault="00F91F12" w:rsidP="00F91F12">
      <w:r>
        <w:t>Użytkownik systemu ma możliwość przypisania do konkretnego dziennika budowy nowego inwestora. Opcja ta widoczna jest dla użytkowników</w:t>
      </w:r>
      <w:r w:rsidR="00307729">
        <w:t xml:space="preserve"> z </w:t>
      </w:r>
      <w:r>
        <w:t>odpowiednim uprawnieniem</w:t>
      </w:r>
      <w:r w:rsidR="00307729">
        <w:t xml:space="preserve"> i </w:t>
      </w:r>
      <w:r>
        <w:t>znajduje się</w:t>
      </w:r>
      <w:r w:rsidR="00307729">
        <w:t xml:space="preserve"> w </w:t>
      </w:r>
      <w:r>
        <w:t>menu narzędziowym</w:t>
      </w:r>
      <w:r w:rsidR="00307729">
        <w:t xml:space="preserve"> w </w:t>
      </w:r>
      <w:r>
        <w:t>zakładce Dzienniki Budowy.</w:t>
      </w:r>
    </w:p>
    <w:p w14:paraId="4F6CAE74" w14:textId="77777777" w:rsidR="00F91F12" w:rsidRPr="00AD6633" w:rsidRDefault="00F91F12" w:rsidP="00F91F12"/>
    <w:p w14:paraId="176D67DE" w14:textId="77777777" w:rsidR="00F91F12" w:rsidRDefault="00F91F12" w:rsidP="00F91F12">
      <w:r>
        <w:rPr>
          <w:noProof/>
        </w:rPr>
        <w:lastRenderedPageBreak/>
        <w:drawing>
          <wp:inline distT="0" distB="0" distL="0" distR="0" wp14:anchorId="5BAF952E" wp14:editId="75390CF8">
            <wp:extent cx="5760720" cy="268792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85252" cy="2699369"/>
                    </a:xfrm>
                    <a:prstGeom prst="rect">
                      <a:avLst/>
                    </a:prstGeom>
                    <a:noFill/>
                  </pic:spPr>
                </pic:pic>
              </a:graphicData>
            </a:graphic>
          </wp:inline>
        </w:drawing>
      </w:r>
    </w:p>
    <w:p w14:paraId="5B366D50" w14:textId="77777777" w:rsidR="00F91F12" w:rsidRDefault="00F91F12" w:rsidP="00115E72">
      <w:pPr>
        <w:pStyle w:val="Rysunek"/>
      </w:pPr>
      <w:r>
        <w:t xml:space="preserve"> Przypisanie dziennika budowy do nowego inwestora</w:t>
      </w:r>
    </w:p>
    <w:p w14:paraId="520C82B5" w14:textId="3C2AA6B7" w:rsidR="00F91F12" w:rsidRDefault="00F91F12" w:rsidP="00F91F12">
      <w:r>
        <w:t>Aby przypisać dziennik do nowego inwestora należy uzupełnić co najmniej jego adres mailowy</w:t>
      </w:r>
      <w:r w:rsidR="00307729">
        <w:t xml:space="preserve"> i </w:t>
      </w:r>
      <w:r>
        <w:t>datę przejęcia obowiązków.</w:t>
      </w:r>
    </w:p>
    <w:p w14:paraId="44FF4221" w14:textId="77777777" w:rsidR="00F91F12" w:rsidRDefault="00F91F12" w:rsidP="00F91F12">
      <w:pPr>
        <w:spacing w:after="0"/>
      </w:pPr>
      <w:r w:rsidRPr="00276BCA">
        <w:rPr>
          <w:noProof/>
        </w:rPr>
        <w:drawing>
          <wp:inline distT="0" distB="0" distL="0" distR="0" wp14:anchorId="286D5540" wp14:editId="6B1BD5B6">
            <wp:extent cx="5760584" cy="2583711"/>
            <wp:effectExtent l="0" t="0" r="0"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rotWithShape="1">
                    <a:blip r:embed="rId230"/>
                    <a:srcRect t="-4542" b="3647"/>
                    <a:stretch/>
                  </pic:blipFill>
                  <pic:spPr bwMode="auto">
                    <a:xfrm>
                      <a:off x="0" y="0"/>
                      <a:ext cx="5760720" cy="2583772"/>
                    </a:xfrm>
                    <a:prstGeom prst="rect">
                      <a:avLst/>
                    </a:prstGeom>
                    <a:ln>
                      <a:noFill/>
                    </a:ln>
                    <a:extLst>
                      <a:ext uri="{53640926-AAD7-44D8-BBD7-CCE9431645EC}">
                        <a14:shadowObscured xmlns:a14="http://schemas.microsoft.com/office/drawing/2010/main"/>
                      </a:ext>
                    </a:extLst>
                  </pic:spPr>
                </pic:pic>
              </a:graphicData>
            </a:graphic>
          </wp:inline>
        </w:drawing>
      </w:r>
    </w:p>
    <w:p w14:paraId="0F98C6CE" w14:textId="77777777" w:rsidR="00F91F12" w:rsidRDefault="00F91F12" w:rsidP="00115E72">
      <w:pPr>
        <w:pStyle w:val="Rysunek"/>
      </w:pPr>
      <w:r>
        <w:t xml:space="preserve"> Formularz wprowadzania nowego inwestora do dziennika budowy</w:t>
      </w:r>
    </w:p>
    <w:p w14:paraId="730F8601" w14:textId="45173D13" w:rsidR="00F91F12" w:rsidRDefault="00F91F12" w:rsidP="00F91F12">
      <w:r>
        <w:t>Po wprowadzeniu danych pojawi się komunikat</w:t>
      </w:r>
      <w:r w:rsidR="00307729">
        <w:t xml:space="preserve"> o </w:t>
      </w:r>
      <w:r>
        <w:t>przesłaniu zaproszenia do udziału</w:t>
      </w:r>
      <w:r w:rsidR="00307729">
        <w:t xml:space="preserve"> w </w:t>
      </w:r>
      <w:r>
        <w:t>procesie budowlanym nowego inwestora.</w:t>
      </w:r>
    </w:p>
    <w:p w14:paraId="3594C4E8" w14:textId="77777777" w:rsidR="00F91F12" w:rsidRDefault="00F91F12" w:rsidP="00CD6C07">
      <w:pPr>
        <w:spacing w:after="0"/>
        <w:jc w:val="center"/>
      </w:pPr>
      <w:r w:rsidRPr="00055592">
        <w:rPr>
          <w:noProof/>
        </w:rPr>
        <w:drawing>
          <wp:inline distT="0" distB="0" distL="0" distR="0" wp14:anchorId="2471323E" wp14:editId="6CBBD6FA">
            <wp:extent cx="3209925" cy="1248666"/>
            <wp:effectExtent l="19050" t="19050" r="9525" b="2794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231"/>
                    <a:stretch>
                      <a:fillRect/>
                    </a:stretch>
                  </pic:blipFill>
                  <pic:spPr>
                    <a:xfrm>
                      <a:off x="0" y="0"/>
                      <a:ext cx="3225085" cy="1254563"/>
                    </a:xfrm>
                    <a:prstGeom prst="rect">
                      <a:avLst/>
                    </a:prstGeom>
                    <a:ln>
                      <a:solidFill>
                        <a:schemeClr val="bg1">
                          <a:lumMod val="65000"/>
                        </a:schemeClr>
                      </a:solidFill>
                    </a:ln>
                  </pic:spPr>
                </pic:pic>
              </a:graphicData>
            </a:graphic>
          </wp:inline>
        </w:drawing>
      </w:r>
    </w:p>
    <w:p w14:paraId="2752CB87" w14:textId="1090CD5B" w:rsidR="00F91F12" w:rsidRPr="00AD6633" w:rsidRDefault="00F91F12" w:rsidP="00115E72">
      <w:pPr>
        <w:pStyle w:val="Rysunek"/>
      </w:pPr>
      <w:r>
        <w:t>Komunikat</w:t>
      </w:r>
      <w:r w:rsidR="00307729">
        <w:t xml:space="preserve"> o </w:t>
      </w:r>
      <w:r>
        <w:t>przesłaniu zaproszenia do udziału</w:t>
      </w:r>
      <w:r w:rsidR="00307729">
        <w:t xml:space="preserve"> w </w:t>
      </w:r>
      <w:r>
        <w:t>procesie budowlanym</w:t>
      </w:r>
    </w:p>
    <w:p w14:paraId="3D8B8823" w14:textId="6E1F4CA5" w:rsidR="00F91F12" w:rsidRDefault="00624CFC" w:rsidP="00F91F12">
      <w:r>
        <w:lastRenderedPageBreak/>
        <w:t>Na wprowadzony adres mailowy zostanie wysłany e-mail z informacją o objęciu funkcji inwestora.</w:t>
      </w:r>
    </w:p>
    <w:p w14:paraId="01A7C60C" w14:textId="0315A551" w:rsidR="00624CFC" w:rsidRDefault="00624CFC" w:rsidP="00624CFC">
      <w:pPr>
        <w:jc w:val="center"/>
      </w:pPr>
      <w:r w:rsidRPr="00624CFC">
        <w:rPr>
          <w:noProof/>
        </w:rPr>
        <w:drawing>
          <wp:inline distT="0" distB="0" distL="0" distR="0" wp14:anchorId="73186C27" wp14:editId="61187A38">
            <wp:extent cx="4040373" cy="355136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45248" cy="3555645"/>
                    </a:xfrm>
                    <a:prstGeom prst="rect">
                      <a:avLst/>
                    </a:prstGeom>
                  </pic:spPr>
                </pic:pic>
              </a:graphicData>
            </a:graphic>
          </wp:inline>
        </w:drawing>
      </w:r>
    </w:p>
    <w:p w14:paraId="7073C846" w14:textId="7147CDC1" w:rsidR="00624CFC" w:rsidRDefault="00624CFC" w:rsidP="00115E72">
      <w:pPr>
        <w:pStyle w:val="Rysunek"/>
      </w:pPr>
      <w:r>
        <w:t>Wzór wiadomości otrzymanej przez nowego inwestora po przypisaniu dziennika budowy</w:t>
      </w:r>
    </w:p>
    <w:p w14:paraId="6AAD59C6" w14:textId="77777777" w:rsidR="00624CFC" w:rsidRDefault="00624CFC" w:rsidP="00CD6C07">
      <w:pPr>
        <w:pStyle w:val="Rysunek"/>
        <w:numPr>
          <w:ilvl w:val="0"/>
          <w:numId w:val="0"/>
        </w:numPr>
        <w:spacing w:after="0"/>
      </w:pPr>
    </w:p>
    <w:p w14:paraId="0321E818" w14:textId="71BD49F1" w:rsidR="00863B92" w:rsidRDefault="00863B92" w:rsidP="00624CFC">
      <w:pPr>
        <w:pStyle w:val="Nagwek3"/>
      </w:pPr>
      <w:bookmarkStart w:id="102" w:name="_Toc124504158"/>
      <w:bookmarkStart w:id="103" w:name="_Toc125035687"/>
      <w:r>
        <w:t>Raporty</w:t>
      </w:r>
      <w:bookmarkEnd w:id="102"/>
      <w:bookmarkEnd w:id="103"/>
    </w:p>
    <w:p w14:paraId="46D1855C" w14:textId="77777777" w:rsidR="00863B92" w:rsidRDefault="00863B92" w:rsidP="00863B92">
      <w:r>
        <w:t xml:space="preserve">System EDB umożliwia generowanie predefiniowanych raportów, które są dostępne dla użytkowników </w:t>
      </w:r>
      <w:r>
        <w:br/>
        <w:t>z odpowiednimi uprawnieniami. Domyślnie uprawnienia te posiadają przedstawiciele organów administracji. Pliki raportów zapisywane są formacie PDF.</w:t>
      </w:r>
    </w:p>
    <w:p w14:paraId="6EF5ED71" w14:textId="77777777" w:rsidR="00863B92" w:rsidRDefault="00863B92" w:rsidP="00863B92">
      <w:r>
        <w:t>Lista raportów predefiniowanych:</w:t>
      </w:r>
    </w:p>
    <w:p w14:paraId="6BA302C8" w14:textId="77777777" w:rsidR="00863B92" w:rsidRDefault="00863B92" w:rsidP="00863B92">
      <w:pPr>
        <w:pStyle w:val="Akapitzlist"/>
        <w:numPr>
          <w:ilvl w:val="0"/>
          <w:numId w:val="21"/>
        </w:numPr>
      </w:pPr>
      <w:r>
        <w:t>Liczba dzienników zarejestrowanych w danym okresie, w podziale na województwa i powiaty (dane z całego kraju);</w:t>
      </w:r>
    </w:p>
    <w:p w14:paraId="67AEA0E0" w14:textId="77777777" w:rsidR="00863B92" w:rsidRDefault="00863B92" w:rsidP="00863B92">
      <w:pPr>
        <w:pStyle w:val="Akapitzlist"/>
        <w:numPr>
          <w:ilvl w:val="0"/>
          <w:numId w:val="21"/>
        </w:numPr>
      </w:pPr>
      <w:r w:rsidRPr="00284379">
        <w:t>Liczba dzienników zarejestrowanych</w:t>
      </w:r>
      <w:r>
        <w:t xml:space="preserve"> w </w:t>
      </w:r>
      <w:r w:rsidRPr="00284379">
        <w:t>danym okresie</w:t>
      </w:r>
      <w:r>
        <w:t xml:space="preserve"> w </w:t>
      </w:r>
      <w:r w:rsidRPr="00284379">
        <w:t>podziale na powiaty</w:t>
      </w:r>
      <w:r>
        <w:t xml:space="preserve"> i </w:t>
      </w:r>
      <w:r w:rsidRPr="00284379">
        <w:t>organy dla wskazanego województwa</w:t>
      </w:r>
      <w:r>
        <w:t>;</w:t>
      </w:r>
    </w:p>
    <w:p w14:paraId="315E92B5" w14:textId="58C0C3DF" w:rsidR="00863B92" w:rsidRPr="00284379" w:rsidRDefault="00863B92" w:rsidP="00863B92">
      <w:pPr>
        <w:pStyle w:val="Akapitzlist"/>
        <w:numPr>
          <w:ilvl w:val="0"/>
          <w:numId w:val="21"/>
        </w:numPr>
      </w:pPr>
      <w:r w:rsidRPr="00284379">
        <w:t>Liczba</w:t>
      </w:r>
      <w:r w:rsidR="00307729">
        <w:t xml:space="preserve"> i </w:t>
      </w:r>
      <w:r w:rsidRPr="00284379">
        <w:t>lista dzienników posiadających status „nieaktywny” przez okres co najmniej 3 lat,</w:t>
      </w:r>
      <w:r>
        <w:t xml:space="preserve"> z </w:t>
      </w:r>
      <w:r w:rsidRPr="00284379">
        <w:t>podziałem na województwa</w:t>
      </w:r>
      <w:r>
        <w:t xml:space="preserve"> i </w:t>
      </w:r>
      <w:r w:rsidRPr="00284379">
        <w:t>powiaty;</w:t>
      </w:r>
    </w:p>
    <w:p w14:paraId="142F01B9" w14:textId="7E21EEB1" w:rsidR="00863B92" w:rsidRPr="00284379" w:rsidRDefault="00863B92" w:rsidP="00863B92">
      <w:pPr>
        <w:pStyle w:val="Akapitzlist"/>
        <w:numPr>
          <w:ilvl w:val="0"/>
          <w:numId w:val="21"/>
        </w:numPr>
      </w:pPr>
      <w:r w:rsidRPr="00284379">
        <w:t>Liczba</w:t>
      </w:r>
      <w:r w:rsidR="00307729">
        <w:t xml:space="preserve"> i </w:t>
      </w:r>
      <w:r w:rsidRPr="00284379">
        <w:t>lista „aktywnych” dzienników budowy,</w:t>
      </w:r>
      <w:r>
        <w:t xml:space="preserve"> w </w:t>
      </w:r>
      <w:r w:rsidRPr="00284379">
        <w:t>których nie dokonywano wpisów przez określony okres co najmniej 3 lat,</w:t>
      </w:r>
      <w:r>
        <w:t xml:space="preserve"> z </w:t>
      </w:r>
      <w:r w:rsidRPr="00284379">
        <w:t>podziałem na województwa</w:t>
      </w:r>
      <w:r>
        <w:t xml:space="preserve"> i </w:t>
      </w:r>
      <w:r w:rsidRPr="00284379">
        <w:t>powiaty;</w:t>
      </w:r>
    </w:p>
    <w:p w14:paraId="6A61D31F" w14:textId="177AA230" w:rsidR="00863B92" w:rsidRPr="00284379" w:rsidRDefault="00863B92" w:rsidP="00863B92">
      <w:pPr>
        <w:pStyle w:val="Akapitzlist"/>
        <w:numPr>
          <w:ilvl w:val="0"/>
          <w:numId w:val="21"/>
        </w:numPr>
      </w:pPr>
      <w:r w:rsidRPr="00284379">
        <w:t>Liczba</w:t>
      </w:r>
      <w:r w:rsidR="00307729">
        <w:t xml:space="preserve"> i </w:t>
      </w:r>
      <w:r w:rsidRPr="00284379">
        <w:t>lista zakończonych inwestycji, to jest dzienników budowy oznaczonych jako „zamknięte”</w:t>
      </w:r>
      <w:r w:rsidR="00307729">
        <w:t xml:space="preserve"> i </w:t>
      </w:r>
      <w:r w:rsidRPr="00284379">
        <w:t>nieoznaczone jako „obiekt oddany do użytkowania”</w:t>
      </w:r>
      <w:r>
        <w:t xml:space="preserve"> w </w:t>
      </w:r>
      <w:r w:rsidRPr="00284379">
        <w:t>danej jednostce czasu</w:t>
      </w:r>
      <w:r>
        <w:t xml:space="preserve"> i </w:t>
      </w:r>
      <w:r w:rsidRPr="00284379">
        <w:t>określonej jednostce terytorialnej,</w:t>
      </w:r>
      <w:r>
        <w:t xml:space="preserve"> z </w:t>
      </w:r>
      <w:r w:rsidRPr="00284379">
        <w:t>podziałem na województwa</w:t>
      </w:r>
      <w:r>
        <w:t xml:space="preserve"> i </w:t>
      </w:r>
      <w:r w:rsidRPr="00284379">
        <w:t>powiat;</w:t>
      </w:r>
    </w:p>
    <w:p w14:paraId="45ED3FF3" w14:textId="013A1A17" w:rsidR="00863B92" w:rsidRDefault="00863B92" w:rsidP="00863B92">
      <w:pPr>
        <w:pStyle w:val="Akapitzlist"/>
        <w:numPr>
          <w:ilvl w:val="0"/>
          <w:numId w:val="21"/>
        </w:numPr>
      </w:pPr>
      <w:r w:rsidRPr="00284379">
        <w:t>Liczba zarejestrowanych</w:t>
      </w:r>
      <w:r w:rsidR="00307729">
        <w:t xml:space="preserve"> w </w:t>
      </w:r>
      <w:r w:rsidRPr="00284379">
        <w:t>danej jednostce czasu dzienników budowy,</w:t>
      </w:r>
      <w:r w:rsidR="00307729">
        <w:t xml:space="preserve"> z </w:t>
      </w:r>
      <w:r w:rsidRPr="00284379">
        <w:t>podziałem na województwa</w:t>
      </w:r>
      <w:r>
        <w:t xml:space="preserve"> i </w:t>
      </w:r>
      <w:r w:rsidRPr="00284379">
        <w:t>powiaty,</w:t>
      </w:r>
      <w:r>
        <w:t xml:space="preserve"> w </w:t>
      </w:r>
      <w:r w:rsidRPr="00284379">
        <w:t>których dokonano wpisu</w:t>
      </w:r>
      <w:r>
        <w:t xml:space="preserve"> o </w:t>
      </w:r>
      <w:r w:rsidRPr="00284379">
        <w:t>przeprowadzeniu czynności kontrolnych przez organ NB</w:t>
      </w:r>
      <w:r>
        <w:t>.</w:t>
      </w:r>
    </w:p>
    <w:p w14:paraId="5E735D91" w14:textId="77777777" w:rsidR="00863B92" w:rsidRPr="000E1DD7" w:rsidRDefault="00863B92" w:rsidP="00863B92">
      <w:pPr>
        <w:rPr>
          <w:iCs/>
        </w:rPr>
      </w:pPr>
      <w:r w:rsidRPr="000E1DD7">
        <w:rPr>
          <w:iCs/>
        </w:rPr>
        <w:lastRenderedPageBreak/>
        <w:t xml:space="preserve">W celu </w:t>
      </w:r>
      <w:r>
        <w:rPr>
          <w:iCs/>
        </w:rPr>
        <w:t xml:space="preserve">wygenerowania raportu należy </w:t>
      </w:r>
      <w:r w:rsidRPr="000E1DD7">
        <w:rPr>
          <w:iCs/>
        </w:rPr>
        <w:t>wykonać następujące kroki:</w:t>
      </w:r>
    </w:p>
    <w:p w14:paraId="0AD96011" w14:textId="77777777" w:rsidR="00863B92" w:rsidRPr="00CD31EA" w:rsidRDefault="00863B92" w:rsidP="00863B92">
      <w:pPr>
        <w:numPr>
          <w:ilvl w:val="0"/>
          <w:numId w:val="11"/>
        </w:numPr>
        <w:spacing w:before="0" w:after="200"/>
        <w:rPr>
          <w:iCs/>
          <w:sz w:val="16"/>
          <w:szCs w:val="16"/>
        </w:rPr>
      </w:pPr>
      <w:r>
        <w:rPr>
          <w:iCs/>
        </w:rPr>
        <w:t xml:space="preserve">Kliknąć pozycje w menu </w:t>
      </w:r>
      <w:r w:rsidRPr="00C924DB">
        <w:rPr>
          <w:b/>
          <w:bCs/>
          <w:iCs/>
        </w:rPr>
        <w:t>Raporty</w:t>
      </w:r>
      <w:r>
        <w:rPr>
          <w:iCs/>
        </w:rPr>
        <w:t>.</w:t>
      </w:r>
    </w:p>
    <w:p w14:paraId="50471E3A" w14:textId="77777777" w:rsidR="00863B92" w:rsidRPr="00CD31EA" w:rsidRDefault="00863B92" w:rsidP="00863B92">
      <w:pPr>
        <w:numPr>
          <w:ilvl w:val="0"/>
          <w:numId w:val="11"/>
        </w:numPr>
        <w:spacing w:before="0" w:after="200"/>
        <w:rPr>
          <w:iCs/>
          <w:sz w:val="16"/>
          <w:szCs w:val="16"/>
        </w:rPr>
      </w:pPr>
      <w:r>
        <w:rPr>
          <w:iCs/>
        </w:rPr>
        <w:t>W wyświetlonym oknie z listy raportów wybrać jeden z raportów.</w:t>
      </w:r>
    </w:p>
    <w:p w14:paraId="535F7DCC" w14:textId="77777777" w:rsidR="00863B92" w:rsidRPr="009A4036" w:rsidRDefault="00863B92" w:rsidP="00863B92">
      <w:pPr>
        <w:numPr>
          <w:ilvl w:val="0"/>
          <w:numId w:val="11"/>
        </w:numPr>
        <w:spacing w:before="0" w:after="200"/>
        <w:rPr>
          <w:iCs/>
          <w:sz w:val="16"/>
          <w:szCs w:val="16"/>
        </w:rPr>
      </w:pPr>
      <w:r>
        <w:rPr>
          <w:iCs/>
        </w:rPr>
        <w:t xml:space="preserve">Jeśli raport posiada parametry konfiguracyjne, należy je ustawić według własnych potrzeb i następnie kliknąć </w:t>
      </w:r>
      <w:r w:rsidRPr="00CD31EA">
        <w:rPr>
          <w:iCs/>
          <w:noProof/>
        </w:rPr>
        <w:drawing>
          <wp:inline distT="0" distB="0" distL="0" distR="0" wp14:anchorId="78DEE108" wp14:editId="196BF91A">
            <wp:extent cx="1029600" cy="259200"/>
            <wp:effectExtent l="0" t="0" r="0" b="7620"/>
            <wp:docPr id="1085" name="Obraz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029600" cy="259200"/>
                    </a:xfrm>
                    <a:prstGeom prst="rect">
                      <a:avLst/>
                    </a:prstGeom>
                  </pic:spPr>
                </pic:pic>
              </a:graphicData>
            </a:graphic>
          </wp:inline>
        </w:drawing>
      </w:r>
      <w:r>
        <w:rPr>
          <w:iCs/>
        </w:rPr>
        <w:t>.</w:t>
      </w:r>
    </w:p>
    <w:p w14:paraId="1169D613" w14:textId="77777777" w:rsidR="00863B92" w:rsidRDefault="00863B92" w:rsidP="00CD6C07">
      <w:pPr>
        <w:spacing w:after="0"/>
      </w:pPr>
      <w:r>
        <w:rPr>
          <w:noProof/>
        </w:rPr>
        <w:drawing>
          <wp:inline distT="0" distB="0" distL="0" distR="0" wp14:anchorId="5E402466" wp14:editId="5DC1419B">
            <wp:extent cx="5698935" cy="1819275"/>
            <wp:effectExtent l="0" t="0" r="0" b="0"/>
            <wp:docPr id="1086" name="Obraz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Obraz 811"/>
                    <pic:cNvPicPr>
                      <a:picLocks noChangeAspect="1" noChangeArrowheads="1"/>
                    </pic:cNvPicPr>
                  </pic:nvPicPr>
                  <pic:blipFill>
                    <a:blip r:embed="rId234"/>
                    <a:stretch>
                      <a:fillRect/>
                    </a:stretch>
                  </pic:blipFill>
                  <pic:spPr bwMode="auto">
                    <a:xfrm>
                      <a:off x="0" y="0"/>
                      <a:ext cx="5709244" cy="1822566"/>
                    </a:xfrm>
                    <a:prstGeom prst="rect">
                      <a:avLst/>
                    </a:prstGeom>
                    <a:noFill/>
                    <a:ln>
                      <a:noFill/>
                    </a:ln>
                  </pic:spPr>
                </pic:pic>
              </a:graphicData>
            </a:graphic>
          </wp:inline>
        </w:drawing>
      </w:r>
    </w:p>
    <w:p w14:paraId="24465E03" w14:textId="77777777" w:rsidR="00863B92" w:rsidRPr="00A67C8C" w:rsidRDefault="00863B92" w:rsidP="00115E72">
      <w:pPr>
        <w:pStyle w:val="Rysunek"/>
      </w:pPr>
      <w:r w:rsidRPr="00A67C8C">
        <w:t>Generowanie raportów predefiniowanych</w:t>
      </w:r>
    </w:p>
    <w:p w14:paraId="3A915B07" w14:textId="77777777" w:rsidR="00863B92" w:rsidRDefault="00863B92" w:rsidP="00863B92">
      <w:r>
        <w:t>Raport zostanie zapisywany jest na dysku komputera, na którym pracuje użytkownik.</w:t>
      </w:r>
    </w:p>
    <w:p w14:paraId="755DEF63" w14:textId="77777777" w:rsidR="00863B92" w:rsidRDefault="00863B92" w:rsidP="00624CFC">
      <w:pPr>
        <w:jc w:val="center"/>
      </w:pPr>
      <w:r>
        <w:rPr>
          <w:noProof/>
        </w:rPr>
        <w:drawing>
          <wp:inline distT="0" distB="0" distL="0" distR="0" wp14:anchorId="59FECE5E" wp14:editId="68D396CA">
            <wp:extent cx="4680000" cy="1798966"/>
            <wp:effectExtent l="0" t="0" r="6350" b="0"/>
            <wp:docPr id="1087" name="Obraz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80000" cy="1798966"/>
                    </a:xfrm>
                    <a:prstGeom prst="rect">
                      <a:avLst/>
                    </a:prstGeom>
                    <a:noFill/>
                    <a:ln>
                      <a:noFill/>
                    </a:ln>
                  </pic:spPr>
                </pic:pic>
              </a:graphicData>
            </a:graphic>
          </wp:inline>
        </w:drawing>
      </w:r>
    </w:p>
    <w:p w14:paraId="2FB58C9F" w14:textId="77777777" w:rsidR="00863B92" w:rsidRPr="00A67C8C" w:rsidRDefault="00863B92" w:rsidP="00115E72">
      <w:pPr>
        <w:pStyle w:val="Rysunek"/>
      </w:pPr>
      <w:r w:rsidRPr="00A67C8C">
        <w:t>Podgląd raportu - Liczba dzienników zarejestrowanych w danym okresie, w podziale na województwa</w:t>
      </w:r>
      <w:r w:rsidRPr="00A67C8C">
        <w:br/>
        <w:t xml:space="preserve"> i powiaty (dane z całego kraju)</w:t>
      </w:r>
    </w:p>
    <w:p w14:paraId="62E079B7" w14:textId="77777777" w:rsidR="00863B92" w:rsidRDefault="00863B92" w:rsidP="00624CFC">
      <w:pPr>
        <w:spacing w:before="0" w:after="0" w:line="240" w:lineRule="auto"/>
        <w:jc w:val="center"/>
      </w:pPr>
      <w:r>
        <w:rPr>
          <w:noProof/>
        </w:rPr>
        <w:drawing>
          <wp:inline distT="0" distB="0" distL="0" distR="0" wp14:anchorId="70360311" wp14:editId="59BD5F22">
            <wp:extent cx="4680000" cy="1831507"/>
            <wp:effectExtent l="0" t="0" r="6350" b="0"/>
            <wp:docPr id="1088" name="Obraz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680000" cy="1831507"/>
                    </a:xfrm>
                    <a:prstGeom prst="rect">
                      <a:avLst/>
                    </a:prstGeom>
                    <a:noFill/>
                    <a:ln>
                      <a:noFill/>
                    </a:ln>
                  </pic:spPr>
                </pic:pic>
              </a:graphicData>
            </a:graphic>
          </wp:inline>
        </w:drawing>
      </w:r>
    </w:p>
    <w:p w14:paraId="41760AE3" w14:textId="77777777" w:rsidR="00F73F12" w:rsidRDefault="00863B92" w:rsidP="00F73F12">
      <w:pPr>
        <w:pStyle w:val="Rysunek"/>
      </w:pPr>
      <w:r w:rsidRPr="00A67C8C">
        <w:t>Liczba dzienników zarejestrowanych w danym okresie w podziale na powiaty i organy dla wskazanego województwa</w:t>
      </w:r>
      <w:bookmarkStart w:id="104" w:name="_Toc124504159"/>
    </w:p>
    <w:p w14:paraId="63E1F1DD" w14:textId="18B3B6BC" w:rsidR="00624CFC" w:rsidRDefault="00624CFC" w:rsidP="00F73F12">
      <w:pPr>
        <w:pStyle w:val="Nagwek2"/>
      </w:pPr>
      <w:bookmarkStart w:id="105" w:name="_Toc125035688"/>
      <w:r>
        <w:lastRenderedPageBreak/>
        <w:t>Profil użytkownika</w:t>
      </w:r>
      <w:bookmarkEnd w:id="104"/>
      <w:bookmarkEnd w:id="105"/>
    </w:p>
    <w:p w14:paraId="6E089D66" w14:textId="77777777" w:rsidR="00624CFC" w:rsidRPr="00A12E12" w:rsidRDefault="00624CFC" w:rsidP="00624CFC">
      <w:r>
        <w:t xml:space="preserve">W menu </w:t>
      </w:r>
      <w:r w:rsidRPr="00C924DB">
        <w:rPr>
          <w:b/>
          <w:bCs/>
        </w:rPr>
        <w:t>Profil użytkownika</w:t>
      </w:r>
      <w:r>
        <w:t xml:space="preserve"> znajdują się informacje dotyczące aktualnie zalogowanego do systemu użytkownika </w:t>
      </w:r>
      <w:r w:rsidRPr="00A12E12">
        <w:rPr>
          <w:iCs/>
        </w:rPr>
        <w:t>zapisan</w:t>
      </w:r>
      <w:r>
        <w:rPr>
          <w:iCs/>
        </w:rPr>
        <w:t>e</w:t>
      </w:r>
      <w:r w:rsidRPr="00A12E12">
        <w:rPr>
          <w:iCs/>
        </w:rPr>
        <w:t xml:space="preserve"> w </w:t>
      </w:r>
      <w:r>
        <w:rPr>
          <w:iCs/>
        </w:rPr>
        <w:t xml:space="preserve">ramach </w:t>
      </w:r>
      <w:r>
        <w:t>jego profilu</w:t>
      </w:r>
      <w:r w:rsidRPr="00A12E12">
        <w:rPr>
          <w:iCs/>
        </w:rPr>
        <w:t xml:space="preserve"> w </w:t>
      </w:r>
      <w:r>
        <w:t>Systemie EDB.</w:t>
      </w:r>
    </w:p>
    <w:p w14:paraId="5B8B4465" w14:textId="77777777" w:rsidR="00624CFC" w:rsidRPr="0050462E" w:rsidRDefault="00624CFC" w:rsidP="00624CFC">
      <w:pPr>
        <w:pStyle w:val="Akapitzlist"/>
      </w:pPr>
    </w:p>
    <w:p w14:paraId="08CBB7BA" w14:textId="77777777" w:rsidR="00624CFC" w:rsidRDefault="00624CFC" w:rsidP="00624CFC">
      <w:pPr>
        <w:pStyle w:val="Nagwek3"/>
      </w:pPr>
      <w:bookmarkStart w:id="106" w:name="_Powiadomienia"/>
      <w:bookmarkStart w:id="107" w:name="_Toc124504160"/>
      <w:bookmarkStart w:id="108" w:name="_Toc125035689"/>
      <w:bookmarkEnd w:id="106"/>
      <w:r>
        <w:t>Powiadomienia</w:t>
      </w:r>
      <w:bookmarkEnd w:id="107"/>
      <w:bookmarkEnd w:id="108"/>
    </w:p>
    <w:p w14:paraId="0A5416AB" w14:textId="77777777" w:rsidR="00624CFC" w:rsidRDefault="00624CFC" w:rsidP="00624CFC">
      <w:r>
        <w:t xml:space="preserve">W module </w:t>
      </w:r>
      <w:r>
        <w:rPr>
          <w:b/>
          <w:bCs/>
        </w:rPr>
        <w:t xml:space="preserve">Powiadomienia </w:t>
      </w:r>
      <w:r>
        <w:t xml:space="preserve">zgromadzone są wiadomości z Systemu EDB informujące użytkownika o istotnych etapach obsługi dziennika budowy oraz powiadomienia techniczne (dotyczące np. aktualizacji systemu lub przerw technicznych). </w:t>
      </w:r>
    </w:p>
    <w:p w14:paraId="40C801B9" w14:textId="77777777" w:rsidR="00624CFC" w:rsidRDefault="00624CFC" w:rsidP="00624CFC">
      <w:pPr>
        <w:jc w:val="center"/>
      </w:pPr>
      <w:r w:rsidRPr="0018747F">
        <w:rPr>
          <w:noProof/>
        </w:rPr>
        <w:drawing>
          <wp:inline distT="0" distB="0" distL="0" distR="0" wp14:anchorId="10762EFA" wp14:editId="20F4F3C8">
            <wp:extent cx="5755864" cy="2905125"/>
            <wp:effectExtent l="0" t="0" r="0" b="0"/>
            <wp:docPr id="1089" name="Obraz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69610" cy="2912063"/>
                    </a:xfrm>
                    <a:prstGeom prst="rect">
                      <a:avLst/>
                    </a:prstGeom>
                  </pic:spPr>
                </pic:pic>
              </a:graphicData>
            </a:graphic>
          </wp:inline>
        </w:drawing>
      </w:r>
    </w:p>
    <w:p w14:paraId="53F6E927" w14:textId="77777777" w:rsidR="00624CFC" w:rsidRPr="00A67C8C" w:rsidRDefault="00624CFC" w:rsidP="00115E72">
      <w:pPr>
        <w:pStyle w:val="Rysunek"/>
      </w:pPr>
      <w:r w:rsidRPr="00A67C8C">
        <w:t>Okno powiadomień systemowych</w:t>
      </w:r>
    </w:p>
    <w:p w14:paraId="425B59EE" w14:textId="77777777" w:rsidR="00624CFC" w:rsidRDefault="00624CFC" w:rsidP="00624CFC">
      <w:r>
        <w:t xml:space="preserve">Nowe powiadomienia oraz te dotychczas nieprzeczytane przez użytkownika oznaczone są pogrubieniem czcionki. Aby je wyświetlić należy kliknąć ikonę </w:t>
      </w:r>
      <w:r>
        <w:rPr>
          <w:noProof/>
        </w:rPr>
        <w:drawing>
          <wp:inline distT="0" distB="0" distL="0" distR="0" wp14:anchorId="7038F3A7" wp14:editId="53E8501E">
            <wp:extent cx="129600" cy="140400"/>
            <wp:effectExtent l="0" t="0" r="3810" b="0"/>
            <wp:docPr id="1090" name="Obraz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9600" cy="140400"/>
                    </a:xfrm>
                    <a:prstGeom prst="rect">
                      <a:avLst/>
                    </a:prstGeom>
                    <a:noFill/>
                    <a:ln>
                      <a:noFill/>
                    </a:ln>
                  </pic:spPr>
                </pic:pic>
              </a:graphicData>
            </a:graphic>
          </wp:inline>
        </w:drawing>
      </w:r>
      <w:r>
        <w:t>. Po przeczytaniu wiadomości jest ona oznaczana jako przeczytana, a w systemie zapisywana jest data jej odebrania.</w:t>
      </w:r>
    </w:p>
    <w:p w14:paraId="4595D45B" w14:textId="77777777" w:rsidR="00624CFC" w:rsidRDefault="00624CFC" w:rsidP="00624CFC"/>
    <w:p w14:paraId="2000792F" w14:textId="77777777" w:rsidR="00624CFC" w:rsidRDefault="00624CFC" w:rsidP="00624CFC">
      <w:pPr>
        <w:ind w:left="426"/>
        <w:jc w:val="center"/>
      </w:pPr>
      <w:r>
        <w:rPr>
          <w:noProof/>
        </w:rPr>
        <w:drawing>
          <wp:inline distT="0" distB="0" distL="0" distR="0" wp14:anchorId="125671E2" wp14:editId="195B9C8F">
            <wp:extent cx="2257200" cy="907200"/>
            <wp:effectExtent l="0" t="0" r="0" b="7620"/>
            <wp:docPr id="1091" name="Obraz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57200" cy="907200"/>
                    </a:xfrm>
                    <a:prstGeom prst="rect">
                      <a:avLst/>
                    </a:prstGeom>
                    <a:noFill/>
                    <a:ln>
                      <a:noFill/>
                    </a:ln>
                  </pic:spPr>
                </pic:pic>
              </a:graphicData>
            </a:graphic>
          </wp:inline>
        </w:drawing>
      </w:r>
    </w:p>
    <w:p w14:paraId="4D35B68C" w14:textId="77777777" w:rsidR="00624CFC" w:rsidRPr="00A67C8C" w:rsidRDefault="00624CFC" w:rsidP="00115E72">
      <w:pPr>
        <w:pStyle w:val="Rysunek"/>
      </w:pPr>
      <w:r w:rsidRPr="00A67C8C">
        <w:t>Okno podglądu treści powiadomienia</w:t>
      </w:r>
    </w:p>
    <w:p w14:paraId="20A8F4B9" w14:textId="77777777" w:rsidR="00624CFC" w:rsidRDefault="00624CFC" w:rsidP="00624CFC">
      <w:r>
        <w:t xml:space="preserve">Nowe wiadomości sygnalizowane są ikoną </w:t>
      </w:r>
      <w:r>
        <w:rPr>
          <w:noProof/>
        </w:rPr>
        <w:drawing>
          <wp:inline distT="0" distB="0" distL="0" distR="0" wp14:anchorId="6A91C8ED" wp14:editId="75D62807">
            <wp:extent cx="270000" cy="198000"/>
            <wp:effectExtent l="0" t="0" r="0" b="0"/>
            <wp:docPr id="1092" name="Obraz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70000" cy="198000"/>
                    </a:xfrm>
                    <a:prstGeom prst="rect">
                      <a:avLst/>
                    </a:prstGeom>
                    <a:noFill/>
                    <a:ln>
                      <a:noFill/>
                    </a:ln>
                  </pic:spPr>
                </pic:pic>
              </a:graphicData>
            </a:graphic>
          </wp:inline>
        </w:drawing>
      </w:r>
      <w:r>
        <w:t>, obok której wyświetlana jest liczba nowych powiadomień. Kliknięcie ikony powoduje wyświetlenie okna z rejestrem powiadomień. W rejestrze domyślnie wyświetlane są wiadomości nieprzeczytane, posortowanie malejąco wg daty i godziny przesłania wiadomości.</w:t>
      </w:r>
    </w:p>
    <w:p w14:paraId="0CC12B36" w14:textId="77777777" w:rsidR="00624CFC" w:rsidRDefault="00624CFC" w:rsidP="00624CFC">
      <w:r>
        <w:rPr>
          <w:noProof/>
        </w:rPr>
        <w:lastRenderedPageBreak/>
        <w:drawing>
          <wp:inline distT="0" distB="0" distL="0" distR="0" wp14:anchorId="33CA7F04" wp14:editId="7A779AA2">
            <wp:extent cx="5778283" cy="2447925"/>
            <wp:effectExtent l="0" t="0" r="0" b="0"/>
            <wp:docPr id="1093" name="Obraz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Obraz 757"/>
                    <pic:cNvPicPr>
                      <a:picLocks noChangeAspect="1" noChangeArrowheads="1"/>
                    </pic:cNvPicPr>
                  </pic:nvPicPr>
                  <pic:blipFill>
                    <a:blip r:embed="rId241"/>
                    <a:stretch>
                      <a:fillRect/>
                    </a:stretch>
                  </pic:blipFill>
                  <pic:spPr bwMode="auto">
                    <a:xfrm>
                      <a:off x="0" y="0"/>
                      <a:ext cx="5780720" cy="2448957"/>
                    </a:xfrm>
                    <a:prstGeom prst="rect">
                      <a:avLst/>
                    </a:prstGeom>
                    <a:noFill/>
                    <a:ln>
                      <a:noFill/>
                    </a:ln>
                  </pic:spPr>
                </pic:pic>
              </a:graphicData>
            </a:graphic>
          </wp:inline>
        </w:drawing>
      </w:r>
    </w:p>
    <w:p w14:paraId="69A36D76" w14:textId="77777777" w:rsidR="00624CFC" w:rsidRPr="00A67C8C" w:rsidRDefault="00624CFC" w:rsidP="00115E72">
      <w:pPr>
        <w:pStyle w:val="Rysunek"/>
      </w:pPr>
      <w:r w:rsidRPr="00A67C8C">
        <w:t>Sygnalizacja nowych wiadomości oraz przejście do ich podglądu</w:t>
      </w:r>
    </w:p>
    <w:p w14:paraId="3DAB4692" w14:textId="77777777" w:rsidR="00624CFC" w:rsidRDefault="00624CFC" w:rsidP="00624CFC"/>
    <w:p w14:paraId="6EBF2ECB" w14:textId="77777777" w:rsidR="00624CFC" w:rsidRDefault="00624CFC" w:rsidP="00624CFC">
      <w:r>
        <w:t>Powiadomienia można przeglądać i wyszukiwać używając narzędzi filtrowania. W </w:t>
      </w:r>
      <w:r w:rsidRPr="000E1DD7">
        <w:rPr>
          <w:iCs/>
        </w:rPr>
        <w:t xml:space="preserve">celu </w:t>
      </w:r>
      <w:r>
        <w:rPr>
          <w:iCs/>
        </w:rPr>
        <w:t>filtrowania danych</w:t>
      </w:r>
      <w:r w:rsidRPr="000E1DD7">
        <w:rPr>
          <w:iCs/>
        </w:rPr>
        <w:t xml:space="preserve"> </w:t>
      </w:r>
      <w:r>
        <w:rPr>
          <w:iCs/>
        </w:rPr>
        <w:t>n</w:t>
      </w:r>
      <w:r>
        <w:t xml:space="preserve">ależy kliknąć w tytuł panelu </w:t>
      </w:r>
      <w:r w:rsidRPr="00C924DB">
        <w:rPr>
          <w:b/>
          <w:bCs/>
        </w:rPr>
        <w:t>Filtrowanie</w:t>
      </w:r>
      <w:r>
        <w:t>.</w:t>
      </w:r>
    </w:p>
    <w:p w14:paraId="37732732" w14:textId="77777777" w:rsidR="00624CFC" w:rsidRDefault="00624CFC" w:rsidP="00624CFC">
      <w:pPr>
        <w:tabs>
          <w:tab w:val="left" w:pos="8002"/>
        </w:tabs>
        <w:jc w:val="center"/>
        <w:rPr>
          <w:b/>
          <w:bCs/>
        </w:rPr>
      </w:pPr>
      <w:r w:rsidRPr="00AC228D">
        <w:rPr>
          <w:b/>
          <w:bCs/>
          <w:noProof/>
        </w:rPr>
        <w:drawing>
          <wp:inline distT="0" distB="0" distL="0" distR="0" wp14:anchorId="5974456A" wp14:editId="5C97EA6B">
            <wp:extent cx="4878000" cy="853200"/>
            <wp:effectExtent l="0" t="0" r="0" b="4445"/>
            <wp:docPr id="1094" name="Obraz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878000" cy="853200"/>
                    </a:xfrm>
                    <a:prstGeom prst="rect">
                      <a:avLst/>
                    </a:prstGeom>
                  </pic:spPr>
                </pic:pic>
              </a:graphicData>
            </a:graphic>
          </wp:inline>
        </w:drawing>
      </w:r>
    </w:p>
    <w:p w14:paraId="57B36FF8" w14:textId="77777777" w:rsidR="00624CFC" w:rsidRPr="00A67C8C" w:rsidRDefault="00624CFC" w:rsidP="00115E72">
      <w:pPr>
        <w:pStyle w:val="Rysunek"/>
      </w:pPr>
      <w:r w:rsidRPr="00A67C8C">
        <w:t>Rozwinięcie/zwinięcie panelu Filtrowania rejestru powiadomień</w:t>
      </w:r>
    </w:p>
    <w:p w14:paraId="19DB6FE3" w14:textId="77777777" w:rsidR="00624CFC" w:rsidRDefault="00624CFC" w:rsidP="00624CFC">
      <w:pPr>
        <w:tabs>
          <w:tab w:val="left" w:pos="8002"/>
        </w:tabs>
      </w:pPr>
      <w:r>
        <w:t xml:space="preserve">Następnie należy wpisać wyszukiwaną frazę lub zaznaczyć dostępne opcje filtrowania, a następnie kliknąć przycisk </w:t>
      </w:r>
      <w:r w:rsidRPr="00AC228D">
        <w:rPr>
          <w:noProof/>
        </w:rPr>
        <w:drawing>
          <wp:inline distT="0" distB="0" distL="0" distR="0" wp14:anchorId="4B08EED3" wp14:editId="30BEFA55">
            <wp:extent cx="1000800" cy="273600"/>
            <wp:effectExtent l="0" t="0" r="0" b="0"/>
            <wp:docPr id="1095" name="Obraz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00800" cy="273600"/>
                    </a:xfrm>
                    <a:prstGeom prst="rect">
                      <a:avLst/>
                    </a:prstGeom>
                  </pic:spPr>
                </pic:pic>
              </a:graphicData>
            </a:graphic>
          </wp:inline>
        </w:drawing>
      </w:r>
      <w:r>
        <w:t>.</w:t>
      </w:r>
    </w:p>
    <w:p w14:paraId="1260156F" w14:textId="77777777" w:rsidR="00624CFC" w:rsidRDefault="00624CFC" w:rsidP="00624CFC">
      <w:pPr>
        <w:tabs>
          <w:tab w:val="left" w:pos="8002"/>
        </w:tabs>
        <w:jc w:val="center"/>
      </w:pPr>
      <w:r>
        <w:rPr>
          <w:noProof/>
        </w:rPr>
        <w:drawing>
          <wp:inline distT="0" distB="0" distL="0" distR="0" wp14:anchorId="29965503" wp14:editId="07482E88">
            <wp:extent cx="4878000" cy="2070000"/>
            <wp:effectExtent l="0" t="0" r="0" b="6985"/>
            <wp:docPr id="1096" name="Obraz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78000" cy="2070000"/>
                    </a:xfrm>
                    <a:prstGeom prst="rect">
                      <a:avLst/>
                    </a:prstGeom>
                    <a:noFill/>
                    <a:ln>
                      <a:noFill/>
                    </a:ln>
                  </pic:spPr>
                </pic:pic>
              </a:graphicData>
            </a:graphic>
          </wp:inline>
        </w:drawing>
      </w:r>
    </w:p>
    <w:p w14:paraId="0B22FF1F" w14:textId="77777777" w:rsidR="00624CFC" w:rsidRPr="00D6788E" w:rsidRDefault="00624CFC" w:rsidP="00115E72">
      <w:pPr>
        <w:pStyle w:val="Rysunek"/>
      </w:pPr>
      <w:r w:rsidRPr="00A67C8C">
        <w:t>Filtrowanie powiadomień</w:t>
      </w:r>
    </w:p>
    <w:p w14:paraId="58A1F9CA" w14:textId="77777777" w:rsidR="00624CFC" w:rsidRDefault="00624CFC" w:rsidP="00624CFC">
      <w:pPr>
        <w:spacing w:before="0" w:after="0" w:line="240" w:lineRule="auto"/>
        <w:jc w:val="left"/>
        <w:rPr>
          <w:rFonts w:ascii="Cambria" w:hAnsi="Cambria" w:cs="Cambria"/>
          <w:b/>
          <w:bCs/>
          <w:i/>
          <w:iCs/>
          <w:color w:val="4F81BD"/>
        </w:rPr>
      </w:pPr>
    </w:p>
    <w:p w14:paraId="58F896B1" w14:textId="77777777" w:rsidR="00624CFC" w:rsidRDefault="00624CFC" w:rsidP="00624CFC">
      <w:pPr>
        <w:pStyle w:val="Nagwek4"/>
      </w:pPr>
      <w:r>
        <w:lastRenderedPageBreak/>
        <w:t>Powiadomienia WebPush</w:t>
      </w:r>
    </w:p>
    <w:p w14:paraId="53B9FC1C" w14:textId="26A38AF4" w:rsidR="00624CFC" w:rsidRDefault="00624CFC" w:rsidP="00624CFC">
      <w:pPr>
        <w:tabs>
          <w:tab w:val="left" w:pos="8002"/>
        </w:tabs>
      </w:pPr>
      <w:r>
        <w:t xml:space="preserve">W Systemie EDB funkcjonują także powiadomienia typu WebPush i są one dedykowane urządzaniom mobilnym. Aktywowanie powiadomień WebPush wymaga kliknięcia ikony </w:t>
      </w:r>
      <w:r>
        <w:rPr>
          <w:noProof/>
        </w:rPr>
        <w:drawing>
          <wp:inline distT="0" distB="0" distL="0" distR="0" wp14:anchorId="772DD418" wp14:editId="68FD9471">
            <wp:extent cx="293914" cy="277586"/>
            <wp:effectExtent l="0" t="0" r="0" b="8255"/>
            <wp:docPr id="1097" name="Obraz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4">
                      <a:extLst>
                        <a:ext uri="{28A0092B-C50C-407E-A947-70E740481C1C}">
                          <a14:useLocalDpi xmlns:a14="http://schemas.microsoft.com/office/drawing/2010/main" val="0"/>
                        </a:ext>
                      </a:extLst>
                    </a:blip>
                    <a:srcRect t="1" r="12935" b="7188"/>
                    <a:stretch/>
                  </pic:blipFill>
                  <pic:spPr bwMode="auto">
                    <a:xfrm>
                      <a:off x="0" y="0"/>
                      <a:ext cx="295174" cy="27877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znajdującej się pod tabelą powiadomień. Aktywność wiadomości WebPush oznaczona jest zmianą koloru ikony </w:t>
      </w:r>
      <w:r w:rsidR="00CD6C07">
        <w:t>n</w:t>
      </w:r>
      <w:r>
        <w:t>a kolor zielony.</w:t>
      </w:r>
    </w:p>
    <w:p w14:paraId="2109A906" w14:textId="4CAA54DF" w:rsidR="00624CFC" w:rsidRDefault="00624CFC" w:rsidP="00CD6C07">
      <w:pPr>
        <w:tabs>
          <w:tab w:val="left" w:pos="8002"/>
        </w:tabs>
        <w:spacing w:before="0" w:after="0"/>
        <w:jc w:val="center"/>
      </w:pPr>
      <w:r w:rsidRPr="003B3C42">
        <w:rPr>
          <w:noProof/>
        </w:rPr>
        <w:drawing>
          <wp:inline distT="0" distB="0" distL="0" distR="0" wp14:anchorId="7425C37B" wp14:editId="2803EFEE">
            <wp:extent cx="4795520" cy="2720761"/>
            <wp:effectExtent l="0" t="0" r="5080" b="3810"/>
            <wp:docPr id="1099" name="Obraz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1947"/>
                    <a:stretch/>
                  </pic:blipFill>
                  <pic:spPr bwMode="auto">
                    <a:xfrm>
                      <a:off x="0" y="0"/>
                      <a:ext cx="4815574" cy="2732139"/>
                    </a:xfrm>
                    <a:prstGeom prst="rect">
                      <a:avLst/>
                    </a:prstGeom>
                    <a:ln>
                      <a:noFill/>
                    </a:ln>
                    <a:extLst>
                      <a:ext uri="{53640926-AAD7-44D8-BBD7-CCE9431645EC}">
                        <a14:shadowObscured xmlns:a14="http://schemas.microsoft.com/office/drawing/2010/main"/>
                      </a:ext>
                    </a:extLst>
                  </pic:spPr>
                </pic:pic>
              </a:graphicData>
            </a:graphic>
          </wp:inline>
        </w:drawing>
      </w:r>
    </w:p>
    <w:p w14:paraId="3D86C8DA" w14:textId="70B42E21" w:rsidR="00AB051C" w:rsidRPr="00AB2FDA" w:rsidRDefault="00AB051C" w:rsidP="00115E72">
      <w:pPr>
        <w:pStyle w:val="Rysunek"/>
      </w:pPr>
      <w:r>
        <w:t>Powiadomienia WebPush</w:t>
      </w:r>
    </w:p>
    <w:p w14:paraId="0AA5FF69" w14:textId="328C9B42" w:rsidR="00624CFC" w:rsidRDefault="00624CFC" w:rsidP="00624CFC">
      <w:pPr>
        <w:pStyle w:val="Nagwek3"/>
      </w:pPr>
      <w:bookmarkStart w:id="109" w:name="_Dane_użytkownika"/>
      <w:bookmarkStart w:id="110" w:name="_Toc124504161"/>
      <w:bookmarkStart w:id="111" w:name="_Toc125035690"/>
      <w:bookmarkEnd w:id="109"/>
      <w:r>
        <w:t>Dane użytkownika</w:t>
      </w:r>
      <w:bookmarkEnd w:id="110"/>
      <w:bookmarkEnd w:id="111"/>
    </w:p>
    <w:p w14:paraId="1D44036A" w14:textId="1994BE6A" w:rsidR="00624CFC" w:rsidRDefault="00624CFC" w:rsidP="00624CFC">
      <w:r>
        <w:t xml:space="preserve">Okno </w:t>
      </w:r>
      <w:r w:rsidRPr="00C924DB">
        <w:rPr>
          <w:b/>
          <w:bCs/>
        </w:rPr>
        <w:t>Dane użytkownika</w:t>
      </w:r>
      <w:r>
        <w:t xml:space="preserve"> zawiera zestaw szczegółowych informacji na temat użytkownika Systemu EDB. Część informacji zawartych w tej sekcji jest zapisywanych podczas rejestracji konta, jednak po tym procesie należy uzupełnić pozostałe wymagane informacje dotyczące użytkownika, w szczególności dane teleadresowe oraz informacje o uprawnieniach zawodowych (szczególnie ważne dla uczestników procesu budowlanego).</w:t>
      </w:r>
    </w:p>
    <w:p w14:paraId="7A59B6CE" w14:textId="77777777" w:rsidR="00AB051C" w:rsidRPr="00AB051C" w:rsidRDefault="00AB051C" w:rsidP="00AB051C">
      <w:pPr>
        <w:spacing w:before="0" w:after="0"/>
        <w:rPr>
          <w:sz w:val="6"/>
          <w:szCs w:val="6"/>
        </w:rPr>
      </w:pPr>
    </w:p>
    <w:p w14:paraId="1FD196E9" w14:textId="77777777" w:rsidR="00624CFC" w:rsidRDefault="00624CFC" w:rsidP="00624CFC">
      <w:pPr>
        <w:pStyle w:val="Nagwek4"/>
        <w:spacing w:before="0"/>
      </w:pPr>
      <w:r>
        <w:t>Informacje podstawowe</w:t>
      </w:r>
    </w:p>
    <w:p w14:paraId="4697378B" w14:textId="77777777" w:rsidR="00624CFC" w:rsidRDefault="00624CFC" w:rsidP="00624CFC">
      <w:r>
        <w:t xml:space="preserve">W sekcji </w:t>
      </w:r>
      <w:r w:rsidRPr="00BF716F">
        <w:rPr>
          <w:b/>
          <w:bCs/>
        </w:rPr>
        <w:t>Informacje podstawowe</w:t>
      </w:r>
      <w:r>
        <w:t xml:space="preserve"> znajdują się dane użytkownika dotyczące konta użytkownika:</w:t>
      </w:r>
    </w:p>
    <w:p w14:paraId="323AB39A" w14:textId="77777777" w:rsidR="00624CFC" w:rsidRDefault="00624CFC" w:rsidP="00624CFC">
      <w:pPr>
        <w:pStyle w:val="Akapitzlist"/>
        <w:numPr>
          <w:ilvl w:val="0"/>
          <w:numId w:val="23"/>
        </w:numPr>
      </w:pPr>
      <w:r w:rsidRPr="00417446">
        <w:rPr>
          <w:b/>
          <w:bCs/>
        </w:rPr>
        <w:t>Nazwa użytkownika</w:t>
      </w:r>
      <w:r>
        <w:t xml:space="preserve"> – to adres e-mail;</w:t>
      </w:r>
    </w:p>
    <w:p w14:paraId="1108E833" w14:textId="77777777" w:rsidR="00624CFC" w:rsidRDefault="00624CFC" w:rsidP="00624CFC">
      <w:pPr>
        <w:pStyle w:val="Akapitzlist"/>
        <w:numPr>
          <w:ilvl w:val="0"/>
          <w:numId w:val="23"/>
        </w:numPr>
      </w:pPr>
      <w:r w:rsidRPr="00417446">
        <w:rPr>
          <w:b/>
          <w:bCs/>
        </w:rPr>
        <w:t>Typ podmiotu</w:t>
      </w:r>
      <w:r>
        <w:t xml:space="preserve"> – wskazywany przy rejestracji konta użytkownika;</w:t>
      </w:r>
    </w:p>
    <w:p w14:paraId="1DC0AA6C" w14:textId="77777777" w:rsidR="00624CFC" w:rsidRDefault="00624CFC" w:rsidP="00624CFC">
      <w:pPr>
        <w:pStyle w:val="Akapitzlist"/>
        <w:numPr>
          <w:ilvl w:val="0"/>
          <w:numId w:val="23"/>
        </w:numPr>
      </w:pPr>
      <w:r w:rsidRPr="00417446">
        <w:rPr>
          <w:b/>
          <w:bCs/>
        </w:rPr>
        <w:t>Nadrzędna rola użytkowania</w:t>
      </w:r>
      <w:r>
        <w:t xml:space="preserve"> – informacja o głównej roli użytkownika w systemie (uczestnik procesu budowlanego lub przedstawiciel organu administracji);</w:t>
      </w:r>
    </w:p>
    <w:p w14:paraId="0356A610" w14:textId="77777777" w:rsidR="00624CFC" w:rsidRDefault="00624CFC" w:rsidP="00624CFC">
      <w:pPr>
        <w:pStyle w:val="Akapitzlist"/>
        <w:numPr>
          <w:ilvl w:val="0"/>
          <w:numId w:val="23"/>
        </w:numPr>
      </w:pPr>
      <w:r w:rsidRPr="00417446">
        <w:rPr>
          <w:b/>
          <w:bCs/>
        </w:rPr>
        <w:t xml:space="preserve">Sposób logowania do systemu </w:t>
      </w:r>
      <w:r>
        <w:rPr>
          <w:b/>
          <w:bCs/>
        </w:rPr>
        <w:t>EDB</w:t>
      </w:r>
      <w:r>
        <w:t xml:space="preserve"> – możliwe opcje to logowanie przez System EDB i logowanie przez Węzeł krajowy.</w:t>
      </w:r>
    </w:p>
    <w:p w14:paraId="2E2D6976" w14:textId="77777777" w:rsidR="00624CFC" w:rsidRPr="00417446" w:rsidRDefault="00624CFC" w:rsidP="00624CFC">
      <w:pPr>
        <w:pStyle w:val="Akapitzlist"/>
        <w:numPr>
          <w:ilvl w:val="0"/>
          <w:numId w:val="23"/>
        </w:numPr>
      </w:pPr>
      <w:r>
        <w:rPr>
          <w:b/>
          <w:bCs/>
        </w:rPr>
        <w:t>Data utworzenia konta;</w:t>
      </w:r>
    </w:p>
    <w:p w14:paraId="1F33AFCE" w14:textId="77777777" w:rsidR="00624CFC" w:rsidRPr="00417446" w:rsidRDefault="00624CFC" w:rsidP="00624CFC">
      <w:pPr>
        <w:pStyle w:val="Akapitzlist"/>
        <w:numPr>
          <w:ilvl w:val="0"/>
          <w:numId w:val="23"/>
        </w:numPr>
      </w:pPr>
      <w:r>
        <w:rPr>
          <w:b/>
          <w:bCs/>
        </w:rPr>
        <w:t>Data aktywacji konta;</w:t>
      </w:r>
    </w:p>
    <w:p w14:paraId="1CEC46CF" w14:textId="77777777" w:rsidR="00624CFC" w:rsidRPr="00417446" w:rsidRDefault="00624CFC" w:rsidP="00624CFC">
      <w:pPr>
        <w:pStyle w:val="Akapitzlist"/>
        <w:numPr>
          <w:ilvl w:val="0"/>
          <w:numId w:val="23"/>
        </w:numPr>
      </w:pPr>
      <w:r>
        <w:rPr>
          <w:b/>
          <w:bCs/>
        </w:rPr>
        <w:t>Informacja czy konto jest zablokowane;</w:t>
      </w:r>
    </w:p>
    <w:p w14:paraId="2F6525ED" w14:textId="77777777" w:rsidR="00624CFC" w:rsidRDefault="00624CFC" w:rsidP="00624CFC">
      <w:pPr>
        <w:jc w:val="center"/>
      </w:pPr>
      <w:r w:rsidRPr="00417446">
        <w:rPr>
          <w:noProof/>
        </w:rPr>
        <w:lastRenderedPageBreak/>
        <w:drawing>
          <wp:inline distT="0" distB="0" distL="0" distR="0" wp14:anchorId="2D26A2D6" wp14:editId="3E41A823">
            <wp:extent cx="5743575" cy="2673225"/>
            <wp:effectExtent l="0" t="0" r="0" b="0"/>
            <wp:docPr id="1100" name="Obra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Obraz 874"/>
                    <pic:cNvPicPr/>
                  </pic:nvPicPr>
                  <pic:blipFill>
                    <a:blip r:embed="rId246"/>
                    <a:stretch>
                      <a:fillRect/>
                    </a:stretch>
                  </pic:blipFill>
                  <pic:spPr>
                    <a:xfrm>
                      <a:off x="0" y="0"/>
                      <a:ext cx="5755680" cy="2678859"/>
                    </a:xfrm>
                    <a:prstGeom prst="rect">
                      <a:avLst/>
                    </a:prstGeom>
                  </pic:spPr>
                </pic:pic>
              </a:graphicData>
            </a:graphic>
          </wp:inline>
        </w:drawing>
      </w:r>
    </w:p>
    <w:p w14:paraId="566CCDD0" w14:textId="7EAB834A" w:rsidR="00624CFC" w:rsidRPr="00A67C8C" w:rsidRDefault="00624CFC" w:rsidP="00115E72">
      <w:pPr>
        <w:pStyle w:val="Rysunek"/>
      </w:pPr>
      <w:r w:rsidRPr="00A67C8C">
        <w:t>Dane użytkownika – sekcja Informacje podstawowe</w:t>
      </w:r>
    </w:p>
    <w:p w14:paraId="272080CD" w14:textId="77777777" w:rsidR="00624CFC" w:rsidRDefault="00624CFC" w:rsidP="00624CFC">
      <w:pPr>
        <w:pStyle w:val="Uwaga"/>
      </w:pPr>
      <w:r>
        <w:t xml:space="preserve">Uwaga! Modyfikacja informacji o użytkowniku zawartych w sekcji </w:t>
      </w:r>
      <w:r>
        <w:rPr>
          <w:b w:val="0"/>
          <w:bCs w:val="0"/>
        </w:rPr>
        <w:t xml:space="preserve">Dane użytkownika </w:t>
      </w:r>
      <w:r>
        <w:t>w ograniczonym zakresie jest możliwa do wykonania przez osoby posiadające uprawnienia do modyfikacji kont użytkowników Systemu EDB (administratorów systemu).</w:t>
      </w:r>
    </w:p>
    <w:p w14:paraId="24FA02F4" w14:textId="77777777" w:rsidR="00624CFC" w:rsidRDefault="00624CFC" w:rsidP="00624CFC">
      <w:r>
        <w:t xml:space="preserve">W sekcji informacji podstawowych znajduje się przycisk do zmiany hasła </w:t>
      </w:r>
      <w:r w:rsidRPr="001D385F">
        <w:rPr>
          <w:noProof/>
        </w:rPr>
        <w:drawing>
          <wp:inline distT="0" distB="0" distL="0" distR="0" wp14:anchorId="77DC099F" wp14:editId="4F6A20D5">
            <wp:extent cx="813600" cy="219600"/>
            <wp:effectExtent l="0" t="0" r="5715" b="9525"/>
            <wp:docPr id="1101" name="Obraz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813600" cy="219600"/>
                    </a:xfrm>
                    <a:prstGeom prst="rect">
                      <a:avLst/>
                    </a:prstGeom>
                  </pic:spPr>
                </pic:pic>
              </a:graphicData>
            </a:graphic>
          </wp:inline>
        </w:drawing>
      </w:r>
      <w:r>
        <w:t xml:space="preserve">. </w:t>
      </w:r>
      <w:hyperlink w:anchor="_Zmiana_hasła" w:history="1">
        <w:r w:rsidRPr="001D385F">
          <w:rPr>
            <w:rStyle w:val="Hipercze"/>
            <w:rFonts w:cs="Calibri"/>
          </w:rPr>
          <w:t xml:space="preserve">Procedura </w:t>
        </w:r>
        <w:r>
          <w:rPr>
            <w:rStyle w:val="Hipercze"/>
            <w:rFonts w:cs="Calibri"/>
          </w:rPr>
          <w:t>zmiany hasła</w:t>
        </w:r>
        <w:r w:rsidRPr="001D385F">
          <w:rPr>
            <w:rStyle w:val="Hipercze"/>
            <w:rFonts w:cs="Calibri"/>
          </w:rPr>
          <w:t xml:space="preserve"> została opisana poniżej</w:t>
        </w:r>
      </w:hyperlink>
      <w:r>
        <w:t>.</w:t>
      </w:r>
    </w:p>
    <w:p w14:paraId="2650133F" w14:textId="77777777" w:rsidR="00624CFC" w:rsidRPr="00417446" w:rsidRDefault="00624CFC" w:rsidP="00624CFC">
      <w:pPr>
        <w:pStyle w:val="Uwaga"/>
      </w:pPr>
      <w:r>
        <w:t>Uwaga! Procedura zmiany hasła nie dotyczy użytkowników logujących się do Systemu EDB za pośrednictwem Węzła Krajowego.</w:t>
      </w:r>
    </w:p>
    <w:p w14:paraId="68FF3219" w14:textId="77777777" w:rsidR="00624CFC" w:rsidRDefault="00624CFC" w:rsidP="00624CFC">
      <w:pPr>
        <w:spacing w:before="0" w:after="0" w:line="240" w:lineRule="auto"/>
        <w:jc w:val="left"/>
        <w:rPr>
          <w:rFonts w:ascii="Cambria" w:hAnsi="Cambria" w:cs="Cambria"/>
          <w:b/>
          <w:bCs/>
          <w:i/>
          <w:iCs/>
          <w:color w:val="4F81BD"/>
        </w:rPr>
      </w:pPr>
    </w:p>
    <w:p w14:paraId="2131DD99" w14:textId="77777777" w:rsidR="00624CFC" w:rsidRDefault="00624CFC" w:rsidP="00624CFC">
      <w:pPr>
        <w:spacing w:before="0" w:after="0" w:line="240" w:lineRule="auto"/>
        <w:jc w:val="left"/>
        <w:rPr>
          <w:rFonts w:ascii="Cambria" w:hAnsi="Cambria" w:cs="Cambria"/>
          <w:b/>
          <w:bCs/>
          <w:i/>
          <w:iCs/>
          <w:color w:val="4F81BD"/>
        </w:rPr>
      </w:pPr>
    </w:p>
    <w:p w14:paraId="110EFB5F" w14:textId="77777777" w:rsidR="00624CFC" w:rsidRDefault="00624CFC" w:rsidP="00624CFC">
      <w:pPr>
        <w:spacing w:before="0" w:after="0" w:line="240" w:lineRule="auto"/>
        <w:jc w:val="left"/>
        <w:rPr>
          <w:rFonts w:ascii="Cambria" w:hAnsi="Cambria" w:cs="Cambria"/>
          <w:b/>
          <w:bCs/>
          <w:i/>
          <w:iCs/>
          <w:color w:val="4F81BD"/>
        </w:rPr>
      </w:pPr>
    </w:p>
    <w:p w14:paraId="06CE1540" w14:textId="77777777" w:rsidR="00624CFC" w:rsidRDefault="00624CFC" w:rsidP="00624CFC">
      <w:pPr>
        <w:spacing w:before="0" w:after="0" w:line="240" w:lineRule="auto"/>
        <w:jc w:val="left"/>
        <w:rPr>
          <w:rFonts w:ascii="Cambria" w:hAnsi="Cambria" w:cs="Cambria"/>
          <w:b/>
          <w:bCs/>
          <w:i/>
          <w:iCs/>
          <w:color w:val="4F81BD"/>
        </w:rPr>
      </w:pPr>
    </w:p>
    <w:p w14:paraId="2B11F265" w14:textId="77777777" w:rsidR="00624CFC" w:rsidRDefault="00624CFC" w:rsidP="00624CFC">
      <w:pPr>
        <w:pStyle w:val="Nagwek4"/>
      </w:pPr>
      <w:r>
        <w:t>Dane kontaktowe</w:t>
      </w:r>
    </w:p>
    <w:p w14:paraId="6A8CE4BB" w14:textId="77777777" w:rsidR="00624CFC" w:rsidRDefault="00624CFC" w:rsidP="00624CFC">
      <w:r>
        <w:t xml:space="preserve">W sekcji </w:t>
      </w:r>
      <w:r w:rsidRPr="00BF716F">
        <w:rPr>
          <w:b/>
          <w:bCs/>
        </w:rPr>
        <w:t>Dane kontaktowe</w:t>
      </w:r>
      <w:r>
        <w:t xml:space="preserve"> znajdują się dane teleadresowe użytkownika:</w:t>
      </w:r>
    </w:p>
    <w:p w14:paraId="3A2FC42F" w14:textId="77777777" w:rsidR="00624CFC" w:rsidRPr="00B82BA9" w:rsidRDefault="00624CFC" w:rsidP="00624CFC">
      <w:pPr>
        <w:pStyle w:val="Akapitzlist"/>
        <w:numPr>
          <w:ilvl w:val="0"/>
          <w:numId w:val="23"/>
        </w:numPr>
        <w:rPr>
          <w:b/>
          <w:bCs/>
        </w:rPr>
      </w:pPr>
      <w:r w:rsidRPr="00B82BA9">
        <w:rPr>
          <w:b/>
          <w:bCs/>
        </w:rPr>
        <w:t>Numery telefonów;</w:t>
      </w:r>
    </w:p>
    <w:p w14:paraId="55860847" w14:textId="77777777" w:rsidR="00624CFC" w:rsidRPr="00B82BA9" w:rsidRDefault="00624CFC" w:rsidP="00624CFC">
      <w:pPr>
        <w:pStyle w:val="Akapitzlist"/>
        <w:numPr>
          <w:ilvl w:val="0"/>
          <w:numId w:val="23"/>
        </w:numPr>
        <w:rPr>
          <w:b/>
          <w:bCs/>
        </w:rPr>
      </w:pPr>
      <w:r w:rsidRPr="00B82BA9">
        <w:rPr>
          <w:b/>
          <w:bCs/>
        </w:rPr>
        <w:t>Adres skrzynki ePUAP;</w:t>
      </w:r>
    </w:p>
    <w:p w14:paraId="11F87765" w14:textId="77777777" w:rsidR="00624CFC" w:rsidRPr="00B82BA9" w:rsidRDefault="00624CFC" w:rsidP="00624CFC">
      <w:pPr>
        <w:pStyle w:val="Akapitzlist"/>
        <w:numPr>
          <w:ilvl w:val="0"/>
          <w:numId w:val="23"/>
        </w:numPr>
        <w:rPr>
          <w:b/>
          <w:bCs/>
        </w:rPr>
      </w:pPr>
      <w:r w:rsidRPr="00B82BA9">
        <w:rPr>
          <w:b/>
          <w:bCs/>
        </w:rPr>
        <w:t>Adres zamieszkania lub siedziby;</w:t>
      </w:r>
    </w:p>
    <w:p w14:paraId="04090AE1" w14:textId="77777777" w:rsidR="00624CFC" w:rsidRPr="001D385F" w:rsidRDefault="00624CFC" w:rsidP="00624CFC">
      <w:pPr>
        <w:pStyle w:val="Akapitzlist"/>
        <w:numPr>
          <w:ilvl w:val="0"/>
          <w:numId w:val="23"/>
        </w:numPr>
      </w:pPr>
      <w:r w:rsidRPr="00B82BA9">
        <w:rPr>
          <w:b/>
          <w:bCs/>
        </w:rPr>
        <w:t>Opcja wprowadzenia adresu do korespondencji</w:t>
      </w:r>
      <w:r>
        <w:t xml:space="preserve"> w </w:t>
      </w:r>
      <w:r w:rsidRPr="001D385F">
        <w:t>przypadku, jeśli jest inny niż adres zamieszkana/siedzib</w:t>
      </w:r>
      <w:r>
        <w:t>y.</w:t>
      </w:r>
    </w:p>
    <w:p w14:paraId="69F2FB27" w14:textId="77777777" w:rsidR="00624CFC" w:rsidRDefault="00624CFC" w:rsidP="00624CFC">
      <w:pPr>
        <w:spacing w:before="0" w:after="0" w:line="240" w:lineRule="auto"/>
        <w:jc w:val="left"/>
      </w:pPr>
    </w:p>
    <w:p w14:paraId="299A07D2" w14:textId="77777777" w:rsidR="00624CFC" w:rsidRDefault="00624CFC" w:rsidP="00624CFC">
      <w:pPr>
        <w:spacing w:before="0" w:after="0" w:line="240" w:lineRule="auto"/>
        <w:jc w:val="left"/>
      </w:pPr>
    </w:p>
    <w:p w14:paraId="152AD869" w14:textId="77777777" w:rsidR="00624CFC" w:rsidRDefault="00624CFC" w:rsidP="00624CFC">
      <w:pPr>
        <w:spacing w:before="0" w:line="240" w:lineRule="auto"/>
        <w:jc w:val="left"/>
      </w:pPr>
      <w:r w:rsidRPr="001D385F">
        <w:rPr>
          <w:noProof/>
        </w:rPr>
        <w:lastRenderedPageBreak/>
        <w:drawing>
          <wp:inline distT="0" distB="0" distL="0" distR="0" wp14:anchorId="357A5FD3" wp14:editId="32BAF054">
            <wp:extent cx="5760720" cy="4313555"/>
            <wp:effectExtent l="0" t="0" r="0" b="0"/>
            <wp:docPr id="1102" name="Obraz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60720" cy="4313555"/>
                    </a:xfrm>
                    <a:prstGeom prst="rect">
                      <a:avLst/>
                    </a:prstGeom>
                  </pic:spPr>
                </pic:pic>
              </a:graphicData>
            </a:graphic>
          </wp:inline>
        </w:drawing>
      </w:r>
    </w:p>
    <w:p w14:paraId="27BCF4CF" w14:textId="77777777" w:rsidR="00624CFC" w:rsidRPr="00A67C8C" w:rsidRDefault="00624CFC" w:rsidP="00115E72">
      <w:pPr>
        <w:pStyle w:val="Rysunek"/>
      </w:pPr>
      <w:r w:rsidRPr="00A67C8C">
        <w:t>Dane użytkownika – sekcje Dane kontaktowe, Adres zamieszkania/siedziby</w:t>
      </w:r>
    </w:p>
    <w:p w14:paraId="170879AD" w14:textId="77777777" w:rsidR="00624CFC" w:rsidRDefault="00624CFC" w:rsidP="00624CFC">
      <w:pPr>
        <w:spacing w:before="0" w:after="0" w:line="240" w:lineRule="auto"/>
        <w:jc w:val="left"/>
      </w:pPr>
      <w:r>
        <w:t>Użytkownik może edytować dane w tej sekcji.</w:t>
      </w:r>
    </w:p>
    <w:p w14:paraId="3B309879" w14:textId="77777777" w:rsidR="00624CFC" w:rsidRDefault="00624CFC" w:rsidP="00624CFC">
      <w:pPr>
        <w:spacing w:before="0" w:after="0" w:line="240" w:lineRule="auto"/>
        <w:jc w:val="left"/>
        <w:rPr>
          <w:rFonts w:ascii="Cambria" w:hAnsi="Cambria" w:cs="Cambria"/>
          <w:b/>
          <w:bCs/>
          <w:i/>
          <w:iCs/>
          <w:color w:val="4F81BD"/>
        </w:rPr>
      </w:pPr>
    </w:p>
    <w:p w14:paraId="52561D64" w14:textId="77777777" w:rsidR="00624CFC" w:rsidRDefault="00624CFC" w:rsidP="00624CFC">
      <w:pPr>
        <w:spacing w:before="0" w:after="0" w:line="240" w:lineRule="auto"/>
        <w:jc w:val="left"/>
        <w:rPr>
          <w:rFonts w:ascii="Cambria" w:hAnsi="Cambria" w:cs="Cambria"/>
          <w:b/>
          <w:bCs/>
          <w:i/>
          <w:iCs/>
          <w:color w:val="4F81BD"/>
        </w:rPr>
      </w:pPr>
    </w:p>
    <w:p w14:paraId="4CB27173" w14:textId="77777777" w:rsidR="00624CFC" w:rsidRDefault="00624CFC" w:rsidP="00624CFC">
      <w:pPr>
        <w:spacing w:before="0" w:after="0" w:line="240" w:lineRule="auto"/>
        <w:jc w:val="left"/>
        <w:rPr>
          <w:rFonts w:ascii="Cambria" w:hAnsi="Cambria" w:cs="Cambria"/>
          <w:b/>
          <w:bCs/>
          <w:i/>
          <w:iCs/>
          <w:color w:val="4F81BD"/>
        </w:rPr>
      </w:pPr>
    </w:p>
    <w:p w14:paraId="74B726BC" w14:textId="77777777" w:rsidR="00624CFC" w:rsidRDefault="00624CFC" w:rsidP="00624CFC">
      <w:pPr>
        <w:pStyle w:val="Nagwek4"/>
      </w:pPr>
      <w:r>
        <w:t>Regulaminy i zgody</w:t>
      </w:r>
    </w:p>
    <w:p w14:paraId="3155F1F5" w14:textId="77777777" w:rsidR="00624CFC" w:rsidRDefault="00624CFC" w:rsidP="00624CFC">
      <w:r>
        <w:t xml:space="preserve">W sekcji </w:t>
      </w:r>
      <w:r w:rsidRPr="00BF716F">
        <w:rPr>
          <w:b/>
          <w:bCs/>
        </w:rPr>
        <w:t>Regulaminy</w:t>
      </w:r>
      <w:r>
        <w:rPr>
          <w:b/>
          <w:bCs/>
        </w:rPr>
        <w:t xml:space="preserve"> i </w:t>
      </w:r>
      <w:r w:rsidRPr="00BF716F">
        <w:rPr>
          <w:b/>
          <w:bCs/>
        </w:rPr>
        <w:t>zgody</w:t>
      </w:r>
      <w:r>
        <w:t xml:space="preserve"> znajduje się zestawienie regulaminów i zgód funkcjonujących w systemie wraz ze wskazaniem na aktualny stan ich akceptacji przez użytkownika. </w:t>
      </w:r>
    </w:p>
    <w:p w14:paraId="493020FD" w14:textId="77777777" w:rsidR="00624CFC" w:rsidRDefault="00624CFC" w:rsidP="00624CFC">
      <w:pPr>
        <w:spacing w:before="0" w:line="240" w:lineRule="auto"/>
        <w:jc w:val="left"/>
      </w:pPr>
      <w:r w:rsidRPr="00BF716F">
        <w:rPr>
          <w:noProof/>
        </w:rPr>
        <w:drawing>
          <wp:inline distT="0" distB="0" distL="0" distR="0" wp14:anchorId="48A295B7" wp14:editId="20566719">
            <wp:extent cx="5760720" cy="1597025"/>
            <wp:effectExtent l="0" t="0" r="0" b="3175"/>
            <wp:docPr id="1103" name="Obraz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760720" cy="1597025"/>
                    </a:xfrm>
                    <a:prstGeom prst="rect">
                      <a:avLst/>
                    </a:prstGeom>
                  </pic:spPr>
                </pic:pic>
              </a:graphicData>
            </a:graphic>
          </wp:inline>
        </w:drawing>
      </w:r>
    </w:p>
    <w:p w14:paraId="566E73B5" w14:textId="77777777" w:rsidR="00624CFC" w:rsidRPr="00A67C8C" w:rsidRDefault="00624CFC" w:rsidP="00115E72">
      <w:pPr>
        <w:pStyle w:val="Rysunek"/>
      </w:pPr>
      <w:r w:rsidRPr="00A67C8C">
        <w:t>Dane użytkownika – sekcja Regulaminy i zgody</w:t>
      </w:r>
    </w:p>
    <w:p w14:paraId="6659D2E0" w14:textId="77777777" w:rsidR="00624CFC" w:rsidRDefault="00624CFC" w:rsidP="00624CFC">
      <w:pPr>
        <w:pStyle w:val="Uwaga"/>
      </w:pPr>
      <w:r>
        <w:t>Uwaga: Użytkownik może modyfikować akceptacje regulaminów/zgód tylko w zakresie tych pozycji, które nie mają statusu obligatoryjnych do akceptacji.</w:t>
      </w:r>
    </w:p>
    <w:p w14:paraId="3A01E98A" w14:textId="77777777" w:rsidR="00624CFC" w:rsidRPr="00CA19BF" w:rsidRDefault="00624CFC" w:rsidP="00624CFC">
      <w:pPr>
        <w:pStyle w:val="Nagwek4"/>
      </w:pPr>
      <w:bookmarkStart w:id="112" w:name="_Uprawnienia_zawodowe"/>
      <w:bookmarkEnd w:id="112"/>
      <w:r>
        <w:lastRenderedPageBreak/>
        <w:t>Uprawnienia zawodowe</w:t>
      </w:r>
    </w:p>
    <w:p w14:paraId="7669300A" w14:textId="77777777" w:rsidR="00624CFC" w:rsidRDefault="00624CFC" w:rsidP="00624CFC">
      <w:r>
        <w:t>Uprawnienia zawodowe są niezbędne dla uczestników procesu budowlanego pełniących funkcję:</w:t>
      </w:r>
    </w:p>
    <w:p w14:paraId="3C64F8D4" w14:textId="77777777" w:rsidR="00624CFC" w:rsidRPr="00B82BA9" w:rsidRDefault="00624CFC" w:rsidP="00624CFC">
      <w:pPr>
        <w:pStyle w:val="Akapitzlist"/>
        <w:numPr>
          <w:ilvl w:val="0"/>
          <w:numId w:val="12"/>
        </w:numPr>
        <w:rPr>
          <w:b/>
          <w:bCs/>
        </w:rPr>
      </w:pPr>
      <w:r w:rsidRPr="00B82BA9">
        <w:rPr>
          <w:b/>
          <w:bCs/>
        </w:rPr>
        <w:t>Kierownika budowy;</w:t>
      </w:r>
    </w:p>
    <w:p w14:paraId="08AAA6F9" w14:textId="77777777" w:rsidR="00624CFC" w:rsidRPr="00B82BA9" w:rsidRDefault="00624CFC" w:rsidP="00624CFC">
      <w:pPr>
        <w:pStyle w:val="Akapitzlist"/>
        <w:numPr>
          <w:ilvl w:val="0"/>
          <w:numId w:val="12"/>
        </w:numPr>
        <w:rPr>
          <w:b/>
          <w:bCs/>
        </w:rPr>
      </w:pPr>
      <w:r w:rsidRPr="00B82BA9">
        <w:rPr>
          <w:b/>
          <w:bCs/>
        </w:rPr>
        <w:t>Kierownika robót budowlanych;</w:t>
      </w:r>
    </w:p>
    <w:p w14:paraId="15D45CA7" w14:textId="77777777" w:rsidR="00624CFC" w:rsidRPr="00B82BA9" w:rsidRDefault="00624CFC" w:rsidP="00624CFC">
      <w:pPr>
        <w:pStyle w:val="Akapitzlist"/>
        <w:numPr>
          <w:ilvl w:val="0"/>
          <w:numId w:val="12"/>
        </w:numPr>
        <w:rPr>
          <w:b/>
          <w:bCs/>
        </w:rPr>
      </w:pPr>
      <w:r w:rsidRPr="00B82BA9">
        <w:rPr>
          <w:b/>
          <w:bCs/>
        </w:rPr>
        <w:t>Geodety;</w:t>
      </w:r>
    </w:p>
    <w:p w14:paraId="0EF31D01" w14:textId="77777777" w:rsidR="00624CFC" w:rsidRPr="00B82BA9" w:rsidRDefault="00624CFC" w:rsidP="00624CFC">
      <w:pPr>
        <w:pStyle w:val="Akapitzlist"/>
        <w:numPr>
          <w:ilvl w:val="0"/>
          <w:numId w:val="12"/>
        </w:numPr>
        <w:rPr>
          <w:b/>
          <w:bCs/>
        </w:rPr>
      </w:pPr>
      <w:r w:rsidRPr="00B82BA9">
        <w:rPr>
          <w:b/>
          <w:bCs/>
        </w:rPr>
        <w:t>Inspektora nadzoru inwestorskiego;</w:t>
      </w:r>
    </w:p>
    <w:p w14:paraId="1FAC7AE5" w14:textId="77777777" w:rsidR="00624CFC" w:rsidRPr="00B82BA9" w:rsidRDefault="00624CFC" w:rsidP="00624CFC">
      <w:pPr>
        <w:pStyle w:val="Akapitzlist"/>
        <w:numPr>
          <w:ilvl w:val="0"/>
          <w:numId w:val="12"/>
        </w:numPr>
        <w:rPr>
          <w:b/>
          <w:bCs/>
        </w:rPr>
      </w:pPr>
      <w:r w:rsidRPr="00B82BA9">
        <w:rPr>
          <w:b/>
          <w:bCs/>
        </w:rPr>
        <w:t>Inspektora nadzoru autorskiego;</w:t>
      </w:r>
    </w:p>
    <w:p w14:paraId="36F35A44" w14:textId="77777777" w:rsidR="00624CFC" w:rsidRPr="00B82BA9" w:rsidRDefault="00624CFC" w:rsidP="00624CFC">
      <w:pPr>
        <w:pStyle w:val="Akapitzlist"/>
        <w:numPr>
          <w:ilvl w:val="0"/>
          <w:numId w:val="12"/>
        </w:numPr>
        <w:rPr>
          <w:b/>
          <w:bCs/>
        </w:rPr>
      </w:pPr>
      <w:r w:rsidRPr="00B82BA9">
        <w:rPr>
          <w:b/>
          <w:bCs/>
        </w:rPr>
        <w:t>Projektanta sprawującego nadzór autorski.</w:t>
      </w:r>
    </w:p>
    <w:p w14:paraId="30DAA996" w14:textId="77777777" w:rsidR="00624CFC" w:rsidRDefault="00624CFC" w:rsidP="00624CFC">
      <w:r>
        <w:t>Uprawnienia zawodowe można zaimportować do Sytemu EDB z </w:t>
      </w:r>
      <w:r w:rsidRPr="00900A95">
        <w:rPr>
          <w:b/>
          <w:bCs/>
        </w:rPr>
        <w:t>API GUGIK</w:t>
      </w:r>
      <w:r>
        <w:t xml:space="preserve"> i </w:t>
      </w:r>
      <w:r w:rsidRPr="004620AF">
        <w:rPr>
          <w:b/>
          <w:bCs/>
        </w:rPr>
        <w:t>Systemu ECRUB</w:t>
      </w:r>
      <w:r>
        <w:t xml:space="preserve"> lub zdefiniować je ręcznie. Aby zaimportować dane z API GUGIK należy kliknąć przycisk </w:t>
      </w:r>
      <w:r w:rsidRPr="00900A95">
        <w:rPr>
          <w:noProof/>
        </w:rPr>
        <w:drawing>
          <wp:inline distT="0" distB="0" distL="0" distR="0" wp14:anchorId="2DBDE6DA" wp14:editId="694DF895">
            <wp:extent cx="1266825" cy="249526"/>
            <wp:effectExtent l="0" t="0" r="0" b="0"/>
            <wp:docPr id="1104" name="Obraz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301870" cy="256429"/>
                    </a:xfrm>
                    <a:prstGeom prst="rect">
                      <a:avLst/>
                    </a:prstGeom>
                  </pic:spPr>
                </pic:pic>
              </a:graphicData>
            </a:graphic>
          </wp:inline>
        </w:drawing>
      </w:r>
      <w:r>
        <w:t xml:space="preserve">, a następnie podać numer uprawnień geodety i kliknąć </w:t>
      </w:r>
      <w:r w:rsidRPr="00900A95">
        <w:rPr>
          <w:noProof/>
        </w:rPr>
        <w:drawing>
          <wp:inline distT="0" distB="0" distL="0" distR="0" wp14:anchorId="6F465F97" wp14:editId="79CE2088">
            <wp:extent cx="819150" cy="196325"/>
            <wp:effectExtent l="0" t="0" r="0" b="0"/>
            <wp:docPr id="1105" name="Obraz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825091" cy="197749"/>
                    </a:xfrm>
                    <a:prstGeom prst="rect">
                      <a:avLst/>
                    </a:prstGeom>
                  </pic:spPr>
                </pic:pic>
              </a:graphicData>
            </a:graphic>
          </wp:inline>
        </w:drawing>
      </w:r>
      <w:r>
        <w:t xml:space="preserve"> .</w:t>
      </w:r>
    </w:p>
    <w:p w14:paraId="4FA8B2E3" w14:textId="77777777" w:rsidR="00624CFC" w:rsidRDefault="00624CFC" w:rsidP="00624CFC"/>
    <w:p w14:paraId="15E38EAD" w14:textId="77777777" w:rsidR="00624CFC" w:rsidRDefault="00624CFC" w:rsidP="00CD6C07">
      <w:pPr>
        <w:spacing w:after="0"/>
        <w:jc w:val="center"/>
      </w:pPr>
      <w:r w:rsidRPr="00900A95">
        <w:rPr>
          <w:noProof/>
        </w:rPr>
        <w:drawing>
          <wp:inline distT="0" distB="0" distL="0" distR="0" wp14:anchorId="73C30B32" wp14:editId="1C917EDE">
            <wp:extent cx="2324100" cy="1047408"/>
            <wp:effectExtent l="19050" t="19050" r="19050" b="19685"/>
            <wp:docPr id="1106" name="Obraz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Obraz 1007"/>
                    <pic:cNvPicPr/>
                  </pic:nvPicPr>
                  <pic:blipFill>
                    <a:blip r:embed="rId252"/>
                    <a:stretch>
                      <a:fillRect/>
                    </a:stretch>
                  </pic:blipFill>
                  <pic:spPr>
                    <a:xfrm>
                      <a:off x="0" y="0"/>
                      <a:ext cx="2329844" cy="1049997"/>
                    </a:xfrm>
                    <a:prstGeom prst="rect">
                      <a:avLst/>
                    </a:prstGeom>
                    <a:ln>
                      <a:solidFill>
                        <a:schemeClr val="bg1">
                          <a:lumMod val="75000"/>
                        </a:schemeClr>
                      </a:solidFill>
                    </a:ln>
                  </pic:spPr>
                </pic:pic>
              </a:graphicData>
            </a:graphic>
          </wp:inline>
        </w:drawing>
      </w:r>
    </w:p>
    <w:p w14:paraId="55E53F04" w14:textId="7DA284F1" w:rsidR="00624CFC" w:rsidRDefault="00624CFC" w:rsidP="00115E72">
      <w:pPr>
        <w:pStyle w:val="Rysunek"/>
      </w:pPr>
      <w:r w:rsidRPr="00A67C8C">
        <w:t>Formularz importu uprawnień zawodowych</w:t>
      </w:r>
      <w:r>
        <w:t xml:space="preserve"> </w:t>
      </w:r>
      <w:r w:rsidRPr="00A67C8C">
        <w:t>z</w:t>
      </w:r>
      <w:r>
        <w:t> API GUGIK</w:t>
      </w:r>
    </w:p>
    <w:p w14:paraId="5ED30730" w14:textId="0B8E2FE1" w:rsidR="007E554D" w:rsidRDefault="00081D51" w:rsidP="00CD6C07">
      <w:pPr>
        <w:pStyle w:val="Rysunek"/>
        <w:numPr>
          <w:ilvl w:val="0"/>
          <w:numId w:val="0"/>
        </w:numPr>
        <w:spacing w:after="0"/>
      </w:pPr>
      <w:r w:rsidRPr="00081D51">
        <w:rPr>
          <w:noProof/>
        </w:rPr>
        <w:drawing>
          <wp:inline distT="0" distB="0" distL="0" distR="0" wp14:anchorId="68CF73DF" wp14:editId="351B9A0B">
            <wp:extent cx="5000625" cy="1328979"/>
            <wp:effectExtent l="0" t="0" r="0" b="508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20828" cy="1334348"/>
                    </a:xfrm>
                    <a:prstGeom prst="rect">
                      <a:avLst/>
                    </a:prstGeom>
                  </pic:spPr>
                </pic:pic>
              </a:graphicData>
            </a:graphic>
          </wp:inline>
        </w:drawing>
      </w:r>
    </w:p>
    <w:p w14:paraId="523B7712" w14:textId="4C6FF1F8" w:rsidR="007E554D" w:rsidRDefault="007E554D" w:rsidP="00115E72">
      <w:pPr>
        <w:pStyle w:val="Rysunek"/>
      </w:pPr>
      <w:r w:rsidRPr="00A67C8C">
        <w:t>Uprawnienia zawodowe pobrane</w:t>
      </w:r>
      <w:r>
        <w:t xml:space="preserve"> </w:t>
      </w:r>
      <w:r w:rsidRPr="00A67C8C">
        <w:t>z</w:t>
      </w:r>
      <w:r>
        <w:t> </w:t>
      </w:r>
      <w:r w:rsidRPr="00A67C8C">
        <w:t xml:space="preserve">Sytemu </w:t>
      </w:r>
      <w:r>
        <w:t>APIGUGIK</w:t>
      </w:r>
    </w:p>
    <w:p w14:paraId="56AF50D2" w14:textId="77777777" w:rsidR="00624CFC" w:rsidRDefault="00624CFC" w:rsidP="00624CFC">
      <w:r>
        <w:t xml:space="preserve">W celu zaimportowania uprawnień zawodowych z Systemu należy kliknąć przycisk </w:t>
      </w:r>
      <w:r>
        <w:rPr>
          <w:noProof/>
        </w:rPr>
        <w:drawing>
          <wp:inline distT="0" distB="0" distL="0" distR="0" wp14:anchorId="14BCCE50" wp14:editId="2A43875D">
            <wp:extent cx="986400" cy="212400"/>
            <wp:effectExtent l="0" t="0" r="4445" b="0"/>
            <wp:docPr id="1107" name="Obraz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86400" cy="212400"/>
                    </a:xfrm>
                    <a:prstGeom prst="rect">
                      <a:avLst/>
                    </a:prstGeom>
                    <a:noFill/>
                    <a:ln>
                      <a:noFill/>
                    </a:ln>
                  </pic:spPr>
                </pic:pic>
              </a:graphicData>
            </a:graphic>
          </wp:inline>
        </w:drawing>
      </w:r>
      <w:r>
        <w:t xml:space="preserve">, następnie podać numer PESEL użytkownika i potwierdzić go klikając </w:t>
      </w:r>
      <w:r>
        <w:rPr>
          <w:noProof/>
        </w:rPr>
        <w:drawing>
          <wp:inline distT="0" distB="0" distL="0" distR="0" wp14:anchorId="7BACCC61" wp14:editId="2F299E06">
            <wp:extent cx="856800" cy="252000"/>
            <wp:effectExtent l="0" t="0" r="635" b="0"/>
            <wp:docPr id="1108" name="Obraz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6800" cy="252000"/>
                    </a:xfrm>
                    <a:prstGeom prst="rect">
                      <a:avLst/>
                    </a:prstGeom>
                    <a:noFill/>
                    <a:ln>
                      <a:noFill/>
                    </a:ln>
                  </pic:spPr>
                </pic:pic>
              </a:graphicData>
            </a:graphic>
          </wp:inline>
        </w:drawing>
      </w:r>
      <w:r>
        <w:t>.</w:t>
      </w:r>
    </w:p>
    <w:p w14:paraId="3F157ABE" w14:textId="77777777" w:rsidR="00624CFC" w:rsidRDefault="00624CFC" w:rsidP="00CD6C07">
      <w:pPr>
        <w:spacing w:after="0"/>
        <w:jc w:val="center"/>
      </w:pPr>
      <w:r w:rsidRPr="00225F04">
        <w:rPr>
          <w:noProof/>
        </w:rPr>
        <w:drawing>
          <wp:inline distT="0" distB="0" distL="0" distR="0" wp14:anchorId="6AA01E86" wp14:editId="1BBFEC6C">
            <wp:extent cx="2362366" cy="1040502"/>
            <wp:effectExtent l="19050" t="19050" r="19050" b="26670"/>
            <wp:docPr id="1109" name="Obraz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Obraz 686"/>
                    <pic:cNvPicPr/>
                  </pic:nvPicPr>
                  <pic:blipFill>
                    <a:blip r:embed="rId256"/>
                    <a:stretch>
                      <a:fillRect/>
                    </a:stretch>
                  </pic:blipFill>
                  <pic:spPr>
                    <a:xfrm>
                      <a:off x="0" y="0"/>
                      <a:ext cx="2362366" cy="1040502"/>
                    </a:xfrm>
                    <a:prstGeom prst="rect">
                      <a:avLst/>
                    </a:prstGeom>
                    <a:ln>
                      <a:solidFill>
                        <a:schemeClr val="bg1">
                          <a:lumMod val="75000"/>
                        </a:schemeClr>
                      </a:solidFill>
                    </a:ln>
                  </pic:spPr>
                </pic:pic>
              </a:graphicData>
            </a:graphic>
          </wp:inline>
        </w:drawing>
      </w:r>
    </w:p>
    <w:p w14:paraId="3612A444" w14:textId="77777777" w:rsidR="00624CFC" w:rsidRPr="00A67C8C" w:rsidRDefault="00624CFC" w:rsidP="00115E72">
      <w:pPr>
        <w:pStyle w:val="Rysunek"/>
      </w:pPr>
      <w:r w:rsidRPr="00A67C8C">
        <w:t>Formularz importu uprawnień zawodowych</w:t>
      </w:r>
      <w:r>
        <w:t xml:space="preserve"> </w:t>
      </w:r>
      <w:r w:rsidRPr="00A67C8C">
        <w:t>z</w:t>
      </w:r>
      <w:r>
        <w:t> </w:t>
      </w:r>
      <w:r w:rsidRPr="00A67C8C">
        <w:t>Sytemu eCRUB</w:t>
      </w:r>
    </w:p>
    <w:p w14:paraId="043484FF" w14:textId="77777777" w:rsidR="00624CFC" w:rsidRDefault="00624CFC" w:rsidP="00081D51">
      <w:pPr>
        <w:jc w:val="center"/>
      </w:pPr>
      <w:r>
        <w:rPr>
          <w:noProof/>
        </w:rPr>
        <w:lastRenderedPageBreak/>
        <w:drawing>
          <wp:inline distT="0" distB="0" distL="0" distR="0" wp14:anchorId="2CDDBABC" wp14:editId="7DF8D7E5">
            <wp:extent cx="5049065" cy="1838325"/>
            <wp:effectExtent l="0" t="0" r="0" b="0"/>
            <wp:docPr id="1110" name="Obraz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Obraz 1110"/>
                    <pic:cNvPicPr>
                      <a:picLocks noChangeAspect="1" noChangeArrowheads="1"/>
                    </pic:cNvPicPr>
                  </pic:nvPicPr>
                  <pic:blipFill>
                    <a:blip r:embed="rId257"/>
                    <a:stretch>
                      <a:fillRect/>
                    </a:stretch>
                  </pic:blipFill>
                  <pic:spPr bwMode="auto">
                    <a:xfrm>
                      <a:off x="0" y="0"/>
                      <a:ext cx="5052709" cy="1839652"/>
                    </a:xfrm>
                    <a:prstGeom prst="rect">
                      <a:avLst/>
                    </a:prstGeom>
                    <a:noFill/>
                    <a:ln>
                      <a:noFill/>
                    </a:ln>
                  </pic:spPr>
                </pic:pic>
              </a:graphicData>
            </a:graphic>
          </wp:inline>
        </w:drawing>
      </w:r>
    </w:p>
    <w:p w14:paraId="6DDED844" w14:textId="77777777" w:rsidR="00624CFC" w:rsidRPr="004620AF" w:rsidRDefault="00624CFC" w:rsidP="00115E72">
      <w:pPr>
        <w:pStyle w:val="Rysunek"/>
      </w:pPr>
      <w:r w:rsidRPr="00A67C8C">
        <w:t>Uprawnienia zawodowe pobrane</w:t>
      </w:r>
      <w:r>
        <w:t xml:space="preserve"> </w:t>
      </w:r>
      <w:r w:rsidRPr="00A67C8C">
        <w:t>z</w:t>
      </w:r>
      <w:r>
        <w:t> </w:t>
      </w:r>
      <w:r w:rsidRPr="00A67C8C">
        <w:t>Sytemu eCRUB</w:t>
      </w:r>
    </w:p>
    <w:p w14:paraId="191B9A4C" w14:textId="77777777" w:rsidR="00624CFC" w:rsidRPr="00CA19BF" w:rsidRDefault="00624CFC" w:rsidP="00624CFC">
      <w:pPr>
        <w:pStyle w:val="Nagwek5"/>
      </w:pPr>
      <w:r>
        <w:t>Definiowanie uprawnień zawodowych ręcznie</w:t>
      </w:r>
    </w:p>
    <w:p w14:paraId="52FB172C" w14:textId="77777777" w:rsidR="00624CFC" w:rsidRDefault="00624CFC" w:rsidP="00624CFC">
      <w:r>
        <w:t xml:space="preserve">W celu dodania uprawnień zawodowych ręcznie należy kliknąć ikonę </w:t>
      </w:r>
      <w:r>
        <w:rPr>
          <w:noProof/>
        </w:rPr>
        <w:drawing>
          <wp:inline distT="0" distB="0" distL="0" distR="0" wp14:anchorId="40AB3AE1" wp14:editId="03FEB0FE">
            <wp:extent cx="356400" cy="345600"/>
            <wp:effectExtent l="0" t="0" r="5715" b="0"/>
            <wp:docPr id="1111" name="Obraz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6400" cy="345600"/>
                    </a:xfrm>
                    <a:prstGeom prst="rect">
                      <a:avLst/>
                    </a:prstGeom>
                    <a:noFill/>
                    <a:ln>
                      <a:noFill/>
                    </a:ln>
                  </pic:spPr>
                </pic:pic>
              </a:graphicData>
            </a:graphic>
          </wp:inline>
        </w:drawing>
      </w:r>
      <w:r>
        <w:t>, następnie uzupełnić formularz oraz dodać ewentualne dokumenty potwierdzające posiadanie uprawnień.</w:t>
      </w:r>
    </w:p>
    <w:p w14:paraId="05B4CA5B" w14:textId="77777777" w:rsidR="00624CFC" w:rsidRDefault="00624CFC" w:rsidP="00624CFC"/>
    <w:p w14:paraId="03C3B099" w14:textId="77777777" w:rsidR="00624CFC" w:rsidRDefault="00624CFC" w:rsidP="00624CFC">
      <w:pPr>
        <w:jc w:val="center"/>
      </w:pPr>
      <w:r>
        <w:rPr>
          <w:noProof/>
        </w:rPr>
        <w:drawing>
          <wp:inline distT="0" distB="0" distL="0" distR="0" wp14:anchorId="5CD8BF49" wp14:editId="022F4A82">
            <wp:extent cx="5763571" cy="2238375"/>
            <wp:effectExtent l="0" t="0" r="8890" b="0"/>
            <wp:docPr id="1112" name="Obraz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Obraz 713"/>
                    <pic:cNvPicPr>
                      <a:picLocks noChangeAspect="1" noChangeArrowheads="1"/>
                    </pic:cNvPicPr>
                  </pic:nvPicPr>
                  <pic:blipFill>
                    <a:blip r:embed="rId259"/>
                    <a:stretch>
                      <a:fillRect/>
                    </a:stretch>
                  </pic:blipFill>
                  <pic:spPr bwMode="auto">
                    <a:xfrm>
                      <a:off x="0" y="0"/>
                      <a:ext cx="5780633" cy="2245001"/>
                    </a:xfrm>
                    <a:prstGeom prst="rect">
                      <a:avLst/>
                    </a:prstGeom>
                    <a:noFill/>
                    <a:ln>
                      <a:noFill/>
                    </a:ln>
                  </pic:spPr>
                </pic:pic>
              </a:graphicData>
            </a:graphic>
          </wp:inline>
        </w:drawing>
      </w:r>
    </w:p>
    <w:p w14:paraId="055A7F27" w14:textId="77777777" w:rsidR="00624CFC" w:rsidRPr="00A67C8C" w:rsidRDefault="00624CFC" w:rsidP="00115E72">
      <w:pPr>
        <w:pStyle w:val="Rysunek"/>
      </w:pPr>
      <w:r w:rsidRPr="00A67C8C">
        <w:t>Definiowanie uprawnień zawodowych ręcznie.</w:t>
      </w:r>
    </w:p>
    <w:p w14:paraId="7BCCBD07" w14:textId="77777777" w:rsidR="00624CFC" w:rsidRDefault="00624CFC" w:rsidP="00624CFC">
      <w:r>
        <w:t xml:space="preserve">Wprowadzone dane należy zapisać klikając przycisk </w:t>
      </w:r>
      <w:r w:rsidRPr="00BB014B">
        <w:rPr>
          <w:noProof/>
        </w:rPr>
        <w:drawing>
          <wp:inline distT="0" distB="0" distL="0" distR="0" wp14:anchorId="6B4A21C9" wp14:editId="15FEFD95">
            <wp:extent cx="518400" cy="212400"/>
            <wp:effectExtent l="0" t="0" r="0" b="0"/>
            <wp:docPr id="1113" name="Obraz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18400" cy="212400"/>
                    </a:xfrm>
                    <a:prstGeom prst="rect">
                      <a:avLst/>
                    </a:prstGeom>
                  </pic:spPr>
                </pic:pic>
              </a:graphicData>
            </a:graphic>
          </wp:inline>
        </w:drawing>
      </w:r>
      <w:r w:rsidRPr="00BB014B">
        <w:t xml:space="preserve"> </w:t>
      </w:r>
      <w:r>
        <w:t xml:space="preserve">. Po zapisaniu danych w formularzu, obok nazwy skanu uprawnień pojawi się dodatkowa ikona </w:t>
      </w:r>
      <w:r w:rsidRPr="00C9256F">
        <w:rPr>
          <w:noProof/>
        </w:rPr>
        <w:drawing>
          <wp:inline distT="0" distB="0" distL="0" distR="0" wp14:anchorId="7252F459" wp14:editId="7374F583">
            <wp:extent cx="181048" cy="209635"/>
            <wp:effectExtent l="0" t="0" r="9525" b="0"/>
            <wp:docPr id="1114" name="Obraz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1048" cy="209635"/>
                    </a:xfrm>
                    <a:prstGeom prst="rect">
                      <a:avLst/>
                    </a:prstGeom>
                  </pic:spPr>
                </pic:pic>
              </a:graphicData>
            </a:graphic>
          </wp:inline>
        </w:drawing>
      </w:r>
      <w:r>
        <w:t xml:space="preserve">, umożliwiająca pobranie dołączonych dokumentów na dysk komputera. </w:t>
      </w:r>
    </w:p>
    <w:p w14:paraId="787CA8C8" w14:textId="77777777" w:rsidR="00624CFC" w:rsidRDefault="00624CFC" w:rsidP="00624CFC">
      <w:r>
        <w:t xml:space="preserve">Możliwe jest dodanie większej liczby uprawnień – w takim przypadku każdorazowo należy kliknąć ikonę </w:t>
      </w:r>
      <w:r>
        <w:rPr>
          <w:noProof/>
        </w:rPr>
        <w:drawing>
          <wp:inline distT="0" distB="0" distL="0" distR="0" wp14:anchorId="68FB941B" wp14:editId="166DB0D8">
            <wp:extent cx="356400" cy="345600"/>
            <wp:effectExtent l="0" t="0" r="5715" b="0"/>
            <wp:docPr id="1115" name="Obraz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6400" cy="345600"/>
                    </a:xfrm>
                    <a:prstGeom prst="rect">
                      <a:avLst/>
                    </a:prstGeom>
                    <a:noFill/>
                    <a:ln>
                      <a:noFill/>
                    </a:ln>
                  </pic:spPr>
                </pic:pic>
              </a:graphicData>
            </a:graphic>
          </wp:inline>
        </w:drawing>
      </w:r>
      <w:r>
        <w:t>.</w:t>
      </w:r>
    </w:p>
    <w:p w14:paraId="6163E895" w14:textId="77777777" w:rsidR="00624CFC" w:rsidRDefault="00624CFC" w:rsidP="00624CFC">
      <w:r>
        <w:t>Usunięcie uprawnienia jest możliwe poprzez kliknięcie w przycisk</w:t>
      </w:r>
      <w:r w:rsidRPr="00BB014B">
        <w:rPr>
          <w:noProof/>
        </w:rPr>
        <w:drawing>
          <wp:inline distT="0" distB="0" distL="0" distR="0" wp14:anchorId="09260A91" wp14:editId="137003B7">
            <wp:extent cx="586800" cy="345600"/>
            <wp:effectExtent l="0" t="0" r="3810" b="0"/>
            <wp:docPr id="1116" name="Obraz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86800" cy="345600"/>
                    </a:xfrm>
                    <a:prstGeom prst="rect">
                      <a:avLst/>
                    </a:prstGeom>
                  </pic:spPr>
                </pic:pic>
              </a:graphicData>
            </a:graphic>
          </wp:inline>
        </w:drawing>
      </w:r>
      <w:r>
        <w:t xml:space="preserve"> .</w:t>
      </w:r>
    </w:p>
    <w:p w14:paraId="50DE7392" w14:textId="77777777" w:rsidR="00624CFC" w:rsidRDefault="00624CFC" w:rsidP="00624CFC">
      <w:pPr>
        <w:spacing w:before="0" w:after="0" w:line="240" w:lineRule="auto"/>
        <w:jc w:val="left"/>
      </w:pPr>
    </w:p>
    <w:p w14:paraId="010480E8" w14:textId="77777777" w:rsidR="00624CFC" w:rsidRDefault="00624CFC" w:rsidP="00624CFC">
      <w:pPr>
        <w:spacing w:before="0" w:after="0" w:line="240" w:lineRule="auto"/>
        <w:jc w:val="left"/>
        <w:rPr>
          <w:rFonts w:ascii="Cambria" w:hAnsi="Cambria" w:cs="Cambria"/>
          <w:b/>
          <w:bCs/>
          <w:i/>
          <w:iCs/>
          <w:color w:val="4F81BD"/>
        </w:rPr>
      </w:pPr>
    </w:p>
    <w:p w14:paraId="24D20818" w14:textId="77777777" w:rsidR="00624CFC" w:rsidRDefault="00624CFC" w:rsidP="00624CFC">
      <w:pPr>
        <w:spacing w:before="0" w:after="0" w:line="240" w:lineRule="auto"/>
        <w:jc w:val="left"/>
        <w:rPr>
          <w:rFonts w:ascii="Cambria" w:hAnsi="Cambria" w:cs="Cambria"/>
          <w:b/>
          <w:bCs/>
          <w:i/>
          <w:iCs/>
          <w:color w:val="4F81BD"/>
        </w:rPr>
      </w:pPr>
    </w:p>
    <w:p w14:paraId="288D42F5" w14:textId="77777777" w:rsidR="00624CFC" w:rsidRDefault="00624CFC" w:rsidP="00624CFC">
      <w:pPr>
        <w:pStyle w:val="Nagwek4"/>
      </w:pPr>
      <w:r>
        <w:lastRenderedPageBreak/>
        <w:t>Zmiana hasła</w:t>
      </w:r>
    </w:p>
    <w:p w14:paraId="4E4E85DC" w14:textId="77777777" w:rsidR="00624CFC" w:rsidRDefault="00624CFC" w:rsidP="00624CFC">
      <w:pPr>
        <w:spacing w:before="0" w:after="200"/>
        <w:jc w:val="left"/>
      </w:pPr>
      <w:r>
        <w:t xml:space="preserve">W celu zmiany hasła konta użytkownika należy kliknąć przycisk </w:t>
      </w:r>
      <w:r w:rsidRPr="00C924DB">
        <w:rPr>
          <w:b/>
          <w:bCs/>
        </w:rPr>
        <w:t>Zmień</w:t>
      </w:r>
      <w:r w:rsidRPr="005E0308">
        <w:rPr>
          <w:b/>
          <w:bCs/>
        </w:rPr>
        <w:t xml:space="preserve"> hasło</w:t>
      </w:r>
      <w:r>
        <w:rPr>
          <w:b/>
          <w:bCs/>
        </w:rPr>
        <w:t>.</w:t>
      </w:r>
    </w:p>
    <w:p w14:paraId="35722ABE" w14:textId="77777777" w:rsidR="00624CFC" w:rsidRDefault="00624CFC" w:rsidP="00081D51">
      <w:pPr>
        <w:spacing w:before="0" w:after="0"/>
        <w:jc w:val="left"/>
      </w:pPr>
      <w:r>
        <w:rPr>
          <w:noProof/>
        </w:rPr>
        <w:drawing>
          <wp:inline distT="0" distB="0" distL="0" distR="0" wp14:anchorId="4B4B4F4F" wp14:editId="232E5CA6">
            <wp:extent cx="5760085" cy="1659255"/>
            <wp:effectExtent l="0" t="0" r="0" b="0"/>
            <wp:docPr id="1117" name="Obraz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60085" cy="1659255"/>
                    </a:xfrm>
                    <a:prstGeom prst="rect">
                      <a:avLst/>
                    </a:prstGeom>
                    <a:noFill/>
                    <a:ln>
                      <a:noFill/>
                    </a:ln>
                  </pic:spPr>
                </pic:pic>
              </a:graphicData>
            </a:graphic>
          </wp:inline>
        </w:drawing>
      </w:r>
    </w:p>
    <w:p w14:paraId="77DE86B3" w14:textId="77777777" w:rsidR="00624CFC" w:rsidRPr="00A67C8C" w:rsidRDefault="00624CFC" w:rsidP="00115E72">
      <w:pPr>
        <w:pStyle w:val="Rysunek"/>
      </w:pPr>
      <w:r w:rsidRPr="00A67C8C">
        <w:t>Uruchomienie zmiany hasła do konta użytkownika</w:t>
      </w:r>
    </w:p>
    <w:p w14:paraId="2EE26C67" w14:textId="77777777" w:rsidR="00624CFC" w:rsidRDefault="00624CFC" w:rsidP="00624CFC">
      <w:pPr>
        <w:spacing w:before="0" w:after="200"/>
        <w:jc w:val="left"/>
      </w:pPr>
      <w:r>
        <w:t>Na formularzu zmiany hasła należy w</w:t>
      </w:r>
      <w:r w:rsidRPr="00B75EFD">
        <w:t>pisać</w:t>
      </w:r>
      <w:r>
        <w:t xml:space="preserve"> i potwierdzić</w:t>
      </w:r>
      <w:r w:rsidRPr="00B75EFD">
        <w:t xml:space="preserve"> nowe hasło</w:t>
      </w:r>
      <w:r>
        <w:t xml:space="preserve">, następnie kliknąć przycisk </w:t>
      </w:r>
      <w:r>
        <w:rPr>
          <w:b/>
          <w:bCs/>
        </w:rPr>
        <w:t>Zmień.</w:t>
      </w:r>
    </w:p>
    <w:p w14:paraId="3F656A22" w14:textId="77777777" w:rsidR="00624CFC" w:rsidRDefault="00624CFC" w:rsidP="00081D51">
      <w:pPr>
        <w:spacing w:before="0" w:after="0"/>
        <w:jc w:val="center"/>
      </w:pPr>
      <w:r w:rsidRPr="00EF2117">
        <w:rPr>
          <w:noProof/>
        </w:rPr>
        <w:drawing>
          <wp:inline distT="0" distB="0" distL="0" distR="0" wp14:anchorId="44A502B4" wp14:editId="0965884A">
            <wp:extent cx="4719600" cy="1713600"/>
            <wp:effectExtent l="0" t="0" r="5080" b="1270"/>
            <wp:docPr id="1118" name="Obraz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719600" cy="1713600"/>
                    </a:xfrm>
                    <a:prstGeom prst="rect">
                      <a:avLst/>
                    </a:prstGeom>
                  </pic:spPr>
                </pic:pic>
              </a:graphicData>
            </a:graphic>
          </wp:inline>
        </w:drawing>
      </w:r>
    </w:p>
    <w:p w14:paraId="30A57577" w14:textId="77777777" w:rsidR="00624CFC" w:rsidRPr="00A67C8C" w:rsidRDefault="00624CFC" w:rsidP="00115E72">
      <w:pPr>
        <w:pStyle w:val="Rysunek"/>
      </w:pPr>
      <w:r w:rsidRPr="00A67C8C">
        <w:t>Formularz zmiany hasła</w:t>
      </w:r>
    </w:p>
    <w:p w14:paraId="56982B46" w14:textId="77777777" w:rsidR="00624CFC" w:rsidRPr="00EF2117" w:rsidRDefault="00624CFC" w:rsidP="00624CFC">
      <w:pPr>
        <w:pStyle w:val="Uwaga"/>
      </w:pPr>
      <w:r w:rsidRPr="004620AF">
        <w:t>Uwaga! Procedura zmiany hasła nie dotyczy użytkowników logujących się do Systemu EDB za pośrednictwem Węzła Krajowego.</w:t>
      </w:r>
    </w:p>
    <w:p w14:paraId="26C0FC7D" w14:textId="77777777" w:rsidR="00624CFC" w:rsidRPr="00A67C8C" w:rsidRDefault="00624CFC" w:rsidP="00115E72">
      <w:pPr>
        <w:pStyle w:val="Rysunek"/>
        <w:numPr>
          <w:ilvl w:val="0"/>
          <w:numId w:val="0"/>
        </w:numPr>
        <w:ind w:left="993"/>
      </w:pPr>
    </w:p>
    <w:p w14:paraId="13FDB431" w14:textId="0AD15479" w:rsidR="00863B92" w:rsidRDefault="00863B92" w:rsidP="00863B92">
      <w:pPr>
        <w:pStyle w:val="Nagwek2"/>
      </w:pPr>
      <w:bookmarkStart w:id="113" w:name="_Weryfikacja_wydruku"/>
      <w:bookmarkStart w:id="114" w:name="_Toc124504170"/>
      <w:bookmarkStart w:id="115" w:name="_Toc125035691"/>
      <w:bookmarkEnd w:id="113"/>
      <w:r>
        <w:t>Weryfikacja wydruku</w:t>
      </w:r>
      <w:bookmarkEnd w:id="114"/>
      <w:bookmarkEnd w:id="115"/>
    </w:p>
    <w:p w14:paraId="06F674D3" w14:textId="067CE00A" w:rsidR="00863B92" w:rsidRDefault="00863B92" w:rsidP="00863B92">
      <w:r>
        <w:t>Każdy wyeksportowany</w:t>
      </w:r>
      <w:r w:rsidR="00307729">
        <w:t xml:space="preserve"> z </w:t>
      </w:r>
      <w:r>
        <w:t>systemu wydruk Elektronicznego Dziennika Budowy posiada unikatowy identyfikator wydruku, znajdujący się</w:t>
      </w:r>
      <w:r w:rsidR="00307729">
        <w:t xml:space="preserve"> w </w:t>
      </w:r>
      <w:r>
        <w:t xml:space="preserve">stopce dokumentu, który umożliwia weryfikację </w:t>
      </w:r>
      <w:r w:rsidRPr="004A5889">
        <w:t>autentyczności dokumentu elektronicznego wygenerow</w:t>
      </w:r>
      <w:r>
        <w:t>an</w:t>
      </w:r>
      <w:r w:rsidRPr="004A5889">
        <w:t>ego z</w:t>
      </w:r>
      <w:r>
        <w:t> </w:t>
      </w:r>
      <w:r w:rsidRPr="004A5889">
        <w:t>systemu EDB</w:t>
      </w:r>
      <w:r>
        <w:t xml:space="preserve">. </w:t>
      </w:r>
      <w:r w:rsidR="008D429C">
        <w:t>Identyfikator wydruku jest również zaszyty</w:t>
      </w:r>
      <w:r w:rsidR="00307729">
        <w:t xml:space="preserve"> w </w:t>
      </w:r>
      <w:r w:rsidR="008D429C">
        <w:t>kodzie QR umieszczonym</w:t>
      </w:r>
      <w:r w:rsidR="00307729">
        <w:t xml:space="preserve"> w </w:t>
      </w:r>
      <w:r w:rsidR="008D429C">
        <w:t>lewym dolnym r</w:t>
      </w:r>
      <w:r w:rsidR="00E73600">
        <w:t>ogu strony.</w:t>
      </w:r>
    </w:p>
    <w:p w14:paraId="06CCF288" w14:textId="77777777" w:rsidR="00863B92" w:rsidRDefault="00863B92" w:rsidP="00081D51">
      <w:pPr>
        <w:spacing w:after="0"/>
        <w:jc w:val="center"/>
      </w:pPr>
      <w:r w:rsidRPr="00FB5A3F">
        <w:rPr>
          <w:noProof/>
        </w:rPr>
        <w:lastRenderedPageBreak/>
        <w:drawing>
          <wp:inline distT="0" distB="0" distL="0" distR="0" wp14:anchorId="6E0BD9B2" wp14:editId="05D10767">
            <wp:extent cx="4579044" cy="1543050"/>
            <wp:effectExtent l="19050" t="19050" r="12065" b="19050"/>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Obraz 1022"/>
                    <pic:cNvPicPr/>
                  </pic:nvPicPr>
                  <pic:blipFill rotWithShape="1">
                    <a:blip r:embed="rId265"/>
                    <a:srcRect t="24391" b="-1"/>
                    <a:stretch/>
                  </pic:blipFill>
                  <pic:spPr bwMode="auto">
                    <a:xfrm>
                      <a:off x="0" y="0"/>
                      <a:ext cx="4691389" cy="1580908"/>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810EFD" w14:textId="45788C07" w:rsidR="00863B92" w:rsidRDefault="00863B92" w:rsidP="00115E72">
      <w:pPr>
        <w:pStyle w:val="Rysunek"/>
      </w:pPr>
      <w:r>
        <w:t xml:space="preserve"> Umiejscowienie identyfikatora wydruku</w:t>
      </w:r>
      <w:r w:rsidR="00307729">
        <w:t xml:space="preserve"> i </w:t>
      </w:r>
      <w:r>
        <w:t>kodu QR</w:t>
      </w:r>
      <w:r w:rsidR="00307729">
        <w:t xml:space="preserve"> w </w:t>
      </w:r>
      <w:r>
        <w:t>wydruku Elektronicznego Dziennika Budowy</w:t>
      </w:r>
    </w:p>
    <w:p w14:paraId="600A74E3" w14:textId="5DDC7E75" w:rsidR="00863B92" w:rsidRDefault="00863B92" w:rsidP="002065E4">
      <w:pPr>
        <w:spacing w:line="360" w:lineRule="auto"/>
      </w:pPr>
      <w:r>
        <w:t>Dostęp do weryfikacji wydruku jest możliwy bez konieczności logowania się do systemu.</w:t>
      </w:r>
      <w:r w:rsidR="00307729">
        <w:t xml:space="preserve"> W </w:t>
      </w:r>
      <w:r>
        <w:t xml:space="preserve">tym celu, na stronie głównej EDB należy kliknąć przycisk </w:t>
      </w:r>
      <w:r w:rsidRPr="004A5889">
        <w:rPr>
          <w:noProof/>
        </w:rPr>
        <w:drawing>
          <wp:inline distT="0" distB="0" distL="0" distR="0" wp14:anchorId="6934B84F" wp14:editId="268F9235">
            <wp:extent cx="1219200" cy="254216"/>
            <wp:effectExtent l="0" t="0" r="0" b="0"/>
            <wp:docPr id="1183" name="Obraz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261483" cy="263032"/>
                    </a:xfrm>
                    <a:prstGeom prst="rect">
                      <a:avLst/>
                    </a:prstGeom>
                  </pic:spPr>
                </pic:pic>
              </a:graphicData>
            </a:graphic>
          </wp:inline>
        </w:drawing>
      </w:r>
      <w:r>
        <w:t xml:space="preserve"> znajdujący się</w:t>
      </w:r>
      <w:r w:rsidR="00307729">
        <w:t xml:space="preserve"> w </w:t>
      </w:r>
      <w:r>
        <w:t xml:space="preserve">prawym górnym rogu okna przeglądarki, obok przycisku </w:t>
      </w:r>
      <w:r w:rsidRPr="00261A67">
        <w:rPr>
          <w:b/>
          <w:bCs/>
        </w:rPr>
        <w:t>Zaloguj</w:t>
      </w:r>
      <w:r>
        <w:t>.</w:t>
      </w:r>
    </w:p>
    <w:p w14:paraId="1BCC9D6F" w14:textId="77777777" w:rsidR="00863B92" w:rsidRDefault="00863B92" w:rsidP="003B2396">
      <w:pPr>
        <w:spacing w:after="0"/>
        <w:jc w:val="center"/>
      </w:pPr>
      <w:r w:rsidRPr="00FB5A3F">
        <w:rPr>
          <w:noProof/>
        </w:rPr>
        <w:drawing>
          <wp:inline distT="0" distB="0" distL="0" distR="0" wp14:anchorId="6CE8B71F" wp14:editId="28B0F1D8">
            <wp:extent cx="5422605" cy="2751947"/>
            <wp:effectExtent l="0" t="0" r="6985" b="0"/>
            <wp:docPr id="1184" name="Obraz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437134" cy="2759320"/>
                    </a:xfrm>
                    <a:prstGeom prst="rect">
                      <a:avLst/>
                    </a:prstGeom>
                  </pic:spPr>
                </pic:pic>
              </a:graphicData>
            </a:graphic>
          </wp:inline>
        </w:drawing>
      </w:r>
    </w:p>
    <w:p w14:paraId="13C06552" w14:textId="77777777" w:rsidR="00863B92" w:rsidRDefault="00863B92" w:rsidP="00115E72">
      <w:pPr>
        <w:pStyle w:val="Rysunek"/>
      </w:pPr>
      <w:r>
        <w:t>Weryfikacja wydruku – dostęp bez logowania.</w:t>
      </w:r>
    </w:p>
    <w:p w14:paraId="13BD5152" w14:textId="44AEF997" w:rsidR="00863B92" w:rsidRDefault="00863B92" w:rsidP="00863B92">
      <w:r>
        <w:t>Dla zalogowanych użytkowników dostęp do weryfikacji znajduje się</w:t>
      </w:r>
      <w:r w:rsidR="00307729">
        <w:t xml:space="preserve"> w </w:t>
      </w:r>
      <w:r>
        <w:t>Menu systemowym.</w:t>
      </w:r>
    </w:p>
    <w:p w14:paraId="60E57F3E" w14:textId="77777777" w:rsidR="00863B92" w:rsidRDefault="00863B92" w:rsidP="003B2396">
      <w:pPr>
        <w:spacing w:after="0"/>
        <w:jc w:val="center"/>
      </w:pPr>
      <w:r w:rsidRPr="00261A67">
        <w:rPr>
          <w:noProof/>
        </w:rPr>
        <w:drawing>
          <wp:inline distT="0" distB="0" distL="0" distR="0" wp14:anchorId="64D9209A" wp14:editId="082E64D0">
            <wp:extent cx="5422265" cy="1879144"/>
            <wp:effectExtent l="0" t="0" r="6985" b="6985"/>
            <wp:docPr id="1185" name="Obraz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445819" cy="1887307"/>
                    </a:xfrm>
                    <a:prstGeom prst="rect">
                      <a:avLst/>
                    </a:prstGeom>
                  </pic:spPr>
                </pic:pic>
              </a:graphicData>
            </a:graphic>
          </wp:inline>
        </w:drawing>
      </w:r>
    </w:p>
    <w:p w14:paraId="5F4F602A" w14:textId="77777777" w:rsidR="00863B92" w:rsidRDefault="00863B92" w:rsidP="00115E72">
      <w:pPr>
        <w:pStyle w:val="Rysunek"/>
      </w:pPr>
      <w:r>
        <w:t>Weryfikacja wydruku – dostęp dla zalogowanych użytkowników.</w:t>
      </w:r>
    </w:p>
    <w:p w14:paraId="032901A7" w14:textId="77777777" w:rsidR="00863B92" w:rsidRDefault="00863B92" w:rsidP="00863B92"/>
    <w:p w14:paraId="573127B4" w14:textId="77777777" w:rsidR="00863B92" w:rsidRDefault="00863B92" w:rsidP="00863B92">
      <w:r>
        <w:t xml:space="preserve">Aby zweryfikować wydruk należy wprowadzić identyfikator wydruku, zaznaczyć </w:t>
      </w:r>
      <w:r w:rsidRPr="00184D1C">
        <w:rPr>
          <w:b/>
          <w:bCs/>
        </w:rPr>
        <w:t>Nie jestem robotem</w:t>
      </w:r>
      <w:r>
        <w:t xml:space="preserve">, a następnie kliknąć przycisk </w:t>
      </w:r>
      <w:r w:rsidRPr="00DF38A5">
        <w:rPr>
          <w:noProof/>
        </w:rPr>
        <w:drawing>
          <wp:inline distT="0" distB="0" distL="0" distR="0" wp14:anchorId="28633F7A" wp14:editId="0286F222">
            <wp:extent cx="790575" cy="263525"/>
            <wp:effectExtent l="0" t="0" r="9525" b="317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791311" cy="263770"/>
                    </a:xfrm>
                    <a:prstGeom prst="rect">
                      <a:avLst/>
                    </a:prstGeom>
                  </pic:spPr>
                </pic:pic>
              </a:graphicData>
            </a:graphic>
          </wp:inline>
        </w:drawing>
      </w:r>
      <w:r>
        <w:t>.</w:t>
      </w:r>
    </w:p>
    <w:p w14:paraId="13CCFB8A" w14:textId="77777777" w:rsidR="00863B92" w:rsidRDefault="00863B92" w:rsidP="00081D51">
      <w:pPr>
        <w:spacing w:after="0"/>
        <w:jc w:val="center"/>
      </w:pPr>
      <w:r w:rsidRPr="00DF38A5">
        <w:rPr>
          <w:noProof/>
        </w:rPr>
        <w:drawing>
          <wp:inline distT="0" distB="0" distL="0" distR="0" wp14:anchorId="0E03A86B" wp14:editId="36ADFB09">
            <wp:extent cx="5423685" cy="2016348"/>
            <wp:effectExtent l="0" t="0" r="5715" b="3175"/>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Obraz 798"/>
                    <pic:cNvPicPr/>
                  </pic:nvPicPr>
                  <pic:blipFill>
                    <a:blip r:embed="rId270"/>
                    <a:stretch>
                      <a:fillRect/>
                    </a:stretch>
                  </pic:blipFill>
                  <pic:spPr>
                    <a:xfrm>
                      <a:off x="0" y="0"/>
                      <a:ext cx="5423685" cy="2016348"/>
                    </a:xfrm>
                    <a:prstGeom prst="rect">
                      <a:avLst/>
                    </a:prstGeom>
                  </pic:spPr>
                </pic:pic>
              </a:graphicData>
            </a:graphic>
          </wp:inline>
        </w:drawing>
      </w:r>
    </w:p>
    <w:p w14:paraId="39DA8AC4" w14:textId="77777777" w:rsidR="00863B92" w:rsidRDefault="00863B92" w:rsidP="00115E72">
      <w:pPr>
        <w:pStyle w:val="Rysunek"/>
      </w:pPr>
      <w:r>
        <w:t>Weryfikacja wydruku EDB</w:t>
      </w:r>
    </w:p>
    <w:p w14:paraId="100A4C6F" w14:textId="77777777" w:rsidR="00863B92" w:rsidRDefault="00863B92" w:rsidP="00863B92">
      <w:r>
        <w:t>Po tym kroku wyświetli się wynik weryfikacji:</w:t>
      </w:r>
    </w:p>
    <w:p w14:paraId="7622FFE2" w14:textId="77777777" w:rsidR="00863B92" w:rsidRDefault="00863B92" w:rsidP="00863B92">
      <w:pPr>
        <w:jc w:val="center"/>
      </w:pPr>
      <w:r w:rsidRPr="00184D1C">
        <w:rPr>
          <w:noProof/>
        </w:rPr>
        <w:drawing>
          <wp:inline distT="0" distB="0" distL="0" distR="0" wp14:anchorId="45EBE0E7" wp14:editId="051FCCBF">
            <wp:extent cx="3933825" cy="2164715"/>
            <wp:effectExtent l="19050" t="19050" r="28575" b="26035"/>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r="31713"/>
                    <a:stretch/>
                  </pic:blipFill>
                  <pic:spPr bwMode="auto">
                    <a:xfrm>
                      <a:off x="0" y="0"/>
                      <a:ext cx="3933825" cy="216471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7BF7ED5" w14:textId="77777777" w:rsidR="00863B92" w:rsidRDefault="00863B92" w:rsidP="00115E72">
      <w:pPr>
        <w:pStyle w:val="Rysunek"/>
      </w:pPr>
      <w:r>
        <w:t>Przykładowy wynik weryfikacji wydruku EDB</w:t>
      </w:r>
    </w:p>
    <w:p w14:paraId="4871836D" w14:textId="072A0EB1" w:rsidR="00863B92" w:rsidRDefault="00863B92" w:rsidP="00863B92">
      <w:bookmarkStart w:id="116" w:name="_Toc90847743"/>
      <w:r>
        <w:t>W przypadku wprowadzenia błędnego identyfikatora wydruku pojawi się komunikat</w:t>
      </w:r>
      <w:r w:rsidR="00307729">
        <w:t xml:space="preserve"> z </w:t>
      </w:r>
      <w:r>
        <w:t>informacją, że dany wydruk nie został odnaleziony.</w:t>
      </w:r>
    </w:p>
    <w:p w14:paraId="45CBC277" w14:textId="77777777" w:rsidR="00863B92" w:rsidRDefault="00863B92" w:rsidP="00863B92">
      <w:pPr>
        <w:jc w:val="center"/>
      </w:pPr>
      <w:r w:rsidRPr="00184D1C">
        <w:rPr>
          <w:noProof/>
        </w:rPr>
        <w:drawing>
          <wp:inline distT="0" distB="0" distL="0" distR="0" wp14:anchorId="2FFE7229" wp14:editId="4F6E6044">
            <wp:extent cx="3352799" cy="1011911"/>
            <wp:effectExtent l="19050" t="19050" r="19685" b="17145"/>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369600" cy="1016982"/>
                    </a:xfrm>
                    <a:prstGeom prst="rect">
                      <a:avLst/>
                    </a:prstGeom>
                    <a:ln>
                      <a:solidFill>
                        <a:schemeClr val="bg1">
                          <a:lumMod val="75000"/>
                        </a:schemeClr>
                      </a:solidFill>
                    </a:ln>
                  </pic:spPr>
                </pic:pic>
              </a:graphicData>
            </a:graphic>
          </wp:inline>
        </w:drawing>
      </w:r>
    </w:p>
    <w:p w14:paraId="7A08CE22" w14:textId="6A452B9A" w:rsidR="00F26BB6" w:rsidRPr="00F26BB6" w:rsidRDefault="00863B92" w:rsidP="00115E72">
      <w:pPr>
        <w:pStyle w:val="Rysunek"/>
      </w:pPr>
      <w:r>
        <w:t>Komunikat przy próbie weryfikacji błędnego identyfikatora wydruku EDB</w:t>
      </w:r>
      <w:bookmarkEnd w:id="116"/>
    </w:p>
    <w:sectPr w:rsidR="00F26BB6" w:rsidRPr="00F26BB6" w:rsidSect="00C50963">
      <w:footerReference w:type="default" r:id="rId273"/>
      <w:pgSz w:w="11906" w:h="16838"/>
      <w:pgMar w:top="1369" w:right="1417" w:bottom="1135" w:left="1417" w:header="426" w:footer="57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4D9CEA" w14:textId="77777777" w:rsidR="000D05CB" w:rsidRDefault="000D05CB" w:rsidP="000C6F07">
      <w:pPr>
        <w:spacing w:after="0" w:line="240" w:lineRule="auto"/>
      </w:pPr>
      <w:r>
        <w:separator/>
      </w:r>
    </w:p>
  </w:endnote>
  <w:endnote w:type="continuationSeparator" w:id="0">
    <w:p w14:paraId="3021C0D9" w14:textId="77777777" w:rsidR="000D05CB" w:rsidRDefault="000D05CB" w:rsidP="000C6F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F13AD" w14:textId="77777777" w:rsidR="00C87892" w:rsidRDefault="00C87892" w:rsidP="007929B7">
    <w:pPr>
      <w:pStyle w:val="Stopka"/>
      <w:tabs>
        <w:tab w:val="clear" w:pos="4536"/>
        <w:tab w:val="center" w:pos="3119"/>
      </w:tabs>
    </w:pPr>
  </w:p>
  <w:p w14:paraId="3272AF30" w14:textId="77777777" w:rsidR="00C87892" w:rsidRPr="00A063BD" w:rsidRDefault="00C50963" w:rsidP="00C50963">
    <w:pPr>
      <w:pStyle w:val="Stopka"/>
      <w:jc w:val="right"/>
    </w:pPr>
    <w:r>
      <w:tab/>
    </w:r>
    <w:r>
      <w:rPr>
        <w:noProof/>
      </w:rPr>
      <w:drawing>
        <wp:anchor distT="0" distB="0" distL="114300" distR="114300" simplePos="0" relativeHeight="251661312" behindDoc="0" locked="0" layoutInCell="1" allowOverlap="1" wp14:anchorId="5A0DB39D" wp14:editId="5AB066E6">
          <wp:simplePos x="0" y="0"/>
          <wp:positionH relativeFrom="margin">
            <wp:align>left</wp:align>
          </wp:positionH>
          <wp:positionV relativeFrom="paragraph">
            <wp:posOffset>6985</wp:posOffset>
          </wp:positionV>
          <wp:extent cx="1181100" cy="240665"/>
          <wp:effectExtent l="0" t="0" r="0" b="6985"/>
          <wp:wrapNone/>
          <wp:docPr id="941" name="Obraz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1100" cy="2406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tblpY="1"/>
      <w:tblOverlap w:val="never"/>
      <w:tblW w:w="90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3013"/>
      <w:gridCol w:w="3013"/>
      <w:gridCol w:w="3013"/>
    </w:tblGrid>
    <w:tr w:rsidR="00C87892" w:rsidRPr="000344A7" w14:paraId="4CCC16AD" w14:textId="77777777" w:rsidTr="007E6072">
      <w:trPr>
        <w:trHeight w:val="698"/>
      </w:trPr>
      <w:tc>
        <w:tcPr>
          <w:tcW w:w="3013" w:type="dxa"/>
        </w:tcPr>
        <w:p w14:paraId="06699EA4" w14:textId="77777777" w:rsidR="00C87892" w:rsidRPr="000344A7" w:rsidRDefault="00C87892" w:rsidP="007E6072">
          <w:r>
            <w:rPr>
              <w:noProof/>
              <w:lang w:eastAsia="pl-PL"/>
            </w:rPr>
            <w:drawing>
              <wp:inline distT="0" distB="0" distL="0" distR="0" wp14:anchorId="2C033999" wp14:editId="12C56B1E">
                <wp:extent cx="1343025" cy="390525"/>
                <wp:effectExtent l="0" t="0" r="0" b="0"/>
                <wp:docPr id="946" name="Obraz 946" descr="INNOWACYJNA_GOSPOD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INNOWACYJNA_GOSPODARKA"/>
                        <pic:cNvPicPr>
                          <a:picLocks noChangeAspect="1" noChangeArrowheads="1"/>
                        </pic:cNvPicPr>
                      </pic:nvPicPr>
                      <pic:blipFill>
                        <a:blip r:embed="rId1">
                          <a:extLst>
                            <a:ext uri="{28A0092B-C50C-407E-A947-70E740481C1C}">
                              <a14:useLocalDpi xmlns:a14="http://schemas.microsoft.com/office/drawing/2010/main" val="0"/>
                            </a:ext>
                          </a:extLst>
                        </a:blip>
                        <a:srcRect l="8067" t="23248" r="8067" b="21571"/>
                        <a:stretch>
                          <a:fillRect/>
                        </a:stretch>
                      </pic:blipFill>
                      <pic:spPr bwMode="auto">
                        <a:xfrm>
                          <a:off x="0" y="0"/>
                          <a:ext cx="1343025" cy="390525"/>
                        </a:xfrm>
                        <a:prstGeom prst="rect">
                          <a:avLst/>
                        </a:prstGeom>
                        <a:noFill/>
                        <a:ln>
                          <a:noFill/>
                        </a:ln>
                      </pic:spPr>
                    </pic:pic>
                  </a:graphicData>
                </a:graphic>
              </wp:inline>
            </w:drawing>
          </w:r>
        </w:p>
      </w:tc>
      <w:tc>
        <w:tcPr>
          <w:tcW w:w="3013" w:type="dxa"/>
        </w:tcPr>
        <w:p w14:paraId="1CF7A4F7" w14:textId="77777777" w:rsidR="00C87892" w:rsidRPr="000344A7" w:rsidRDefault="00C87892" w:rsidP="007E6072">
          <w:pPr>
            <w:jc w:val="center"/>
          </w:pPr>
          <w:r>
            <w:rPr>
              <w:noProof/>
              <w:lang w:eastAsia="pl-PL"/>
            </w:rPr>
            <w:drawing>
              <wp:inline distT="0" distB="0" distL="0" distR="0" wp14:anchorId="3AAB0AC8" wp14:editId="4EC96CED">
                <wp:extent cx="714375" cy="361950"/>
                <wp:effectExtent l="0" t="0" r="0" b="0"/>
                <wp:docPr id="947" name="Obraz 947" descr="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aaa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4375" cy="361950"/>
                        </a:xfrm>
                        <a:prstGeom prst="rect">
                          <a:avLst/>
                        </a:prstGeom>
                        <a:noFill/>
                        <a:ln>
                          <a:noFill/>
                        </a:ln>
                      </pic:spPr>
                    </pic:pic>
                  </a:graphicData>
                </a:graphic>
              </wp:inline>
            </w:drawing>
          </w:r>
        </w:p>
      </w:tc>
      <w:tc>
        <w:tcPr>
          <w:tcW w:w="3013" w:type="dxa"/>
        </w:tcPr>
        <w:p w14:paraId="638051B9" w14:textId="77777777" w:rsidR="00C87892" w:rsidRPr="000344A7" w:rsidRDefault="00C87892" w:rsidP="007E6072">
          <w:r>
            <w:rPr>
              <w:noProof/>
              <w:lang w:eastAsia="pl-PL"/>
            </w:rPr>
            <w:drawing>
              <wp:inline distT="0" distB="0" distL="0" distR="0" wp14:anchorId="2064AADF" wp14:editId="50FC00A2">
                <wp:extent cx="1800225" cy="390525"/>
                <wp:effectExtent l="0" t="0" r="0" b="0"/>
                <wp:docPr id="950" name="Obraz 950" descr="UE+EFRR_L-k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UE+EFRR_L-kolor"/>
                        <pic:cNvPicPr>
                          <a:picLocks noChangeAspect="1" noChangeArrowheads="1"/>
                        </pic:cNvPicPr>
                      </pic:nvPicPr>
                      <pic:blipFill>
                        <a:blip r:embed="rId3">
                          <a:extLst>
                            <a:ext uri="{28A0092B-C50C-407E-A947-70E740481C1C}">
                              <a14:useLocalDpi xmlns:a14="http://schemas.microsoft.com/office/drawing/2010/main" val="0"/>
                            </a:ext>
                          </a:extLst>
                        </a:blip>
                        <a:srcRect t="16470" b="16470"/>
                        <a:stretch>
                          <a:fillRect/>
                        </a:stretch>
                      </pic:blipFill>
                      <pic:spPr bwMode="auto">
                        <a:xfrm>
                          <a:off x="0" y="0"/>
                          <a:ext cx="1800225" cy="390525"/>
                        </a:xfrm>
                        <a:prstGeom prst="rect">
                          <a:avLst/>
                        </a:prstGeom>
                        <a:noFill/>
                        <a:ln>
                          <a:noFill/>
                        </a:ln>
                      </pic:spPr>
                    </pic:pic>
                  </a:graphicData>
                </a:graphic>
              </wp:inline>
            </w:drawing>
          </w:r>
        </w:p>
      </w:tc>
    </w:tr>
  </w:tbl>
  <w:p w14:paraId="4C8EB6F9" w14:textId="77777777" w:rsidR="00C87892" w:rsidRDefault="00C87892" w:rsidP="00EB0DBD">
    <w:pPr>
      <w:pStyle w:val="Stopka"/>
      <w:tabs>
        <w:tab w:val="clear" w:pos="4536"/>
        <w:tab w:val="center" w:pos="3119"/>
      </w:tabs>
    </w:pPr>
  </w:p>
  <w:p w14:paraId="1A0E5D47" w14:textId="77777777" w:rsidR="00C87892" w:rsidRPr="00A063BD" w:rsidRDefault="00C87892" w:rsidP="00EB0DBD">
    <w:pPr>
      <w:pStyle w:val="Stopka"/>
    </w:pPr>
  </w:p>
  <w:p w14:paraId="341D3912" w14:textId="77777777" w:rsidR="00C87892" w:rsidRDefault="00C8789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BBDDC" w14:textId="732C67AF" w:rsidR="00C87892" w:rsidRPr="007929B7" w:rsidRDefault="00C50963" w:rsidP="008B59DE">
    <w:pPr>
      <w:pStyle w:val="Stopka"/>
      <w:jc w:val="right"/>
    </w:pPr>
    <w:r>
      <w:rPr>
        <w:noProof/>
      </w:rPr>
      <w:drawing>
        <wp:anchor distT="0" distB="0" distL="114300" distR="114300" simplePos="0" relativeHeight="251658240" behindDoc="0" locked="0" layoutInCell="1" allowOverlap="1" wp14:anchorId="6EB11599" wp14:editId="1A968B1E">
          <wp:simplePos x="0" y="0"/>
          <wp:positionH relativeFrom="margin">
            <wp:align>left</wp:align>
          </wp:positionH>
          <wp:positionV relativeFrom="paragraph">
            <wp:posOffset>6985</wp:posOffset>
          </wp:positionV>
          <wp:extent cx="1181100" cy="240665"/>
          <wp:effectExtent l="0" t="0" r="0" b="6985"/>
          <wp:wrapNone/>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1100" cy="240665"/>
                  </a:xfrm>
                  <a:prstGeom prst="rect">
                    <a:avLst/>
                  </a:prstGeom>
                  <a:noFill/>
                  <a:ln>
                    <a:noFill/>
                  </a:ln>
                </pic:spPr>
              </pic:pic>
            </a:graphicData>
          </a:graphic>
          <wp14:sizeRelH relativeFrom="page">
            <wp14:pctWidth>0</wp14:pctWidth>
          </wp14:sizeRelH>
          <wp14:sizeRelV relativeFrom="page">
            <wp14:pctHeight>0</wp14:pctHeight>
          </wp14:sizeRelV>
        </wp:anchor>
      </w:drawing>
    </w:r>
    <w:r w:rsidR="00C87892">
      <w:t xml:space="preserve">Strona </w:t>
    </w:r>
    <w:r w:rsidR="00C87892">
      <w:fldChar w:fldCharType="begin"/>
    </w:r>
    <w:r w:rsidR="00C87892">
      <w:instrText xml:space="preserve"> PAGE  \* Arabic  \* MERGEFORMAT </w:instrText>
    </w:r>
    <w:r w:rsidR="00C87892">
      <w:fldChar w:fldCharType="separate"/>
    </w:r>
    <w:r w:rsidR="00C87892">
      <w:rPr>
        <w:noProof/>
      </w:rPr>
      <w:t>1</w:t>
    </w:r>
    <w:r w:rsidR="00C87892">
      <w:rPr>
        <w:noProof/>
      </w:rPr>
      <w:fldChar w:fldCharType="end"/>
    </w:r>
    <w:r w:rsidR="00795E7C">
      <w:t xml:space="preserve"> z </w:t>
    </w:r>
    <w:r w:rsidR="00C87892">
      <w:rPr>
        <w:noProof/>
      </w:rPr>
      <w:fldChar w:fldCharType="begin"/>
    </w:r>
    <w:r w:rsidR="00C87892">
      <w:rPr>
        <w:noProof/>
      </w:rPr>
      <w:instrText xml:space="preserve"> NUMPAGES  \* Arabic  \* MERGEFORMAT </w:instrText>
    </w:r>
    <w:r w:rsidR="00C87892">
      <w:rPr>
        <w:noProof/>
      </w:rPr>
      <w:fldChar w:fldCharType="separate"/>
    </w:r>
    <w:r w:rsidR="00C87892">
      <w:rPr>
        <w:noProof/>
      </w:rPr>
      <w:t>8</w:t>
    </w:r>
    <w:r w:rsidR="00C8789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D86BEC" w14:textId="77777777" w:rsidR="000D05CB" w:rsidRDefault="000D05CB" w:rsidP="000C6F07">
      <w:pPr>
        <w:spacing w:after="0" w:line="240" w:lineRule="auto"/>
      </w:pPr>
      <w:r>
        <w:separator/>
      </w:r>
    </w:p>
  </w:footnote>
  <w:footnote w:type="continuationSeparator" w:id="0">
    <w:p w14:paraId="71DAF31E" w14:textId="77777777" w:rsidR="000D05CB" w:rsidRDefault="000D05CB" w:rsidP="000C6F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64B2A" w14:textId="7F3563A0" w:rsidR="00C87892" w:rsidRPr="00CC7829" w:rsidRDefault="00C87892" w:rsidP="006B3484">
    <w:pPr>
      <w:spacing w:after="0"/>
      <w:ind w:left="3969" w:hanging="567"/>
      <w:jc w:val="left"/>
      <w:rPr>
        <w:i/>
        <w:sz w:val="16"/>
        <w:szCs w:val="16"/>
      </w:rPr>
    </w:pPr>
    <w:bookmarkStart w:id="1" w:name="_Hlk512504916"/>
    <w:bookmarkStart w:id="2" w:name="_Hlk512525826"/>
    <w:bookmarkStart w:id="3" w:name="_Hlk512525827"/>
    <w:r>
      <w:rPr>
        <w:noProof/>
      </w:rPr>
      <w:drawing>
        <wp:anchor distT="0" distB="0" distL="114300" distR="114300" simplePos="0" relativeHeight="251659264" behindDoc="0" locked="0" layoutInCell="1" allowOverlap="1" wp14:anchorId="102402EB" wp14:editId="5090B21C">
          <wp:simplePos x="0" y="0"/>
          <wp:positionH relativeFrom="column">
            <wp:posOffset>-4445</wp:posOffset>
          </wp:positionH>
          <wp:positionV relativeFrom="page">
            <wp:posOffset>190500</wp:posOffset>
          </wp:positionV>
          <wp:extent cx="1933575" cy="466725"/>
          <wp:effectExtent l="0" t="0" r="0" b="0"/>
          <wp:wrapNone/>
          <wp:docPr id="9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3357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959">
      <w:rPr>
        <w:i/>
        <w:sz w:val="16"/>
        <w:szCs w:val="16"/>
      </w:rPr>
      <w:t xml:space="preserve">Projekt: </w:t>
    </w:r>
    <w:r>
      <w:rPr>
        <w:i/>
        <w:sz w:val="16"/>
        <w:szCs w:val="16"/>
      </w:rPr>
      <w:t>Z</w:t>
    </w:r>
    <w:r w:rsidRPr="003A3B8D">
      <w:rPr>
        <w:i/>
        <w:sz w:val="16"/>
        <w:szCs w:val="16"/>
      </w:rPr>
      <w:t>aprojektowanie, budow</w:t>
    </w:r>
    <w:r>
      <w:rPr>
        <w:i/>
        <w:sz w:val="16"/>
        <w:szCs w:val="16"/>
      </w:rPr>
      <w:t>a</w:t>
    </w:r>
    <w:r w:rsidR="00795E7C">
      <w:rPr>
        <w:i/>
        <w:sz w:val="16"/>
        <w:szCs w:val="16"/>
      </w:rPr>
      <w:t xml:space="preserve"> </w:t>
    </w:r>
    <w:r w:rsidR="00795E7C" w:rsidRPr="003A3B8D">
      <w:rPr>
        <w:i/>
        <w:sz w:val="16"/>
        <w:szCs w:val="16"/>
      </w:rPr>
      <w:t>i</w:t>
    </w:r>
    <w:r w:rsidR="00795E7C">
      <w:rPr>
        <w:i/>
        <w:sz w:val="16"/>
        <w:szCs w:val="16"/>
      </w:rPr>
      <w:t> </w:t>
    </w:r>
    <w:r w:rsidRPr="003A3B8D">
      <w:rPr>
        <w:i/>
        <w:sz w:val="16"/>
        <w:szCs w:val="16"/>
      </w:rPr>
      <w:t>wdrożenie</w:t>
    </w:r>
    <w:r w:rsidR="00795E7C">
      <w:rPr>
        <w:i/>
        <w:sz w:val="16"/>
        <w:szCs w:val="16"/>
      </w:rPr>
      <w:t xml:space="preserve"> </w:t>
    </w:r>
    <w:r w:rsidR="00795E7C" w:rsidRPr="003A3B8D">
      <w:rPr>
        <w:i/>
        <w:sz w:val="16"/>
        <w:szCs w:val="16"/>
      </w:rPr>
      <w:t>w</w:t>
    </w:r>
    <w:r w:rsidR="00795E7C">
      <w:rPr>
        <w:i/>
        <w:sz w:val="16"/>
        <w:szCs w:val="16"/>
      </w:rPr>
      <w:t> </w:t>
    </w:r>
    <w:r w:rsidRPr="003A3B8D">
      <w:rPr>
        <w:i/>
        <w:sz w:val="16"/>
        <w:szCs w:val="16"/>
      </w:rPr>
      <w:t xml:space="preserve">infrastrukturze </w:t>
    </w:r>
    <w:r>
      <w:rPr>
        <w:i/>
        <w:sz w:val="16"/>
        <w:szCs w:val="16"/>
      </w:rPr>
      <w:t>w</w:t>
    </w:r>
    <w:r w:rsidRPr="003A3B8D">
      <w:rPr>
        <w:i/>
        <w:sz w:val="16"/>
        <w:szCs w:val="16"/>
      </w:rPr>
      <w:t>skazanej przez Zamawiającego Elektronicznego Dziennika Budowy (EDB)</w:t>
    </w:r>
    <w:r>
      <w:rPr>
        <w:i/>
        <w:sz w:val="16"/>
        <w:szCs w:val="16"/>
      </w:rPr>
      <w:tab/>
      <w:t xml:space="preserve"> [System EDB]</w:t>
    </w:r>
    <w:r>
      <w:rPr>
        <w:i/>
        <w:sz w:val="16"/>
        <w:szCs w:val="16"/>
      </w:rPr>
      <w:tab/>
    </w:r>
    <w:bookmarkEnd w:id="1"/>
    <w:bookmarkEnd w:id="2"/>
    <w:bookmarkEnd w:id="3"/>
  </w:p>
  <w:p w14:paraId="32CE66B8" w14:textId="77777777" w:rsidR="00C87892" w:rsidRPr="00CC7829" w:rsidRDefault="00C87892" w:rsidP="0063314C">
    <w:pPr>
      <w:spacing w:after="0"/>
      <w:rPr>
        <w:i/>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A21E0" w14:textId="77777777" w:rsidR="00C87892" w:rsidRDefault="00C87892">
    <w:pPr>
      <w:pStyle w:val="Nagwek"/>
    </w:pPr>
    <w:r>
      <w:rPr>
        <w:noProof/>
        <w:lang w:eastAsia="pl-PL"/>
      </w:rPr>
      <w:drawing>
        <wp:anchor distT="0" distB="0" distL="114300" distR="114300" simplePos="0" relativeHeight="251657216" behindDoc="1" locked="0" layoutInCell="1" allowOverlap="0" wp14:anchorId="3C686FBB" wp14:editId="0D931B2C">
          <wp:simplePos x="0" y="0"/>
          <wp:positionH relativeFrom="column">
            <wp:posOffset>4958715</wp:posOffset>
          </wp:positionH>
          <wp:positionV relativeFrom="paragraph">
            <wp:posOffset>150495</wp:posOffset>
          </wp:positionV>
          <wp:extent cx="923925" cy="180975"/>
          <wp:effectExtent l="0" t="0" r="0" b="0"/>
          <wp:wrapTight wrapText="bothSides">
            <wp:wrapPolygon edited="0">
              <wp:start x="0" y="0"/>
              <wp:lineTo x="0" y="20463"/>
              <wp:lineTo x="21377" y="20463"/>
              <wp:lineTo x="21377" y="0"/>
              <wp:lineTo x="0" y="0"/>
            </wp:wrapPolygon>
          </wp:wrapTight>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t="69211" b="-5176"/>
                  <a:stretch>
                    <a:fillRect/>
                  </a:stretch>
                </pic:blipFill>
                <pic:spPr bwMode="auto">
                  <a:xfrm>
                    <a:off x="0" y="0"/>
                    <a:ext cx="923925" cy="1809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6192" behindDoc="0" locked="0" layoutInCell="1" allowOverlap="1" wp14:anchorId="5F863056" wp14:editId="39F94CC7">
          <wp:simplePos x="0" y="0"/>
          <wp:positionH relativeFrom="column">
            <wp:posOffset>4691380</wp:posOffset>
          </wp:positionH>
          <wp:positionV relativeFrom="paragraph">
            <wp:posOffset>-1905</wp:posOffset>
          </wp:positionV>
          <wp:extent cx="266700" cy="333375"/>
          <wp:effectExtent l="0" t="0" r="0" b="0"/>
          <wp:wrapSquare wrapText="bothSides"/>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l="33582" t="-12398" r="29814" b="27684"/>
                  <a:stretch>
                    <a:fillRect/>
                  </a:stretch>
                </pic:blipFill>
                <pic:spPr bwMode="auto">
                  <a:xfrm>
                    <a:off x="0" y="0"/>
                    <a:ext cx="266700" cy="3333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0.05pt;height:20.05pt;visibility:visible" o:bullet="t">
        <v:imagedata r:id="rId1" o:title=""/>
      </v:shape>
    </w:pict>
  </w:numPicBullet>
  <w:abstractNum w:abstractNumId="0" w15:restartNumberingAfterBreak="0">
    <w:nsid w:val="00556BFE"/>
    <w:multiLevelType w:val="hybridMultilevel"/>
    <w:tmpl w:val="96222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BE241A"/>
    <w:multiLevelType w:val="hybridMultilevel"/>
    <w:tmpl w:val="642449AE"/>
    <w:lvl w:ilvl="0" w:tplc="F8E2B090">
      <w:start w:val="1"/>
      <w:numFmt w:val="decimal"/>
      <w:lvlText w:val="%1."/>
      <w:lvlJc w:val="left"/>
      <w:pPr>
        <w:ind w:left="72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1BD5D73"/>
    <w:multiLevelType w:val="hybridMultilevel"/>
    <w:tmpl w:val="9102643E"/>
    <w:lvl w:ilvl="0" w:tplc="168E92DC">
      <w:start w:val="1"/>
      <w:numFmt w:val="bullet"/>
      <w:lvlText w:val=""/>
      <w:lvlPicBulletId w:val="0"/>
      <w:lvlJc w:val="left"/>
      <w:pPr>
        <w:tabs>
          <w:tab w:val="num" w:pos="720"/>
        </w:tabs>
        <w:ind w:left="720" w:hanging="360"/>
      </w:pPr>
      <w:rPr>
        <w:rFonts w:ascii="Symbol" w:hAnsi="Symbol" w:hint="default"/>
      </w:rPr>
    </w:lvl>
    <w:lvl w:ilvl="1" w:tplc="A4BA1C02" w:tentative="1">
      <w:start w:val="1"/>
      <w:numFmt w:val="bullet"/>
      <w:lvlText w:val=""/>
      <w:lvlJc w:val="left"/>
      <w:pPr>
        <w:tabs>
          <w:tab w:val="num" w:pos="1440"/>
        </w:tabs>
        <w:ind w:left="1440" w:hanging="360"/>
      </w:pPr>
      <w:rPr>
        <w:rFonts w:ascii="Symbol" w:hAnsi="Symbol" w:hint="default"/>
      </w:rPr>
    </w:lvl>
    <w:lvl w:ilvl="2" w:tplc="C538A1CA" w:tentative="1">
      <w:start w:val="1"/>
      <w:numFmt w:val="bullet"/>
      <w:lvlText w:val=""/>
      <w:lvlJc w:val="left"/>
      <w:pPr>
        <w:tabs>
          <w:tab w:val="num" w:pos="2160"/>
        </w:tabs>
        <w:ind w:left="2160" w:hanging="360"/>
      </w:pPr>
      <w:rPr>
        <w:rFonts w:ascii="Symbol" w:hAnsi="Symbol" w:hint="default"/>
      </w:rPr>
    </w:lvl>
    <w:lvl w:ilvl="3" w:tplc="31DE99D2" w:tentative="1">
      <w:start w:val="1"/>
      <w:numFmt w:val="bullet"/>
      <w:lvlText w:val=""/>
      <w:lvlJc w:val="left"/>
      <w:pPr>
        <w:tabs>
          <w:tab w:val="num" w:pos="2880"/>
        </w:tabs>
        <w:ind w:left="2880" w:hanging="360"/>
      </w:pPr>
      <w:rPr>
        <w:rFonts w:ascii="Symbol" w:hAnsi="Symbol" w:hint="default"/>
      </w:rPr>
    </w:lvl>
    <w:lvl w:ilvl="4" w:tplc="BCACA302" w:tentative="1">
      <w:start w:val="1"/>
      <w:numFmt w:val="bullet"/>
      <w:lvlText w:val=""/>
      <w:lvlJc w:val="left"/>
      <w:pPr>
        <w:tabs>
          <w:tab w:val="num" w:pos="3600"/>
        </w:tabs>
        <w:ind w:left="3600" w:hanging="360"/>
      </w:pPr>
      <w:rPr>
        <w:rFonts w:ascii="Symbol" w:hAnsi="Symbol" w:hint="default"/>
      </w:rPr>
    </w:lvl>
    <w:lvl w:ilvl="5" w:tplc="17FEC3E0" w:tentative="1">
      <w:start w:val="1"/>
      <w:numFmt w:val="bullet"/>
      <w:lvlText w:val=""/>
      <w:lvlJc w:val="left"/>
      <w:pPr>
        <w:tabs>
          <w:tab w:val="num" w:pos="4320"/>
        </w:tabs>
        <w:ind w:left="4320" w:hanging="360"/>
      </w:pPr>
      <w:rPr>
        <w:rFonts w:ascii="Symbol" w:hAnsi="Symbol" w:hint="default"/>
      </w:rPr>
    </w:lvl>
    <w:lvl w:ilvl="6" w:tplc="F7DC3458" w:tentative="1">
      <w:start w:val="1"/>
      <w:numFmt w:val="bullet"/>
      <w:lvlText w:val=""/>
      <w:lvlJc w:val="left"/>
      <w:pPr>
        <w:tabs>
          <w:tab w:val="num" w:pos="5040"/>
        </w:tabs>
        <w:ind w:left="5040" w:hanging="360"/>
      </w:pPr>
      <w:rPr>
        <w:rFonts w:ascii="Symbol" w:hAnsi="Symbol" w:hint="default"/>
      </w:rPr>
    </w:lvl>
    <w:lvl w:ilvl="7" w:tplc="618CB230" w:tentative="1">
      <w:start w:val="1"/>
      <w:numFmt w:val="bullet"/>
      <w:lvlText w:val=""/>
      <w:lvlJc w:val="left"/>
      <w:pPr>
        <w:tabs>
          <w:tab w:val="num" w:pos="5760"/>
        </w:tabs>
        <w:ind w:left="5760" w:hanging="360"/>
      </w:pPr>
      <w:rPr>
        <w:rFonts w:ascii="Symbol" w:hAnsi="Symbol" w:hint="default"/>
      </w:rPr>
    </w:lvl>
    <w:lvl w:ilvl="8" w:tplc="81B43A54"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9A940F0"/>
    <w:multiLevelType w:val="hybridMultilevel"/>
    <w:tmpl w:val="ED3A74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4F5268"/>
    <w:multiLevelType w:val="hybridMultilevel"/>
    <w:tmpl w:val="4A0E53F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15:restartNumberingAfterBreak="0">
    <w:nsid w:val="11314746"/>
    <w:multiLevelType w:val="hybridMultilevel"/>
    <w:tmpl w:val="11C2B3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A46025"/>
    <w:multiLevelType w:val="hybridMultilevel"/>
    <w:tmpl w:val="C00C3C8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CCD167D"/>
    <w:multiLevelType w:val="singleLevel"/>
    <w:tmpl w:val="B1CECC2E"/>
    <w:lvl w:ilvl="0">
      <w:start w:val="1"/>
      <w:numFmt w:val="bullet"/>
      <w:pStyle w:val="TekstPodstPunt"/>
      <w:lvlText w:val=""/>
      <w:lvlJc w:val="left"/>
      <w:pPr>
        <w:tabs>
          <w:tab w:val="num" w:pos="360"/>
        </w:tabs>
        <w:ind w:left="360" w:hanging="360"/>
      </w:pPr>
      <w:rPr>
        <w:rFonts w:ascii="Symbol" w:hAnsi="Symbol" w:hint="default"/>
        <w:b w:val="0"/>
        <w:i w:val="0"/>
        <w:sz w:val="20"/>
      </w:rPr>
    </w:lvl>
  </w:abstractNum>
  <w:abstractNum w:abstractNumId="8" w15:restartNumberingAfterBreak="0">
    <w:nsid w:val="1E804E00"/>
    <w:multiLevelType w:val="hybridMultilevel"/>
    <w:tmpl w:val="3C82A9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372073F"/>
    <w:multiLevelType w:val="hybridMultilevel"/>
    <w:tmpl w:val="A39AEB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3F363E6"/>
    <w:multiLevelType w:val="hybridMultilevel"/>
    <w:tmpl w:val="5CE0991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4AC1E54"/>
    <w:multiLevelType w:val="hybridMultilevel"/>
    <w:tmpl w:val="4768E3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6A07393"/>
    <w:multiLevelType w:val="hybridMultilevel"/>
    <w:tmpl w:val="A83A6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6F66EDE"/>
    <w:multiLevelType w:val="hybridMultilevel"/>
    <w:tmpl w:val="9062800A"/>
    <w:lvl w:ilvl="0" w:tplc="6A20E0D6">
      <w:start w:val="1"/>
      <w:numFmt w:val="decimal"/>
      <w:lvlText w:val="%1."/>
      <w:lvlJc w:val="left"/>
      <w:rPr>
        <w:rFonts w:asciiTheme="minorHAnsi" w:hAnsiTheme="minorHAnsi" w:cstheme="minorHAnsi" w:hint="default"/>
        <w:b w:val="0"/>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4" w15:restartNumberingAfterBreak="0">
    <w:nsid w:val="27675360"/>
    <w:multiLevelType w:val="hybridMultilevel"/>
    <w:tmpl w:val="9D7632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D8925D0"/>
    <w:multiLevelType w:val="hybridMultilevel"/>
    <w:tmpl w:val="F2B465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1C501E8"/>
    <w:multiLevelType w:val="hybridMultilevel"/>
    <w:tmpl w:val="7F6CBEC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2C870C0"/>
    <w:multiLevelType w:val="hybridMultilevel"/>
    <w:tmpl w:val="B4467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A882928"/>
    <w:multiLevelType w:val="hybridMultilevel"/>
    <w:tmpl w:val="5EE86F8A"/>
    <w:name w:val="List1946730484"/>
    <w:lvl w:ilvl="0" w:tplc="64A8FE96">
      <w:start w:val="1"/>
      <w:numFmt w:val="ordinal"/>
      <w:pStyle w:val="Rysunek"/>
      <w:lvlText w:val="%1"/>
      <w:lvlJc w:val="left"/>
      <w:pPr>
        <w:ind w:left="720" w:hanging="360"/>
      </w:pPr>
      <w:rPr>
        <w:rFonts w:hint="default"/>
        <w:caps w:val="0"/>
        <w:strike w:val="0"/>
        <w:dstrike w:val="0"/>
        <w:vanish w:val="0"/>
        <w:color w:val="auto"/>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FAA1BA1"/>
    <w:multiLevelType w:val="hybridMultilevel"/>
    <w:tmpl w:val="8D2AF334"/>
    <w:lvl w:ilvl="0" w:tplc="B374EA4E">
      <w:start w:val="1"/>
      <w:numFmt w:val="decimal"/>
      <w:lvlText w:val="%1."/>
      <w:lvlJc w:val="left"/>
      <w:pPr>
        <w:ind w:left="720" w:hanging="360"/>
      </w:pPr>
      <w:rPr>
        <w:rFonts w:hint="default"/>
        <w:sz w:val="22"/>
        <w:szCs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6F7287B"/>
    <w:multiLevelType w:val="multilevel"/>
    <w:tmpl w:val="7AFC8F82"/>
    <w:lvl w:ilvl="0">
      <w:start w:val="1"/>
      <w:numFmt w:val="decimal"/>
      <w:pStyle w:val="Nagwek1"/>
      <w:lvlText w:val="%1."/>
      <w:lvlJc w:val="left"/>
      <w:pPr>
        <w:ind w:left="360" w:hanging="360"/>
      </w:pPr>
      <w:rPr>
        <w:rFonts w:hint="default"/>
      </w:rPr>
    </w:lvl>
    <w:lvl w:ilvl="1">
      <w:start w:val="1"/>
      <w:numFmt w:val="decimal"/>
      <w:pStyle w:val="Nagwek2"/>
      <w:lvlText w:val="%1.%2"/>
      <w:lvlJc w:val="left"/>
      <w:pPr>
        <w:ind w:left="2703" w:hanging="576"/>
      </w:pPr>
      <w:rPr>
        <w:rFonts w:cs="Times New Roman" w:hint="default"/>
      </w:rPr>
    </w:lvl>
    <w:lvl w:ilvl="2">
      <w:start w:val="1"/>
      <w:numFmt w:val="decimal"/>
      <w:pStyle w:val="Nagwek3"/>
      <w:lvlText w:val="%1.%2.%3"/>
      <w:lvlJc w:val="left"/>
      <w:pPr>
        <w:ind w:left="720" w:hanging="720"/>
      </w:pPr>
      <w:rPr>
        <w:rFonts w:cs="Times New Roman" w:hint="default"/>
      </w:rPr>
    </w:lvl>
    <w:lvl w:ilvl="3">
      <w:start w:val="1"/>
      <w:numFmt w:val="decimal"/>
      <w:pStyle w:val="Nagwek4"/>
      <w:lvlText w:val="%1.%2.%3.%4"/>
      <w:lvlJc w:val="left"/>
      <w:pPr>
        <w:ind w:left="864" w:hanging="864"/>
      </w:pPr>
      <w:rPr>
        <w:rFonts w:cs="Times New Roman" w:hint="default"/>
      </w:rPr>
    </w:lvl>
    <w:lvl w:ilvl="4">
      <w:start w:val="1"/>
      <w:numFmt w:val="decimal"/>
      <w:pStyle w:val="Nagwek5"/>
      <w:lvlText w:val="%1.%2.%3.%4.%5"/>
      <w:lvlJc w:val="left"/>
      <w:pPr>
        <w:ind w:left="1008" w:hanging="1008"/>
      </w:pPr>
      <w:rPr>
        <w:rFonts w:cs="Times New Roman" w:hint="default"/>
      </w:rPr>
    </w:lvl>
    <w:lvl w:ilvl="5">
      <w:start w:val="1"/>
      <w:numFmt w:val="decimal"/>
      <w:pStyle w:val="Nagwek6"/>
      <w:lvlText w:val="%1.%2.%3.%4.%5.%6"/>
      <w:lvlJc w:val="left"/>
      <w:pPr>
        <w:ind w:left="1152" w:hanging="1152"/>
      </w:pPr>
      <w:rPr>
        <w:rFonts w:cs="Times New Roman" w:hint="default"/>
      </w:rPr>
    </w:lvl>
    <w:lvl w:ilvl="6">
      <w:start w:val="1"/>
      <w:numFmt w:val="decimal"/>
      <w:pStyle w:val="Nagwek7"/>
      <w:lvlText w:val="%1.%2.%3.%4.%5.%6.%7"/>
      <w:lvlJc w:val="left"/>
      <w:pPr>
        <w:ind w:left="1296" w:hanging="1296"/>
      </w:pPr>
      <w:rPr>
        <w:rFonts w:cs="Times New Roman" w:hint="default"/>
      </w:rPr>
    </w:lvl>
    <w:lvl w:ilvl="7">
      <w:start w:val="1"/>
      <w:numFmt w:val="decimal"/>
      <w:pStyle w:val="Nagwek8"/>
      <w:lvlText w:val="%1.%2.%3.%4.%5.%6.%7.%8"/>
      <w:lvlJc w:val="left"/>
      <w:pPr>
        <w:ind w:left="1440" w:hanging="1440"/>
      </w:pPr>
      <w:rPr>
        <w:rFonts w:cs="Times New Roman" w:hint="default"/>
      </w:rPr>
    </w:lvl>
    <w:lvl w:ilvl="8">
      <w:start w:val="1"/>
      <w:numFmt w:val="decimal"/>
      <w:pStyle w:val="Nagwek9"/>
      <w:lvlText w:val="%1.%2.%3.%4.%5.%6.%7.%8.%9"/>
      <w:lvlJc w:val="left"/>
      <w:pPr>
        <w:ind w:left="1584" w:hanging="1584"/>
      </w:pPr>
      <w:rPr>
        <w:rFonts w:cs="Times New Roman" w:hint="default"/>
      </w:rPr>
    </w:lvl>
  </w:abstractNum>
  <w:abstractNum w:abstractNumId="21" w15:restartNumberingAfterBreak="0">
    <w:nsid w:val="47AA0EAC"/>
    <w:multiLevelType w:val="hybridMultilevel"/>
    <w:tmpl w:val="410A8C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06D3CE9"/>
    <w:multiLevelType w:val="hybridMultilevel"/>
    <w:tmpl w:val="FCC25E7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19333AF"/>
    <w:multiLevelType w:val="hybridMultilevel"/>
    <w:tmpl w:val="3FA63D08"/>
    <w:lvl w:ilvl="0" w:tplc="D1E4A12E">
      <w:start w:val="1"/>
      <w:numFmt w:val="decimal"/>
      <w:lvlText w:val="%1."/>
      <w:lvlJc w:val="left"/>
      <w:pPr>
        <w:ind w:left="720" w:hanging="360"/>
      </w:pPr>
      <w:rPr>
        <w:rFonts w:hint="default"/>
        <w:sz w:val="22"/>
        <w:szCs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45D48ED"/>
    <w:multiLevelType w:val="hybridMultilevel"/>
    <w:tmpl w:val="EECEE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1D86B3D"/>
    <w:multiLevelType w:val="hybridMultilevel"/>
    <w:tmpl w:val="21702136"/>
    <w:lvl w:ilvl="0" w:tplc="62000F20">
      <w:start w:val="1"/>
      <w:numFmt w:val="decimal"/>
      <w:lvlText w:val="%1."/>
      <w:lvlJc w:val="left"/>
      <w:pPr>
        <w:ind w:left="720" w:hanging="360"/>
      </w:pPr>
      <w:rPr>
        <w:rFonts w:hint="default"/>
        <w:sz w:val="22"/>
        <w:szCs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4AD1A11"/>
    <w:multiLevelType w:val="hybridMultilevel"/>
    <w:tmpl w:val="6FB61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6E4746B"/>
    <w:multiLevelType w:val="hybridMultilevel"/>
    <w:tmpl w:val="0A8AB77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8194ED4"/>
    <w:multiLevelType w:val="hybridMultilevel"/>
    <w:tmpl w:val="5754C4B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C66626B"/>
    <w:multiLevelType w:val="hybridMultilevel"/>
    <w:tmpl w:val="89D8893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04E360A"/>
    <w:multiLevelType w:val="multilevel"/>
    <w:tmpl w:val="233AD6B4"/>
    <w:lvl w:ilvl="0">
      <w:start w:val="1"/>
      <w:numFmt w:val="decimal"/>
      <w:pStyle w:val="zafirwyliczenie"/>
      <w:lvlText w:val="%1."/>
      <w:lvlJc w:val="left"/>
      <w:pPr>
        <w:tabs>
          <w:tab w:val="num" w:pos="720"/>
        </w:tabs>
        <w:ind w:left="360" w:hanging="360"/>
      </w:pPr>
      <w:rPr>
        <w:rFonts w:cs="Times New Roman" w:hint="default"/>
      </w:rPr>
    </w:lvl>
    <w:lvl w:ilvl="1">
      <w:start w:val="1"/>
      <w:numFmt w:val="decimal"/>
      <w:lvlText w:val="%1.%2."/>
      <w:lvlJc w:val="left"/>
      <w:pPr>
        <w:tabs>
          <w:tab w:val="num" w:pos="792"/>
        </w:tabs>
        <w:ind w:left="792" w:hanging="508"/>
      </w:pPr>
      <w:rPr>
        <w:rFonts w:cs="Times New Roman" w:hint="default"/>
      </w:rPr>
    </w:lvl>
    <w:lvl w:ilvl="2">
      <w:start w:val="1"/>
      <w:numFmt w:val="decimal"/>
      <w:lvlText w:val="%1.%2.%3."/>
      <w:lvlJc w:val="left"/>
      <w:pPr>
        <w:tabs>
          <w:tab w:val="num" w:pos="1224"/>
        </w:tabs>
        <w:ind w:left="1224" w:hanging="657"/>
      </w:pPr>
      <w:rPr>
        <w:rFonts w:cs="Times New Roman" w:hint="default"/>
      </w:rPr>
    </w:lvl>
    <w:lvl w:ilvl="3">
      <w:start w:val="1"/>
      <w:numFmt w:val="decimal"/>
      <w:lvlText w:val="%1.%2.%3.%4."/>
      <w:lvlJc w:val="left"/>
      <w:pPr>
        <w:tabs>
          <w:tab w:val="num" w:pos="1728"/>
        </w:tabs>
        <w:ind w:left="1728" w:hanging="877"/>
      </w:pPr>
      <w:rPr>
        <w:rFonts w:cs="Times New Roman" w:hint="default"/>
      </w:rPr>
    </w:lvl>
    <w:lvl w:ilvl="4">
      <w:start w:val="1"/>
      <w:numFmt w:val="decimal"/>
      <w:lvlText w:val="%1.%2.%3.%4.%5."/>
      <w:lvlJc w:val="left"/>
      <w:pPr>
        <w:tabs>
          <w:tab w:val="num" w:pos="2232"/>
        </w:tabs>
        <w:ind w:left="2232" w:hanging="1098"/>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31" w15:restartNumberingAfterBreak="0">
    <w:nsid w:val="7273757C"/>
    <w:multiLevelType w:val="hybridMultilevel"/>
    <w:tmpl w:val="E58E344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758F3A7F"/>
    <w:multiLevelType w:val="hybridMultilevel"/>
    <w:tmpl w:val="955C5D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8465858"/>
    <w:multiLevelType w:val="hybridMultilevel"/>
    <w:tmpl w:val="4D2AB8E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C9A04EE"/>
    <w:multiLevelType w:val="hybridMultilevel"/>
    <w:tmpl w:val="740EDA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F6D3CD8"/>
    <w:multiLevelType w:val="multilevel"/>
    <w:tmpl w:val="D74E8340"/>
    <w:lvl w:ilvl="0">
      <w:start w:val="1"/>
      <w:numFmt w:val="decimal"/>
      <w:pStyle w:val="Styl1"/>
      <w:lvlText w:val="%1."/>
      <w:lvlJc w:val="left"/>
      <w:pPr>
        <w:ind w:left="360" w:hanging="360"/>
      </w:pPr>
      <w:rPr>
        <w:rFonts w:cs="Times New Roman" w:hint="default"/>
      </w:rPr>
    </w:lvl>
    <w:lvl w:ilvl="1">
      <w:start w:val="1"/>
      <w:numFmt w:val="decimal"/>
      <w:pStyle w:val="Styl2"/>
      <w:lvlText w:val="%1.%2."/>
      <w:lvlJc w:val="left"/>
      <w:pPr>
        <w:ind w:left="360" w:hanging="360"/>
      </w:pPr>
      <w:rPr>
        <w:rFonts w:cs="Times New Roman" w:hint="default"/>
      </w:rPr>
    </w:lvl>
    <w:lvl w:ilvl="2">
      <w:start w:val="1"/>
      <w:numFmt w:val="decimal"/>
      <w:pStyle w:val="Styl3"/>
      <w:lvlText w:val="%1.%2.%3."/>
      <w:lvlJc w:val="left"/>
      <w:pPr>
        <w:ind w:left="720" w:hanging="720"/>
      </w:pPr>
      <w:rPr>
        <w:rFonts w:cs="Times New Roman" w:hint="default"/>
      </w:rPr>
    </w:lvl>
    <w:lvl w:ilvl="3">
      <w:start w:val="1"/>
      <w:numFmt w:val="decimal"/>
      <w:pStyle w:val="Styl4"/>
      <w:lvlText w:val="%1.%2.%3.%4."/>
      <w:lvlJc w:val="left"/>
      <w:pPr>
        <w:ind w:left="720" w:hanging="720"/>
      </w:pPr>
      <w:rPr>
        <w:rFonts w:cs="Times New Roman" w:hint="default"/>
      </w:rPr>
    </w:lvl>
    <w:lvl w:ilvl="4">
      <w:start w:val="1"/>
      <w:numFmt w:val="decimal"/>
      <w:pStyle w:val="Styl5"/>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num w:numId="1">
    <w:abstractNumId w:val="20"/>
  </w:num>
  <w:num w:numId="2">
    <w:abstractNumId w:val="35"/>
  </w:num>
  <w:num w:numId="3">
    <w:abstractNumId w:val="30"/>
  </w:num>
  <w:num w:numId="4">
    <w:abstractNumId w:val="7"/>
  </w:num>
  <w:num w:numId="5">
    <w:abstractNumId w:val="27"/>
  </w:num>
  <w:num w:numId="6">
    <w:abstractNumId w:val="28"/>
  </w:num>
  <w:num w:numId="7">
    <w:abstractNumId w:val="25"/>
  </w:num>
  <w:num w:numId="8">
    <w:abstractNumId w:val="33"/>
  </w:num>
  <w:num w:numId="9">
    <w:abstractNumId w:val="29"/>
  </w:num>
  <w:num w:numId="10">
    <w:abstractNumId w:val="23"/>
  </w:num>
  <w:num w:numId="11">
    <w:abstractNumId w:val="19"/>
  </w:num>
  <w:num w:numId="12">
    <w:abstractNumId w:val="8"/>
  </w:num>
  <w:num w:numId="13">
    <w:abstractNumId w:val="22"/>
  </w:num>
  <w:num w:numId="14">
    <w:abstractNumId w:val="32"/>
  </w:num>
  <w:num w:numId="15">
    <w:abstractNumId w:val="9"/>
  </w:num>
  <w:num w:numId="16">
    <w:abstractNumId w:val="34"/>
  </w:num>
  <w:num w:numId="17">
    <w:abstractNumId w:val="12"/>
  </w:num>
  <w:num w:numId="18">
    <w:abstractNumId w:val="15"/>
  </w:num>
  <w:num w:numId="19">
    <w:abstractNumId w:val="17"/>
  </w:num>
  <w:num w:numId="20">
    <w:abstractNumId w:val="6"/>
  </w:num>
  <w:num w:numId="21">
    <w:abstractNumId w:val="14"/>
  </w:num>
  <w:num w:numId="22">
    <w:abstractNumId w:val="11"/>
  </w:num>
  <w:num w:numId="23">
    <w:abstractNumId w:val="31"/>
  </w:num>
  <w:num w:numId="24">
    <w:abstractNumId w:val="26"/>
  </w:num>
  <w:num w:numId="25">
    <w:abstractNumId w:val="20"/>
    <w:lvlOverride w:ilvl="0">
      <w:startOverride w:val="3"/>
    </w:lvlOverride>
    <w:lvlOverride w:ilvl="1">
      <w:startOverride w:val="7"/>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3"/>
  </w:num>
  <w:num w:numId="28">
    <w:abstractNumId w:val="24"/>
  </w:num>
  <w:num w:numId="29">
    <w:abstractNumId w:val="0"/>
  </w:num>
  <w:num w:numId="30">
    <w:abstractNumId w:val="2"/>
  </w:num>
  <w:num w:numId="31">
    <w:abstractNumId w:val="16"/>
  </w:num>
  <w:num w:numId="32">
    <w:abstractNumId w:val="10"/>
  </w:num>
  <w:num w:numId="33">
    <w:abstractNumId w:val="13"/>
  </w:num>
  <w:num w:numId="34">
    <w:abstractNumId w:val="1"/>
  </w:num>
  <w:num w:numId="35">
    <w:abstractNumId w:val="4"/>
  </w:num>
  <w:num w:numId="36">
    <w:abstractNumId w:val="20"/>
  </w:num>
  <w:num w:numId="37">
    <w:abstractNumId w:val="5"/>
  </w:num>
  <w:num w:numId="38">
    <w:abstractNumId w:val="1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371"/>
    <w:rsid w:val="00000826"/>
    <w:rsid w:val="000020A4"/>
    <w:rsid w:val="00005755"/>
    <w:rsid w:val="00005C4C"/>
    <w:rsid w:val="000126DC"/>
    <w:rsid w:val="00012C6B"/>
    <w:rsid w:val="0001650F"/>
    <w:rsid w:val="0001745F"/>
    <w:rsid w:val="00017595"/>
    <w:rsid w:val="00023D89"/>
    <w:rsid w:val="0003021B"/>
    <w:rsid w:val="000344A7"/>
    <w:rsid w:val="00040A60"/>
    <w:rsid w:val="00040B9B"/>
    <w:rsid w:val="00042A00"/>
    <w:rsid w:val="00044F27"/>
    <w:rsid w:val="000466E8"/>
    <w:rsid w:val="0004730A"/>
    <w:rsid w:val="0005118E"/>
    <w:rsid w:val="000523E9"/>
    <w:rsid w:val="0005319D"/>
    <w:rsid w:val="000569A4"/>
    <w:rsid w:val="0005727C"/>
    <w:rsid w:val="000619EB"/>
    <w:rsid w:val="0006365A"/>
    <w:rsid w:val="00063F74"/>
    <w:rsid w:val="000664EF"/>
    <w:rsid w:val="00066887"/>
    <w:rsid w:val="0007339F"/>
    <w:rsid w:val="00073E3F"/>
    <w:rsid w:val="00075DB2"/>
    <w:rsid w:val="00081D51"/>
    <w:rsid w:val="00081DC6"/>
    <w:rsid w:val="000844B2"/>
    <w:rsid w:val="0008453D"/>
    <w:rsid w:val="00086A55"/>
    <w:rsid w:val="00086CB2"/>
    <w:rsid w:val="0008726A"/>
    <w:rsid w:val="00087D3A"/>
    <w:rsid w:val="000902F5"/>
    <w:rsid w:val="00090422"/>
    <w:rsid w:val="00095038"/>
    <w:rsid w:val="000A00BA"/>
    <w:rsid w:val="000A1E31"/>
    <w:rsid w:val="000A32CE"/>
    <w:rsid w:val="000A3A14"/>
    <w:rsid w:val="000A47C0"/>
    <w:rsid w:val="000B3EF0"/>
    <w:rsid w:val="000B461D"/>
    <w:rsid w:val="000B6418"/>
    <w:rsid w:val="000B79F7"/>
    <w:rsid w:val="000C15BE"/>
    <w:rsid w:val="000C1DC3"/>
    <w:rsid w:val="000C22C6"/>
    <w:rsid w:val="000C2389"/>
    <w:rsid w:val="000C2534"/>
    <w:rsid w:val="000C2AF5"/>
    <w:rsid w:val="000C46B8"/>
    <w:rsid w:val="000C6F07"/>
    <w:rsid w:val="000C7917"/>
    <w:rsid w:val="000D02A0"/>
    <w:rsid w:val="000D05CB"/>
    <w:rsid w:val="000D1972"/>
    <w:rsid w:val="000D2694"/>
    <w:rsid w:val="000D2E2B"/>
    <w:rsid w:val="000D54E9"/>
    <w:rsid w:val="000E117E"/>
    <w:rsid w:val="000E22CA"/>
    <w:rsid w:val="000E25D0"/>
    <w:rsid w:val="000E31FB"/>
    <w:rsid w:val="000E4934"/>
    <w:rsid w:val="000F09B3"/>
    <w:rsid w:val="000F22D0"/>
    <w:rsid w:val="000F3AB4"/>
    <w:rsid w:val="000F51F5"/>
    <w:rsid w:val="000F5778"/>
    <w:rsid w:val="000F6D78"/>
    <w:rsid w:val="00100615"/>
    <w:rsid w:val="00101D81"/>
    <w:rsid w:val="001077D5"/>
    <w:rsid w:val="0011047A"/>
    <w:rsid w:val="00110CEE"/>
    <w:rsid w:val="0011314D"/>
    <w:rsid w:val="0011448D"/>
    <w:rsid w:val="00114978"/>
    <w:rsid w:val="00115E72"/>
    <w:rsid w:val="00116381"/>
    <w:rsid w:val="00117675"/>
    <w:rsid w:val="00121D57"/>
    <w:rsid w:val="00125929"/>
    <w:rsid w:val="0012735A"/>
    <w:rsid w:val="001308B8"/>
    <w:rsid w:val="00131F38"/>
    <w:rsid w:val="0013430A"/>
    <w:rsid w:val="001343CF"/>
    <w:rsid w:val="001367B3"/>
    <w:rsid w:val="001375CB"/>
    <w:rsid w:val="00140365"/>
    <w:rsid w:val="00141224"/>
    <w:rsid w:val="00143A43"/>
    <w:rsid w:val="00146179"/>
    <w:rsid w:val="00146738"/>
    <w:rsid w:val="00147BA2"/>
    <w:rsid w:val="00152012"/>
    <w:rsid w:val="00152C39"/>
    <w:rsid w:val="0015528F"/>
    <w:rsid w:val="00156561"/>
    <w:rsid w:val="001574A8"/>
    <w:rsid w:val="0016010C"/>
    <w:rsid w:val="00160C12"/>
    <w:rsid w:val="00160E78"/>
    <w:rsid w:val="00162615"/>
    <w:rsid w:val="00163429"/>
    <w:rsid w:val="00163632"/>
    <w:rsid w:val="00165331"/>
    <w:rsid w:val="001710A9"/>
    <w:rsid w:val="00174354"/>
    <w:rsid w:val="00174DD9"/>
    <w:rsid w:val="0017627C"/>
    <w:rsid w:val="00184B9A"/>
    <w:rsid w:val="0018554F"/>
    <w:rsid w:val="00185747"/>
    <w:rsid w:val="00186F5F"/>
    <w:rsid w:val="0018747F"/>
    <w:rsid w:val="00191DE0"/>
    <w:rsid w:val="00192BB0"/>
    <w:rsid w:val="0019389A"/>
    <w:rsid w:val="001940ED"/>
    <w:rsid w:val="00195F03"/>
    <w:rsid w:val="00196D21"/>
    <w:rsid w:val="001974C4"/>
    <w:rsid w:val="001976CB"/>
    <w:rsid w:val="001A0A22"/>
    <w:rsid w:val="001A17E1"/>
    <w:rsid w:val="001A1A24"/>
    <w:rsid w:val="001A2A52"/>
    <w:rsid w:val="001A576D"/>
    <w:rsid w:val="001B1801"/>
    <w:rsid w:val="001B2743"/>
    <w:rsid w:val="001B4485"/>
    <w:rsid w:val="001B51EF"/>
    <w:rsid w:val="001B6AB6"/>
    <w:rsid w:val="001B6E92"/>
    <w:rsid w:val="001B7858"/>
    <w:rsid w:val="001C1BBD"/>
    <w:rsid w:val="001C43E1"/>
    <w:rsid w:val="001D036A"/>
    <w:rsid w:val="001D385F"/>
    <w:rsid w:val="001D39E9"/>
    <w:rsid w:val="001D641D"/>
    <w:rsid w:val="001D6452"/>
    <w:rsid w:val="001E2A70"/>
    <w:rsid w:val="001E4F50"/>
    <w:rsid w:val="001E61AE"/>
    <w:rsid w:val="001F05C0"/>
    <w:rsid w:val="001F1AC9"/>
    <w:rsid w:val="001F3E11"/>
    <w:rsid w:val="001F4966"/>
    <w:rsid w:val="001F5F72"/>
    <w:rsid w:val="001F7A8F"/>
    <w:rsid w:val="00200242"/>
    <w:rsid w:val="00201245"/>
    <w:rsid w:val="00201F32"/>
    <w:rsid w:val="00203D0C"/>
    <w:rsid w:val="0020519A"/>
    <w:rsid w:val="002065E4"/>
    <w:rsid w:val="0020681E"/>
    <w:rsid w:val="002125FD"/>
    <w:rsid w:val="002129DB"/>
    <w:rsid w:val="00220217"/>
    <w:rsid w:val="00225ACE"/>
    <w:rsid w:val="00225F04"/>
    <w:rsid w:val="00231475"/>
    <w:rsid w:val="002322FC"/>
    <w:rsid w:val="002327AB"/>
    <w:rsid w:val="00232A60"/>
    <w:rsid w:val="0023320E"/>
    <w:rsid w:val="002341CA"/>
    <w:rsid w:val="00237994"/>
    <w:rsid w:val="00240474"/>
    <w:rsid w:val="0024376B"/>
    <w:rsid w:val="00250140"/>
    <w:rsid w:val="002515DA"/>
    <w:rsid w:val="00255C05"/>
    <w:rsid w:val="00260D19"/>
    <w:rsid w:val="002734B5"/>
    <w:rsid w:val="00274FE9"/>
    <w:rsid w:val="0028053F"/>
    <w:rsid w:val="002822FC"/>
    <w:rsid w:val="00282A00"/>
    <w:rsid w:val="00282FCB"/>
    <w:rsid w:val="00284379"/>
    <w:rsid w:val="00292964"/>
    <w:rsid w:val="0029345F"/>
    <w:rsid w:val="002943F2"/>
    <w:rsid w:val="0029696E"/>
    <w:rsid w:val="00296EA3"/>
    <w:rsid w:val="0029725D"/>
    <w:rsid w:val="002A36E7"/>
    <w:rsid w:val="002A3A60"/>
    <w:rsid w:val="002A3C35"/>
    <w:rsid w:val="002B0085"/>
    <w:rsid w:val="002B2291"/>
    <w:rsid w:val="002B3A15"/>
    <w:rsid w:val="002B4A4E"/>
    <w:rsid w:val="002B5AD9"/>
    <w:rsid w:val="002B6A60"/>
    <w:rsid w:val="002C240D"/>
    <w:rsid w:val="002C330F"/>
    <w:rsid w:val="002C4D6E"/>
    <w:rsid w:val="002C5B19"/>
    <w:rsid w:val="002D0EB7"/>
    <w:rsid w:val="002D186A"/>
    <w:rsid w:val="002D348D"/>
    <w:rsid w:val="002D5A1C"/>
    <w:rsid w:val="002E0528"/>
    <w:rsid w:val="002E1840"/>
    <w:rsid w:val="002E3427"/>
    <w:rsid w:val="002F4BE1"/>
    <w:rsid w:val="002F5DA6"/>
    <w:rsid w:val="002F60B5"/>
    <w:rsid w:val="00301193"/>
    <w:rsid w:val="003054D7"/>
    <w:rsid w:val="00307729"/>
    <w:rsid w:val="00307FE8"/>
    <w:rsid w:val="00312043"/>
    <w:rsid w:val="00312FAD"/>
    <w:rsid w:val="00314604"/>
    <w:rsid w:val="00315428"/>
    <w:rsid w:val="00315A60"/>
    <w:rsid w:val="00322E39"/>
    <w:rsid w:val="003268ED"/>
    <w:rsid w:val="003274AC"/>
    <w:rsid w:val="00330A69"/>
    <w:rsid w:val="00330D31"/>
    <w:rsid w:val="0033319E"/>
    <w:rsid w:val="0033693F"/>
    <w:rsid w:val="00336E00"/>
    <w:rsid w:val="003456A4"/>
    <w:rsid w:val="003457CE"/>
    <w:rsid w:val="0034656C"/>
    <w:rsid w:val="00346F16"/>
    <w:rsid w:val="00350012"/>
    <w:rsid w:val="0035093D"/>
    <w:rsid w:val="00353AA4"/>
    <w:rsid w:val="0035421D"/>
    <w:rsid w:val="0036078D"/>
    <w:rsid w:val="00360D4E"/>
    <w:rsid w:val="00362237"/>
    <w:rsid w:val="0036317B"/>
    <w:rsid w:val="0036777C"/>
    <w:rsid w:val="003677D5"/>
    <w:rsid w:val="00372E98"/>
    <w:rsid w:val="00385C8C"/>
    <w:rsid w:val="003865E5"/>
    <w:rsid w:val="00386789"/>
    <w:rsid w:val="00392527"/>
    <w:rsid w:val="00392E05"/>
    <w:rsid w:val="003963A5"/>
    <w:rsid w:val="003963B8"/>
    <w:rsid w:val="003A1634"/>
    <w:rsid w:val="003A2AEB"/>
    <w:rsid w:val="003A3842"/>
    <w:rsid w:val="003A3B8D"/>
    <w:rsid w:val="003A51AC"/>
    <w:rsid w:val="003A6B55"/>
    <w:rsid w:val="003B04E1"/>
    <w:rsid w:val="003B0BA0"/>
    <w:rsid w:val="003B2396"/>
    <w:rsid w:val="003B3C42"/>
    <w:rsid w:val="003B51D9"/>
    <w:rsid w:val="003B5A02"/>
    <w:rsid w:val="003B6AC5"/>
    <w:rsid w:val="003C04BD"/>
    <w:rsid w:val="003C4E8A"/>
    <w:rsid w:val="003C646B"/>
    <w:rsid w:val="003D0F8B"/>
    <w:rsid w:val="003D2744"/>
    <w:rsid w:val="003D7081"/>
    <w:rsid w:val="003D717A"/>
    <w:rsid w:val="003E028D"/>
    <w:rsid w:val="003E2540"/>
    <w:rsid w:val="003E41A6"/>
    <w:rsid w:val="003E6460"/>
    <w:rsid w:val="003F1A03"/>
    <w:rsid w:val="003F1D5B"/>
    <w:rsid w:val="003F5495"/>
    <w:rsid w:val="00400E9C"/>
    <w:rsid w:val="00404D92"/>
    <w:rsid w:val="00404DFF"/>
    <w:rsid w:val="00407C03"/>
    <w:rsid w:val="00412358"/>
    <w:rsid w:val="004137E1"/>
    <w:rsid w:val="004141D0"/>
    <w:rsid w:val="00415041"/>
    <w:rsid w:val="0041554F"/>
    <w:rsid w:val="004155A3"/>
    <w:rsid w:val="004160FF"/>
    <w:rsid w:val="00417446"/>
    <w:rsid w:val="004179A6"/>
    <w:rsid w:val="00427EC7"/>
    <w:rsid w:val="004304C0"/>
    <w:rsid w:val="00430533"/>
    <w:rsid w:val="00430BED"/>
    <w:rsid w:val="004320F0"/>
    <w:rsid w:val="00434863"/>
    <w:rsid w:val="004359E2"/>
    <w:rsid w:val="00435CBF"/>
    <w:rsid w:val="00437AA5"/>
    <w:rsid w:val="0044183D"/>
    <w:rsid w:val="0045391F"/>
    <w:rsid w:val="00453E02"/>
    <w:rsid w:val="00454230"/>
    <w:rsid w:val="004559A6"/>
    <w:rsid w:val="004577EA"/>
    <w:rsid w:val="00461628"/>
    <w:rsid w:val="004620AF"/>
    <w:rsid w:val="00462E48"/>
    <w:rsid w:val="00467D7F"/>
    <w:rsid w:val="00467F07"/>
    <w:rsid w:val="004734A3"/>
    <w:rsid w:val="004742AE"/>
    <w:rsid w:val="00475DB4"/>
    <w:rsid w:val="00475FC1"/>
    <w:rsid w:val="004763A9"/>
    <w:rsid w:val="00481216"/>
    <w:rsid w:val="0048344C"/>
    <w:rsid w:val="00483CBC"/>
    <w:rsid w:val="00483FF6"/>
    <w:rsid w:val="004848AE"/>
    <w:rsid w:val="00485C6E"/>
    <w:rsid w:val="004862BE"/>
    <w:rsid w:val="00487A70"/>
    <w:rsid w:val="004919EA"/>
    <w:rsid w:val="00493F2C"/>
    <w:rsid w:val="00495E1D"/>
    <w:rsid w:val="004A0E20"/>
    <w:rsid w:val="004A1D9C"/>
    <w:rsid w:val="004A1E58"/>
    <w:rsid w:val="004A26B5"/>
    <w:rsid w:val="004A28E4"/>
    <w:rsid w:val="004A4D35"/>
    <w:rsid w:val="004A54FA"/>
    <w:rsid w:val="004A6F16"/>
    <w:rsid w:val="004A7531"/>
    <w:rsid w:val="004B4A85"/>
    <w:rsid w:val="004B579A"/>
    <w:rsid w:val="004B5ECA"/>
    <w:rsid w:val="004B7F32"/>
    <w:rsid w:val="004C06E8"/>
    <w:rsid w:val="004C27EC"/>
    <w:rsid w:val="004C2B2A"/>
    <w:rsid w:val="004C3283"/>
    <w:rsid w:val="004D00E0"/>
    <w:rsid w:val="004D18F5"/>
    <w:rsid w:val="004D25DA"/>
    <w:rsid w:val="004D32FD"/>
    <w:rsid w:val="004D446F"/>
    <w:rsid w:val="004D768F"/>
    <w:rsid w:val="004E2ED8"/>
    <w:rsid w:val="004E4ADF"/>
    <w:rsid w:val="004E6BBE"/>
    <w:rsid w:val="004F1E28"/>
    <w:rsid w:val="004F621D"/>
    <w:rsid w:val="00501635"/>
    <w:rsid w:val="0050462E"/>
    <w:rsid w:val="00505F38"/>
    <w:rsid w:val="005072E3"/>
    <w:rsid w:val="005112AF"/>
    <w:rsid w:val="00511A5C"/>
    <w:rsid w:val="00513691"/>
    <w:rsid w:val="00513F09"/>
    <w:rsid w:val="00521B69"/>
    <w:rsid w:val="0052356C"/>
    <w:rsid w:val="0052390E"/>
    <w:rsid w:val="00523BF0"/>
    <w:rsid w:val="00525183"/>
    <w:rsid w:val="005306A4"/>
    <w:rsid w:val="00531DAA"/>
    <w:rsid w:val="00531F74"/>
    <w:rsid w:val="005337E8"/>
    <w:rsid w:val="00533ECB"/>
    <w:rsid w:val="0053411F"/>
    <w:rsid w:val="00535371"/>
    <w:rsid w:val="00535F4C"/>
    <w:rsid w:val="00536A36"/>
    <w:rsid w:val="005476D2"/>
    <w:rsid w:val="0054792F"/>
    <w:rsid w:val="00552F86"/>
    <w:rsid w:val="00554436"/>
    <w:rsid w:val="00554654"/>
    <w:rsid w:val="005625FE"/>
    <w:rsid w:val="00565DB7"/>
    <w:rsid w:val="00565EED"/>
    <w:rsid w:val="0057038D"/>
    <w:rsid w:val="00572423"/>
    <w:rsid w:val="005731DF"/>
    <w:rsid w:val="00573BB6"/>
    <w:rsid w:val="00575199"/>
    <w:rsid w:val="005773F6"/>
    <w:rsid w:val="00577838"/>
    <w:rsid w:val="00577CEA"/>
    <w:rsid w:val="00580F03"/>
    <w:rsid w:val="00584E33"/>
    <w:rsid w:val="00586386"/>
    <w:rsid w:val="00594DD1"/>
    <w:rsid w:val="00595274"/>
    <w:rsid w:val="00596DCD"/>
    <w:rsid w:val="005979C9"/>
    <w:rsid w:val="00597DDE"/>
    <w:rsid w:val="005A1364"/>
    <w:rsid w:val="005A4391"/>
    <w:rsid w:val="005B06BF"/>
    <w:rsid w:val="005B0CB9"/>
    <w:rsid w:val="005B39CA"/>
    <w:rsid w:val="005B5485"/>
    <w:rsid w:val="005B6C38"/>
    <w:rsid w:val="005C118B"/>
    <w:rsid w:val="005C517A"/>
    <w:rsid w:val="005D0F22"/>
    <w:rsid w:val="005D2CA2"/>
    <w:rsid w:val="005D2EC4"/>
    <w:rsid w:val="005D385E"/>
    <w:rsid w:val="005D4D5A"/>
    <w:rsid w:val="005D6C19"/>
    <w:rsid w:val="005D784C"/>
    <w:rsid w:val="005D78BF"/>
    <w:rsid w:val="005E0308"/>
    <w:rsid w:val="005E0961"/>
    <w:rsid w:val="005E75AD"/>
    <w:rsid w:val="005F4C85"/>
    <w:rsid w:val="005F6A6E"/>
    <w:rsid w:val="00600245"/>
    <w:rsid w:val="006029E5"/>
    <w:rsid w:val="00604301"/>
    <w:rsid w:val="00604CC3"/>
    <w:rsid w:val="0060685F"/>
    <w:rsid w:val="00612DA7"/>
    <w:rsid w:val="006139EF"/>
    <w:rsid w:val="0061511E"/>
    <w:rsid w:val="00615DD1"/>
    <w:rsid w:val="00616D82"/>
    <w:rsid w:val="006172CE"/>
    <w:rsid w:val="00623936"/>
    <w:rsid w:val="00624A0C"/>
    <w:rsid w:val="00624CFC"/>
    <w:rsid w:val="0062512A"/>
    <w:rsid w:val="00625707"/>
    <w:rsid w:val="0062706B"/>
    <w:rsid w:val="00627668"/>
    <w:rsid w:val="0063314C"/>
    <w:rsid w:val="006346F8"/>
    <w:rsid w:val="006368BD"/>
    <w:rsid w:val="00636BFF"/>
    <w:rsid w:val="00637560"/>
    <w:rsid w:val="006408A7"/>
    <w:rsid w:val="006437EE"/>
    <w:rsid w:val="006447B8"/>
    <w:rsid w:val="00644E41"/>
    <w:rsid w:val="00655DE8"/>
    <w:rsid w:val="0065781E"/>
    <w:rsid w:val="00657A2C"/>
    <w:rsid w:val="00662AF3"/>
    <w:rsid w:val="00663F19"/>
    <w:rsid w:val="00665AC8"/>
    <w:rsid w:val="0067155F"/>
    <w:rsid w:val="0067249C"/>
    <w:rsid w:val="00672BD9"/>
    <w:rsid w:val="00672FE7"/>
    <w:rsid w:val="0067471B"/>
    <w:rsid w:val="0067713B"/>
    <w:rsid w:val="00681242"/>
    <w:rsid w:val="00682A57"/>
    <w:rsid w:val="00684B65"/>
    <w:rsid w:val="0068695F"/>
    <w:rsid w:val="00692810"/>
    <w:rsid w:val="00695E43"/>
    <w:rsid w:val="006A023E"/>
    <w:rsid w:val="006A4FD3"/>
    <w:rsid w:val="006A5354"/>
    <w:rsid w:val="006A6877"/>
    <w:rsid w:val="006B3484"/>
    <w:rsid w:val="006B5062"/>
    <w:rsid w:val="006C10A9"/>
    <w:rsid w:val="006C14BD"/>
    <w:rsid w:val="006C2A4D"/>
    <w:rsid w:val="006C424A"/>
    <w:rsid w:val="006D046A"/>
    <w:rsid w:val="006D0DE3"/>
    <w:rsid w:val="006D1B5B"/>
    <w:rsid w:val="006D29FD"/>
    <w:rsid w:val="006D51CF"/>
    <w:rsid w:val="006E2764"/>
    <w:rsid w:val="006E3E8A"/>
    <w:rsid w:val="006E75BD"/>
    <w:rsid w:val="006F11D1"/>
    <w:rsid w:val="006F3720"/>
    <w:rsid w:val="006F4301"/>
    <w:rsid w:val="006F4B3D"/>
    <w:rsid w:val="006F7847"/>
    <w:rsid w:val="006F7939"/>
    <w:rsid w:val="007008EF"/>
    <w:rsid w:val="0070169A"/>
    <w:rsid w:val="00702440"/>
    <w:rsid w:val="007100A0"/>
    <w:rsid w:val="00710F3C"/>
    <w:rsid w:val="00712A7C"/>
    <w:rsid w:val="00712D62"/>
    <w:rsid w:val="00714AA1"/>
    <w:rsid w:val="00715810"/>
    <w:rsid w:val="00721133"/>
    <w:rsid w:val="00721AF0"/>
    <w:rsid w:val="00723288"/>
    <w:rsid w:val="00724810"/>
    <w:rsid w:val="00733236"/>
    <w:rsid w:val="00734BD5"/>
    <w:rsid w:val="00735A9A"/>
    <w:rsid w:val="00737660"/>
    <w:rsid w:val="00740458"/>
    <w:rsid w:val="0074389D"/>
    <w:rsid w:val="007448EE"/>
    <w:rsid w:val="007479FE"/>
    <w:rsid w:val="00750E19"/>
    <w:rsid w:val="0075361C"/>
    <w:rsid w:val="0075735A"/>
    <w:rsid w:val="007601C9"/>
    <w:rsid w:val="00760F55"/>
    <w:rsid w:val="00761361"/>
    <w:rsid w:val="007613D6"/>
    <w:rsid w:val="0076388E"/>
    <w:rsid w:val="00763B3F"/>
    <w:rsid w:val="00770CA5"/>
    <w:rsid w:val="007710F2"/>
    <w:rsid w:val="00771FAB"/>
    <w:rsid w:val="00781EB2"/>
    <w:rsid w:val="007824E1"/>
    <w:rsid w:val="00783BC8"/>
    <w:rsid w:val="00784960"/>
    <w:rsid w:val="0078547F"/>
    <w:rsid w:val="00786CA2"/>
    <w:rsid w:val="007879C2"/>
    <w:rsid w:val="00791271"/>
    <w:rsid w:val="007929B7"/>
    <w:rsid w:val="00792EFE"/>
    <w:rsid w:val="00793377"/>
    <w:rsid w:val="0079373E"/>
    <w:rsid w:val="00793D13"/>
    <w:rsid w:val="00794B9A"/>
    <w:rsid w:val="0079590E"/>
    <w:rsid w:val="00795E7C"/>
    <w:rsid w:val="007964C5"/>
    <w:rsid w:val="007A0A01"/>
    <w:rsid w:val="007A1E7C"/>
    <w:rsid w:val="007A4661"/>
    <w:rsid w:val="007B3E14"/>
    <w:rsid w:val="007B5A63"/>
    <w:rsid w:val="007B5EB2"/>
    <w:rsid w:val="007C3CBA"/>
    <w:rsid w:val="007C6271"/>
    <w:rsid w:val="007C660B"/>
    <w:rsid w:val="007D2907"/>
    <w:rsid w:val="007D2B0F"/>
    <w:rsid w:val="007D4307"/>
    <w:rsid w:val="007D5AA3"/>
    <w:rsid w:val="007D62BF"/>
    <w:rsid w:val="007E2517"/>
    <w:rsid w:val="007E30B8"/>
    <w:rsid w:val="007E37D6"/>
    <w:rsid w:val="007E4B50"/>
    <w:rsid w:val="007E554D"/>
    <w:rsid w:val="007E5B8E"/>
    <w:rsid w:val="007E5CD9"/>
    <w:rsid w:val="007E6072"/>
    <w:rsid w:val="007E7D5A"/>
    <w:rsid w:val="007E7FE8"/>
    <w:rsid w:val="007F05E6"/>
    <w:rsid w:val="007F1B33"/>
    <w:rsid w:val="007F1F02"/>
    <w:rsid w:val="007F2DCF"/>
    <w:rsid w:val="007F348A"/>
    <w:rsid w:val="007F4246"/>
    <w:rsid w:val="007F4765"/>
    <w:rsid w:val="007F488C"/>
    <w:rsid w:val="007F5B4C"/>
    <w:rsid w:val="007F5B6C"/>
    <w:rsid w:val="007F5D21"/>
    <w:rsid w:val="007F6D83"/>
    <w:rsid w:val="00800EFC"/>
    <w:rsid w:val="00803427"/>
    <w:rsid w:val="008116D7"/>
    <w:rsid w:val="00814AAB"/>
    <w:rsid w:val="008206F7"/>
    <w:rsid w:val="0082249B"/>
    <w:rsid w:val="00825017"/>
    <w:rsid w:val="00825C7F"/>
    <w:rsid w:val="008269B9"/>
    <w:rsid w:val="0083303D"/>
    <w:rsid w:val="00835E2E"/>
    <w:rsid w:val="008364BA"/>
    <w:rsid w:val="0083681B"/>
    <w:rsid w:val="00841DEA"/>
    <w:rsid w:val="00842F74"/>
    <w:rsid w:val="00845261"/>
    <w:rsid w:val="0084727D"/>
    <w:rsid w:val="0085289B"/>
    <w:rsid w:val="0085427C"/>
    <w:rsid w:val="008566F9"/>
    <w:rsid w:val="00857383"/>
    <w:rsid w:val="00862464"/>
    <w:rsid w:val="00863587"/>
    <w:rsid w:val="008637D9"/>
    <w:rsid w:val="00863B92"/>
    <w:rsid w:val="008656B1"/>
    <w:rsid w:val="00866DF1"/>
    <w:rsid w:val="00866FE4"/>
    <w:rsid w:val="00872C50"/>
    <w:rsid w:val="00874255"/>
    <w:rsid w:val="00874839"/>
    <w:rsid w:val="0087627C"/>
    <w:rsid w:val="0089228B"/>
    <w:rsid w:val="00894575"/>
    <w:rsid w:val="00895639"/>
    <w:rsid w:val="00895DD3"/>
    <w:rsid w:val="008A0E57"/>
    <w:rsid w:val="008A129D"/>
    <w:rsid w:val="008A28FC"/>
    <w:rsid w:val="008A4264"/>
    <w:rsid w:val="008A7B09"/>
    <w:rsid w:val="008B2F69"/>
    <w:rsid w:val="008B3854"/>
    <w:rsid w:val="008B4020"/>
    <w:rsid w:val="008B59DE"/>
    <w:rsid w:val="008B72A8"/>
    <w:rsid w:val="008B787B"/>
    <w:rsid w:val="008C07B0"/>
    <w:rsid w:val="008C1E07"/>
    <w:rsid w:val="008C2A9A"/>
    <w:rsid w:val="008C409B"/>
    <w:rsid w:val="008C6750"/>
    <w:rsid w:val="008C705C"/>
    <w:rsid w:val="008C789D"/>
    <w:rsid w:val="008D3EEE"/>
    <w:rsid w:val="008D429C"/>
    <w:rsid w:val="008D4715"/>
    <w:rsid w:val="008D5DE0"/>
    <w:rsid w:val="008D7033"/>
    <w:rsid w:val="008E06B7"/>
    <w:rsid w:val="008F13F6"/>
    <w:rsid w:val="008F27C0"/>
    <w:rsid w:val="009004C8"/>
    <w:rsid w:val="00902C23"/>
    <w:rsid w:val="00910205"/>
    <w:rsid w:val="0091072A"/>
    <w:rsid w:val="00910B3D"/>
    <w:rsid w:val="00910D63"/>
    <w:rsid w:val="00911833"/>
    <w:rsid w:val="00911A11"/>
    <w:rsid w:val="00914FCA"/>
    <w:rsid w:val="009159CA"/>
    <w:rsid w:val="009161F6"/>
    <w:rsid w:val="00921072"/>
    <w:rsid w:val="009213A5"/>
    <w:rsid w:val="009231BF"/>
    <w:rsid w:val="00930207"/>
    <w:rsid w:val="00934732"/>
    <w:rsid w:val="00936D34"/>
    <w:rsid w:val="0093794D"/>
    <w:rsid w:val="009400FF"/>
    <w:rsid w:val="0094735D"/>
    <w:rsid w:val="00953CF4"/>
    <w:rsid w:val="00954A40"/>
    <w:rsid w:val="009557A9"/>
    <w:rsid w:val="00955F4F"/>
    <w:rsid w:val="00956708"/>
    <w:rsid w:val="009621CA"/>
    <w:rsid w:val="00963A48"/>
    <w:rsid w:val="00964560"/>
    <w:rsid w:val="009649BE"/>
    <w:rsid w:val="009657B7"/>
    <w:rsid w:val="00966E23"/>
    <w:rsid w:val="00966FA7"/>
    <w:rsid w:val="00973CB8"/>
    <w:rsid w:val="0097436F"/>
    <w:rsid w:val="00974DE1"/>
    <w:rsid w:val="009762CD"/>
    <w:rsid w:val="0097720A"/>
    <w:rsid w:val="009849F4"/>
    <w:rsid w:val="00985E84"/>
    <w:rsid w:val="00987BEE"/>
    <w:rsid w:val="00990B72"/>
    <w:rsid w:val="00991633"/>
    <w:rsid w:val="00994CB6"/>
    <w:rsid w:val="00995427"/>
    <w:rsid w:val="00996DF7"/>
    <w:rsid w:val="009A10B0"/>
    <w:rsid w:val="009A247A"/>
    <w:rsid w:val="009A3E7C"/>
    <w:rsid w:val="009A3E96"/>
    <w:rsid w:val="009A4036"/>
    <w:rsid w:val="009A4FCA"/>
    <w:rsid w:val="009B2903"/>
    <w:rsid w:val="009B332D"/>
    <w:rsid w:val="009B3810"/>
    <w:rsid w:val="009B7D0F"/>
    <w:rsid w:val="009C44A5"/>
    <w:rsid w:val="009C5CDA"/>
    <w:rsid w:val="009C764B"/>
    <w:rsid w:val="009D0726"/>
    <w:rsid w:val="009D55C0"/>
    <w:rsid w:val="009E17D5"/>
    <w:rsid w:val="009E1986"/>
    <w:rsid w:val="009E2F71"/>
    <w:rsid w:val="009E4DAA"/>
    <w:rsid w:val="009E643A"/>
    <w:rsid w:val="009E71AE"/>
    <w:rsid w:val="009F2CD4"/>
    <w:rsid w:val="009F305E"/>
    <w:rsid w:val="009F3626"/>
    <w:rsid w:val="009F40D7"/>
    <w:rsid w:val="00A006EF"/>
    <w:rsid w:val="00A046AC"/>
    <w:rsid w:val="00A051FE"/>
    <w:rsid w:val="00A063BD"/>
    <w:rsid w:val="00A0700C"/>
    <w:rsid w:val="00A074F8"/>
    <w:rsid w:val="00A07A18"/>
    <w:rsid w:val="00A07F4B"/>
    <w:rsid w:val="00A10571"/>
    <w:rsid w:val="00A10F6B"/>
    <w:rsid w:val="00A11E08"/>
    <w:rsid w:val="00A12E12"/>
    <w:rsid w:val="00A17066"/>
    <w:rsid w:val="00A21ED2"/>
    <w:rsid w:val="00A22271"/>
    <w:rsid w:val="00A24DED"/>
    <w:rsid w:val="00A26D07"/>
    <w:rsid w:val="00A27591"/>
    <w:rsid w:val="00A34CD6"/>
    <w:rsid w:val="00A4227F"/>
    <w:rsid w:val="00A430FA"/>
    <w:rsid w:val="00A4387F"/>
    <w:rsid w:val="00A44A54"/>
    <w:rsid w:val="00A455E3"/>
    <w:rsid w:val="00A5015B"/>
    <w:rsid w:val="00A50683"/>
    <w:rsid w:val="00A5190D"/>
    <w:rsid w:val="00A52BAC"/>
    <w:rsid w:val="00A537AD"/>
    <w:rsid w:val="00A56041"/>
    <w:rsid w:val="00A56FD5"/>
    <w:rsid w:val="00A57A91"/>
    <w:rsid w:val="00A6090A"/>
    <w:rsid w:val="00A67C8C"/>
    <w:rsid w:val="00A72BB6"/>
    <w:rsid w:val="00A73AA4"/>
    <w:rsid w:val="00A74069"/>
    <w:rsid w:val="00A819FF"/>
    <w:rsid w:val="00A82A4A"/>
    <w:rsid w:val="00A84C42"/>
    <w:rsid w:val="00A86A0F"/>
    <w:rsid w:val="00A8770B"/>
    <w:rsid w:val="00A908D2"/>
    <w:rsid w:val="00A93FD0"/>
    <w:rsid w:val="00A969A7"/>
    <w:rsid w:val="00AA12A4"/>
    <w:rsid w:val="00AA52D5"/>
    <w:rsid w:val="00AA740A"/>
    <w:rsid w:val="00AA7B13"/>
    <w:rsid w:val="00AB051C"/>
    <w:rsid w:val="00AB2FDA"/>
    <w:rsid w:val="00AB6A0D"/>
    <w:rsid w:val="00AB6A84"/>
    <w:rsid w:val="00AC09C0"/>
    <w:rsid w:val="00AC13F1"/>
    <w:rsid w:val="00AC228D"/>
    <w:rsid w:val="00AC5577"/>
    <w:rsid w:val="00AC7518"/>
    <w:rsid w:val="00AD0F12"/>
    <w:rsid w:val="00AD4BF4"/>
    <w:rsid w:val="00AD5048"/>
    <w:rsid w:val="00AD5156"/>
    <w:rsid w:val="00AD578D"/>
    <w:rsid w:val="00AD72A4"/>
    <w:rsid w:val="00AE0982"/>
    <w:rsid w:val="00AE15ED"/>
    <w:rsid w:val="00AE2AAD"/>
    <w:rsid w:val="00AE3B16"/>
    <w:rsid w:val="00AE4BD0"/>
    <w:rsid w:val="00AE53E4"/>
    <w:rsid w:val="00AE5A49"/>
    <w:rsid w:val="00AE668C"/>
    <w:rsid w:val="00AE7823"/>
    <w:rsid w:val="00AF07A6"/>
    <w:rsid w:val="00AF3279"/>
    <w:rsid w:val="00AF4234"/>
    <w:rsid w:val="00B01217"/>
    <w:rsid w:val="00B030A9"/>
    <w:rsid w:val="00B03C1F"/>
    <w:rsid w:val="00B06820"/>
    <w:rsid w:val="00B10537"/>
    <w:rsid w:val="00B12C44"/>
    <w:rsid w:val="00B12F40"/>
    <w:rsid w:val="00B153FD"/>
    <w:rsid w:val="00B17BFA"/>
    <w:rsid w:val="00B20DEE"/>
    <w:rsid w:val="00B254BA"/>
    <w:rsid w:val="00B27726"/>
    <w:rsid w:val="00B305EC"/>
    <w:rsid w:val="00B3158B"/>
    <w:rsid w:val="00B33851"/>
    <w:rsid w:val="00B33B66"/>
    <w:rsid w:val="00B3573B"/>
    <w:rsid w:val="00B35799"/>
    <w:rsid w:val="00B36226"/>
    <w:rsid w:val="00B36DB5"/>
    <w:rsid w:val="00B371EA"/>
    <w:rsid w:val="00B40B40"/>
    <w:rsid w:val="00B43406"/>
    <w:rsid w:val="00B437DD"/>
    <w:rsid w:val="00B44462"/>
    <w:rsid w:val="00B44DAD"/>
    <w:rsid w:val="00B50A91"/>
    <w:rsid w:val="00B5309A"/>
    <w:rsid w:val="00B553F5"/>
    <w:rsid w:val="00B6021E"/>
    <w:rsid w:val="00B63BE1"/>
    <w:rsid w:val="00B7087B"/>
    <w:rsid w:val="00B725CC"/>
    <w:rsid w:val="00B7660C"/>
    <w:rsid w:val="00B77B46"/>
    <w:rsid w:val="00B77D60"/>
    <w:rsid w:val="00B8095C"/>
    <w:rsid w:val="00B80A97"/>
    <w:rsid w:val="00B81223"/>
    <w:rsid w:val="00B82590"/>
    <w:rsid w:val="00B82BA9"/>
    <w:rsid w:val="00B90097"/>
    <w:rsid w:val="00B93E53"/>
    <w:rsid w:val="00B93FF0"/>
    <w:rsid w:val="00B94111"/>
    <w:rsid w:val="00B9445C"/>
    <w:rsid w:val="00B95E40"/>
    <w:rsid w:val="00B961E6"/>
    <w:rsid w:val="00B96C52"/>
    <w:rsid w:val="00BA0434"/>
    <w:rsid w:val="00BA27EE"/>
    <w:rsid w:val="00BA3A4B"/>
    <w:rsid w:val="00BA7750"/>
    <w:rsid w:val="00BB014B"/>
    <w:rsid w:val="00BB240F"/>
    <w:rsid w:val="00BB51E2"/>
    <w:rsid w:val="00BB7D37"/>
    <w:rsid w:val="00BC4DC0"/>
    <w:rsid w:val="00BC5402"/>
    <w:rsid w:val="00BC7EC6"/>
    <w:rsid w:val="00BD0962"/>
    <w:rsid w:val="00BD0AD0"/>
    <w:rsid w:val="00BD1580"/>
    <w:rsid w:val="00BD2F2C"/>
    <w:rsid w:val="00BD3424"/>
    <w:rsid w:val="00BD71E1"/>
    <w:rsid w:val="00BE3090"/>
    <w:rsid w:val="00BF5A24"/>
    <w:rsid w:val="00BF6078"/>
    <w:rsid w:val="00BF716F"/>
    <w:rsid w:val="00C02A12"/>
    <w:rsid w:val="00C03C1A"/>
    <w:rsid w:val="00C0544B"/>
    <w:rsid w:val="00C125D9"/>
    <w:rsid w:val="00C12924"/>
    <w:rsid w:val="00C155FB"/>
    <w:rsid w:val="00C2408F"/>
    <w:rsid w:val="00C24C47"/>
    <w:rsid w:val="00C251E8"/>
    <w:rsid w:val="00C25667"/>
    <w:rsid w:val="00C270F0"/>
    <w:rsid w:val="00C27AFA"/>
    <w:rsid w:val="00C3156B"/>
    <w:rsid w:val="00C32462"/>
    <w:rsid w:val="00C33B62"/>
    <w:rsid w:val="00C347B7"/>
    <w:rsid w:val="00C36785"/>
    <w:rsid w:val="00C46BB0"/>
    <w:rsid w:val="00C479F7"/>
    <w:rsid w:val="00C50963"/>
    <w:rsid w:val="00C5210B"/>
    <w:rsid w:val="00C572CB"/>
    <w:rsid w:val="00C5779D"/>
    <w:rsid w:val="00C62AED"/>
    <w:rsid w:val="00C66C74"/>
    <w:rsid w:val="00C703A7"/>
    <w:rsid w:val="00C71CD6"/>
    <w:rsid w:val="00C74995"/>
    <w:rsid w:val="00C774BF"/>
    <w:rsid w:val="00C81B3B"/>
    <w:rsid w:val="00C8251A"/>
    <w:rsid w:val="00C83AED"/>
    <w:rsid w:val="00C85598"/>
    <w:rsid w:val="00C86DDD"/>
    <w:rsid w:val="00C87892"/>
    <w:rsid w:val="00C924DB"/>
    <w:rsid w:val="00C9256F"/>
    <w:rsid w:val="00C9405D"/>
    <w:rsid w:val="00C94119"/>
    <w:rsid w:val="00CA19BF"/>
    <w:rsid w:val="00CA2A89"/>
    <w:rsid w:val="00CB035D"/>
    <w:rsid w:val="00CB0DCF"/>
    <w:rsid w:val="00CB13A3"/>
    <w:rsid w:val="00CB16FC"/>
    <w:rsid w:val="00CB1867"/>
    <w:rsid w:val="00CB1D94"/>
    <w:rsid w:val="00CB2B8F"/>
    <w:rsid w:val="00CB5BD9"/>
    <w:rsid w:val="00CB67C9"/>
    <w:rsid w:val="00CB6A4F"/>
    <w:rsid w:val="00CB781A"/>
    <w:rsid w:val="00CC12EC"/>
    <w:rsid w:val="00CC2F26"/>
    <w:rsid w:val="00CC3420"/>
    <w:rsid w:val="00CC57F9"/>
    <w:rsid w:val="00CC5E57"/>
    <w:rsid w:val="00CC6D55"/>
    <w:rsid w:val="00CC7829"/>
    <w:rsid w:val="00CD2EAD"/>
    <w:rsid w:val="00CD31EA"/>
    <w:rsid w:val="00CD419A"/>
    <w:rsid w:val="00CD6B58"/>
    <w:rsid w:val="00CD6C07"/>
    <w:rsid w:val="00CE0ADB"/>
    <w:rsid w:val="00CE322E"/>
    <w:rsid w:val="00CE437D"/>
    <w:rsid w:val="00CE4459"/>
    <w:rsid w:val="00CF0250"/>
    <w:rsid w:val="00CF1FCC"/>
    <w:rsid w:val="00CF3342"/>
    <w:rsid w:val="00CF4298"/>
    <w:rsid w:val="00D03143"/>
    <w:rsid w:val="00D07AE4"/>
    <w:rsid w:val="00D12DFC"/>
    <w:rsid w:val="00D14C26"/>
    <w:rsid w:val="00D16582"/>
    <w:rsid w:val="00D17E72"/>
    <w:rsid w:val="00D22CCA"/>
    <w:rsid w:val="00D249CF"/>
    <w:rsid w:val="00D25E88"/>
    <w:rsid w:val="00D320B4"/>
    <w:rsid w:val="00D322F5"/>
    <w:rsid w:val="00D3273B"/>
    <w:rsid w:val="00D32AC7"/>
    <w:rsid w:val="00D32B40"/>
    <w:rsid w:val="00D35F87"/>
    <w:rsid w:val="00D404CE"/>
    <w:rsid w:val="00D40FB9"/>
    <w:rsid w:val="00D42004"/>
    <w:rsid w:val="00D43995"/>
    <w:rsid w:val="00D447B2"/>
    <w:rsid w:val="00D51C78"/>
    <w:rsid w:val="00D51E40"/>
    <w:rsid w:val="00D54B35"/>
    <w:rsid w:val="00D550E0"/>
    <w:rsid w:val="00D551E9"/>
    <w:rsid w:val="00D55828"/>
    <w:rsid w:val="00D57D62"/>
    <w:rsid w:val="00D62111"/>
    <w:rsid w:val="00D6788E"/>
    <w:rsid w:val="00D67D64"/>
    <w:rsid w:val="00D72D7B"/>
    <w:rsid w:val="00D7413A"/>
    <w:rsid w:val="00D75868"/>
    <w:rsid w:val="00D75AE1"/>
    <w:rsid w:val="00D774A1"/>
    <w:rsid w:val="00D7764D"/>
    <w:rsid w:val="00D80F2C"/>
    <w:rsid w:val="00D8162E"/>
    <w:rsid w:val="00D8193D"/>
    <w:rsid w:val="00D87391"/>
    <w:rsid w:val="00D87778"/>
    <w:rsid w:val="00D9008D"/>
    <w:rsid w:val="00D9076C"/>
    <w:rsid w:val="00D90F4B"/>
    <w:rsid w:val="00D934EB"/>
    <w:rsid w:val="00D93A6C"/>
    <w:rsid w:val="00D950F3"/>
    <w:rsid w:val="00D96523"/>
    <w:rsid w:val="00DA4EA6"/>
    <w:rsid w:val="00DA52CC"/>
    <w:rsid w:val="00DA5536"/>
    <w:rsid w:val="00DA5CFB"/>
    <w:rsid w:val="00DA772B"/>
    <w:rsid w:val="00DB12B3"/>
    <w:rsid w:val="00DB3130"/>
    <w:rsid w:val="00DB6C63"/>
    <w:rsid w:val="00DC05A3"/>
    <w:rsid w:val="00DC3A24"/>
    <w:rsid w:val="00DC6524"/>
    <w:rsid w:val="00DD36CC"/>
    <w:rsid w:val="00DD407F"/>
    <w:rsid w:val="00DD4EEE"/>
    <w:rsid w:val="00DD5CC4"/>
    <w:rsid w:val="00DE00D2"/>
    <w:rsid w:val="00DE367A"/>
    <w:rsid w:val="00DE482B"/>
    <w:rsid w:val="00DE4D73"/>
    <w:rsid w:val="00DE5D6D"/>
    <w:rsid w:val="00DE60F8"/>
    <w:rsid w:val="00DF0B41"/>
    <w:rsid w:val="00DF0DE4"/>
    <w:rsid w:val="00DF215C"/>
    <w:rsid w:val="00DF33EF"/>
    <w:rsid w:val="00DF3644"/>
    <w:rsid w:val="00DF377D"/>
    <w:rsid w:val="00DF4595"/>
    <w:rsid w:val="00DF5569"/>
    <w:rsid w:val="00DF615D"/>
    <w:rsid w:val="00DF7EE7"/>
    <w:rsid w:val="00E005B1"/>
    <w:rsid w:val="00E0419A"/>
    <w:rsid w:val="00E04C38"/>
    <w:rsid w:val="00E060E7"/>
    <w:rsid w:val="00E07206"/>
    <w:rsid w:val="00E07F48"/>
    <w:rsid w:val="00E117F8"/>
    <w:rsid w:val="00E139EC"/>
    <w:rsid w:val="00E16D77"/>
    <w:rsid w:val="00E21822"/>
    <w:rsid w:val="00E219D4"/>
    <w:rsid w:val="00E223AC"/>
    <w:rsid w:val="00E27FC4"/>
    <w:rsid w:val="00E3077F"/>
    <w:rsid w:val="00E30D0D"/>
    <w:rsid w:val="00E310EC"/>
    <w:rsid w:val="00E33201"/>
    <w:rsid w:val="00E33AB7"/>
    <w:rsid w:val="00E3428B"/>
    <w:rsid w:val="00E4270E"/>
    <w:rsid w:val="00E4300B"/>
    <w:rsid w:val="00E4315E"/>
    <w:rsid w:val="00E44B80"/>
    <w:rsid w:val="00E46B06"/>
    <w:rsid w:val="00E47740"/>
    <w:rsid w:val="00E53D01"/>
    <w:rsid w:val="00E55E35"/>
    <w:rsid w:val="00E56088"/>
    <w:rsid w:val="00E566FA"/>
    <w:rsid w:val="00E56966"/>
    <w:rsid w:val="00E61663"/>
    <w:rsid w:val="00E6737D"/>
    <w:rsid w:val="00E71FA2"/>
    <w:rsid w:val="00E73369"/>
    <w:rsid w:val="00E73600"/>
    <w:rsid w:val="00E73FEC"/>
    <w:rsid w:val="00E80338"/>
    <w:rsid w:val="00E80FA8"/>
    <w:rsid w:val="00E85047"/>
    <w:rsid w:val="00E85D05"/>
    <w:rsid w:val="00E86F12"/>
    <w:rsid w:val="00E879B6"/>
    <w:rsid w:val="00E87BDA"/>
    <w:rsid w:val="00E9030C"/>
    <w:rsid w:val="00E91C8E"/>
    <w:rsid w:val="00E923D2"/>
    <w:rsid w:val="00E97762"/>
    <w:rsid w:val="00E97C2D"/>
    <w:rsid w:val="00EA0CE8"/>
    <w:rsid w:val="00EA289D"/>
    <w:rsid w:val="00EA37C9"/>
    <w:rsid w:val="00EA52B9"/>
    <w:rsid w:val="00EA59DD"/>
    <w:rsid w:val="00EB097A"/>
    <w:rsid w:val="00EB0A88"/>
    <w:rsid w:val="00EB0DBD"/>
    <w:rsid w:val="00EB1EC4"/>
    <w:rsid w:val="00EB5AB6"/>
    <w:rsid w:val="00EB619C"/>
    <w:rsid w:val="00EC3764"/>
    <w:rsid w:val="00EC5EDD"/>
    <w:rsid w:val="00EC6059"/>
    <w:rsid w:val="00ED1206"/>
    <w:rsid w:val="00ED2D5D"/>
    <w:rsid w:val="00ED389A"/>
    <w:rsid w:val="00ED53A1"/>
    <w:rsid w:val="00ED5927"/>
    <w:rsid w:val="00ED5DE6"/>
    <w:rsid w:val="00ED669B"/>
    <w:rsid w:val="00EE4799"/>
    <w:rsid w:val="00EF0AE0"/>
    <w:rsid w:val="00EF1CA2"/>
    <w:rsid w:val="00EF2117"/>
    <w:rsid w:val="00EF5C7F"/>
    <w:rsid w:val="00F00168"/>
    <w:rsid w:val="00F0093B"/>
    <w:rsid w:val="00F0152D"/>
    <w:rsid w:val="00F03208"/>
    <w:rsid w:val="00F03796"/>
    <w:rsid w:val="00F05C23"/>
    <w:rsid w:val="00F06FEC"/>
    <w:rsid w:val="00F10A18"/>
    <w:rsid w:val="00F12458"/>
    <w:rsid w:val="00F20384"/>
    <w:rsid w:val="00F2099F"/>
    <w:rsid w:val="00F240C3"/>
    <w:rsid w:val="00F268C8"/>
    <w:rsid w:val="00F26BB6"/>
    <w:rsid w:val="00F26C8E"/>
    <w:rsid w:val="00F27B74"/>
    <w:rsid w:val="00F27D5F"/>
    <w:rsid w:val="00F31022"/>
    <w:rsid w:val="00F31A42"/>
    <w:rsid w:val="00F34379"/>
    <w:rsid w:val="00F35081"/>
    <w:rsid w:val="00F36590"/>
    <w:rsid w:val="00F42847"/>
    <w:rsid w:val="00F44DA9"/>
    <w:rsid w:val="00F50D24"/>
    <w:rsid w:val="00F54C3A"/>
    <w:rsid w:val="00F57676"/>
    <w:rsid w:val="00F63960"/>
    <w:rsid w:val="00F63A8C"/>
    <w:rsid w:val="00F7234C"/>
    <w:rsid w:val="00F72E6C"/>
    <w:rsid w:val="00F7388A"/>
    <w:rsid w:val="00F73C4D"/>
    <w:rsid w:val="00F73F12"/>
    <w:rsid w:val="00F741A1"/>
    <w:rsid w:val="00F75A5C"/>
    <w:rsid w:val="00F771CF"/>
    <w:rsid w:val="00F80749"/>
    <w:rsid w:val="00F8200B"/>
    <w:rsid w:val="00F83D7B"/>
    <w:rsid w:val="00F90269"/>
    <w:rsid w:val="00F91F12"/>
    <w:rsid w:val="00F936BD"/>
    <w:rsid w:val="00F94B73"/>
    <w:rsid w:val="00F94CCA"/>
    <w:rsid w:val="00F96530"/>
    <w:rsid w:val="00FA09A8"/>
    <w:rsid w:val="00FA1F65"/>
    <w:rsid w:val="00FA1FC8"/>
    <w:rsid w:val="00FB19B8"/>
    <w:rsid w:val="00FB22F1"/>
    <w:rsid w:val="00FB4796"/>
    <w:rsid w:val="00FB539D"/>
    <w:rsid w:val="00FC0C7F"/>
    <w:rsid w:val="00FC0DAD"/>
    <w:rsid w:val="00FC37B2"/>
    <w:rsid w:val="00FC6D43"/>
    <w:rsid w:val="00FC756A"/>
    <w:rsid w:val="00FC758A"/>
    <w:rsid w:val="00FD0A85"/>
    <w:rsid w:val="00FD2005"/>
    <w:rsid w:val="00FD7F5D"/>
    <w:rsid w:val="00FE602E"/>
    <w:rsid w:val="00FE6E50"/>
    <w:rsid w:val="00FF208D"/>
    <w:rsid w:val="00FF33E6"/>
    <w:rsid w:val="00FF3519"/>
    <w:rsid w:val="00FF54CB"/>
    <w:rsid w:val="00FF5511"/>
    <w:rsid w:val="00FF5DA4"/>
    <w:rsid w:val="00FF5F0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F788CA"/>
  <w15:docId w15:val="{D2C697B4-6B45-4247-9DD8-CC340AF33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501635"/>
    <w:pPr>
      <w:spacing w:before="120" w:after="120" w:line="276" w:lineRule="auto"/>
      <w:jc w:val="both"/>
    </w:pPr>
    <w:rPr>
      <w:rFonts w:ascii="Calibri" w:hAnsi="Calibri" w:cs="Calibri"/>
      <w:sz w:val="22"/>
      <w:szCs w:val="22"/>
      <w:lang w:eastAsia="en-US"/>
    </w:rPr>
  </w:style>
  <w:style w:type="paragraph" w:styleId="Nagwek1">
    <w:name w:val="heading 1"/>
    <w:aliases w:val="Topic Heading 1,Section Heading,Section,1,h1,level 1,Level 1 Head,...,H1,Heading AJS,L1,Level 1,Engagements heading,Nagłówek 10,Kapitel,Arial 14 Fett,Arial 14 Fett1,Arial 14 Fett2,Arial 16 Fett,Datasheet title"/>
    <w:basedOn w:val="Normalny"/>
    <w:next w:val="Normalny"/>
    <w:link w:val="Nagwek1Znak"/>
    <w:uiPriority w:val="9"/>
    <w:qFormat/>
    <w:rsid w:val="002D5A1C"/>
    <w:pPr>
      <w:keepNext/>
      <w:keepLines/>
      <w:numPr>
        <w:numId w:val="1"/>
      </w:numPr>
      <w:spacing w:before="600"/>
      <w:outlineLvl w:val="0"/>
    </w:pPr>
    <w:rPr>
      <w:rFonts w:ascii="Cambria" w:hAnsi="Cambria" w:cs="Cambria"/>
      <w:b/>
      <w:bCs/>
      <w:color w:val="365F91"/>
      <w:sz w:val="28"/>
      <w:szCs w:val="28"/>
    </w:rPr>
  </w:style>
  <w:style w:type="paragraph" w:styleId="Nagwek2">
    <w:name w:val="heading 2"/>
    <w:aliases w:val="H2,Subhead A,2,Topic Heading,sh,Section heading,sh2,sh3,sh4,sh5,sh6,sh7,sh1,sh8,sh9,sh10,sh11,sh12,sh13,sh14,sh15,sh16,sh17,sh18,sh19,Section heading1,sh21,sh31,sh41,Section heading2,sh22,sh32,sh42,Section heading3,sh23,sh33,sh43,sh51,sh24"/>
    <w:basedOn w:val="Normalny"/>
    <w:next w:val="Normalny"/>
    <w:link w:val="Nagwek2Znak"/>
    <w:uiPriority w:val="99"/>
    <w:qFormat/>
    <w:rsid w:val="004359E2"/>
    <w:pPr>
      <w:keepNext/>
      <w:keepLines/>
      <w:numPr>
        <w:ilvl w:val="1"/>
        <w:numId w:val="1"/>
      </w:numPr>
      <w:spacing w:before="200" w:after="0"/>
      <w:ind w:left="862" w:hanging="578"/>
      <w:outlineLvl w:val="1"/>
    </w:pPr>
    <w:rPr>
      <w:rFonts w:ascii="Cambria" w:hAnsi="Cambria" w:cs="Cambria"/>
      <w:b/>
      <w:bCs/>
      <w:color w:val="4F81BD"/>
      <w:sz w:val="26"/>
      <w:szCs w:val="26"/>
    </w:rPr>
  </w:style>
  <w:style w:type="paragraph" w:styleId="Nagwek3">
    <w:name w:val="heading 3"/>
    <w:aliases w:val="Znak Znak Znak,Znak,Topic Sub Heading,H3-Heading 3,3,l3.3,h3,l3,list 3,Naglówek 3,Leve...,Level 1 - 1,H3,Kop 3V,3 bullet,bullet,SECOND,Second,BLANK2,4 bullet,bdullet,Unterabschnitt,Arial 12 Fett,3m,heading 3,dash,IS naglowek 3 Znak"/>
    <w:basedOn w:val="Normalny"/>
    <w:next w:val="Normalny"/>
    <w:link w:val="Nagwek3Znak"/>
    <w:qFormat/>
    <w:rsid w:val="007448EE"/>
    <w:pPr>
      <w:keepNext/>
      <w:keepLines/>
      <w:numPr>
        <w:ilvl w:val="2"/>
        <w:numId w:val="1"/>
      </w:numPr>
      <w:spacing w:after="0"/>
      <w:ind w:left="567" w:firstLine="0"/>
      <w:outlineLvl w:val="2"/>
    </w:pPr>
    <w:rPr>
      <w:rFonts w:ascii="Cambria" w:hAnsi="Cambria" w:cs="Cambria"/>
      <w:b/>
      <w:bCs/>
      <w:color w:val="4F81BD"/>
    </w:rPr>
  </w:style>
  <w:style w:type="paragraph" w:styleId="Nagwek4">
    <w:name w:val="heading 4"/>
    <w:aliases w:val="4,H4-Heading 4,h4,Naglówek 4,Level 2 - a,H4,H4 + Kursywa,Table and Figures,Unterunterabschnitt,4 dash,d,IS naglowek 4,Znak Znak Nagłówek 4,Znak Znak Nagłówek 4 Znak Znak"/>
    <w:basedOn w:val="Normalny"/>
    <w:next w:val="Normalny"/>
    <w:link w:val="Nagwek4Znak"/>
    <w:uiPriority w:val="99"/>
    <w:qFormat/>
    <w:rsid w:val="00A430FA"/>
    <w:pPr>
      <w:keepNext/>
      <w:keepLines/>
      <w:numPr>
        <w:ilvl w:val="3"/>
        <w:numId w:val="1"/>
      </w:numPr>
      <w:outlineLvl w:val="3"/>
    </w:pPr>
    <w:rPr>
      <w:rFonts w:ascii="Cambria" w:hAnsi="Cambria" w:cs="Cambria"/>
      <w:b/>
      <w:bCs/>
      <w:i/>
      <w:iCs/>
      <w:color w:val="4F81BD"/>
    </w:rPr>
  </w:style>
  <w:style w:type="paragraph" w:styleId="Nagwek5">
    <w:name w:val="heading 5"/>
    <w:aliases w:val="Level 3 - i,IS naglowek 5"/>
    <w:basedOn w:val="Normalny"/>
    <w:next w:val="Normalny"/>
    <w:link w:val="Nagwek5Znak"/>
    <w:uiPriority w:val="99"/>
    <w:qFormat/>
    <w:rsid w:val="002A36E7"/>
    <w:pPr>
      <w:keepNext/>
      <w:keepLines/>
      <w:numPr>
        <w:ilvl w:val="4"/>
        <w:numId w:val="1"/>
      </w:numPr>
      <w:spacing w:before="200" w:after="0"/>
      <w:outlineLvl w:val="4"/>
    </w:pPr>
    <w:rPr>
      <w:rFonts w:ascii="Cambria" w:hAnsi="Cambria" w:cs="Cambria"/>
      <w:b/>
      <w:bCs/>
      <w:i/>
      <w:iCs/>
      <w:color w:val="0070C0"/>
    </w:rPr>
  </w:style>
  <w:style w:type="paragraph" w:styleId="Nagwek6">
    <w:name w:val="heading 6"/>
    <w:aliases w:val="Legal Level 1."/>
    <w:basedOn w:val="Normalny"/>
    <w:next w:val="Normalny"/>
    <w:link w:val="Nagwek6Znak"/>
    <w:uiPriority w:val="99"/>
    <w:qFormat/>
    <w:rsid w:val="00535371"/>
    <w:pPr>
      <w:keepNext/>
      <w:keepLines/>
      <w:numPr>
        <w:ilvl w:val="5"/>
        <w:numId w:val="1"/>
      </w:numPr>
      <w:spacing w:before="200" w:after="0"/>
      <w:outlineLvl w:val="5"/>
    </w:pPr>
    <w:rPr>
      <w:rFonts w:ascii="Cambria" w:hAnsi="Cambria" w:cs="Cambria"/>
      <w:i/>
      <w:iCs/>
      <w:color w:val="243F60"/>
    </w:rPr>
  </w:style>
  <w:style w:type="paragraph" w:styleId="Nagwek7">
    <w:name w:val="heading 7"/>
    <w:aliases w:val="Legal Level 1.1."/>
    <w:basedOn w:val="Normalny"/>
    <w:next w:val="Normalny"/>
    <w:link w:val="Nagwek7Znak"/>
    <w:uiPriority w:val="99"/>
    <w:qFormat/>
    <w:rsid w:val="00535371"/>
    <w:pPr>
      <w:keepNext/>
      <w:keepLines/>
      <w:numPr>
        <w:ilvl w:val="6"/>
        <w:numId w:val="1"/>
      </w:numPr>
      <w:spacing w:before="200" w:after="0"/>
      <w:outlineLvl w:val="6"/>
    </w:pPr>
    <w:rPr>
      <w:rFonts w:ascii="Cambria" w:hAnsi="Cambria" w:cs="Cambria"/>
      <w:i/>
      <w:iCs/>
      <w:color w:val="404040"/>
    </w:rPr>
  </w:style>
  <w:style w:type="paragraph" w:styleId="Nagwek8">
    <w:name w:val="heading 8"/>
    <w:aliases w:val="Legal Level 1.1.1."/>
    <w:basedOn w:val="Normalny"/>
    <w:next w:val="Normalny"/>
    <w:link w:val="Nagwek8Znak"/>
    <w:uiPriority w:val="99"/>
    <w:qFormat/>
    <w:rsid w:val="00535371"/>
    <w:pPr>
      <w:keepNext/>
      <w:keepLines/>
      <w:numPr>
        <w:ilvl w:val="7"/>
        <w:numId w:val="1"/>
      </w:numPr>
      <w:spacing w:before="200" w:after="0"/>
      <w:outlineLvl w:val="7"/>
    </w:pPr>
    <w:rPr>
      <w:rFonts w:ascii="Cambria" w:hAnsi="Cambria" w:cs="Cambria"/>
      <w:color w:val="404040"/>
      <w:sz w:val="20"/>
      <w:szCs w:val="20"/>
    </w:rPr>
  </w:style>
  <w:style w:type="paragraph" w:styleId="Nagwek9">
    <w:name w:val="heading 9"/>
    <w:aliases w:val="Legal Level 1.1.1.1."/>
    <w:basedOn w:val="Normalny"/>
    <w:next w:val="Normalny"/>
    <w:link w:val="Nagwek9Znak"/>
    <w:uiPriority w:val="99"/>
    <w:qFormat/>
    <w:rsid w:val="00535371"/>
    <w:pPr>
      <w:keepNext/>
      <w:keepLines/>
      <w:numPr>
        <w:ilvl w:val="8"/>
        <w:numId w:val="1"/>
      </w:numPr>
      <w:spacing w:before="200" w:after="0"/>
      <w:outlineLvl w:val="8"/>
    </w:pPr>
    <w:rPr>
      <w:rFonts w:ascii="Cambria" w:hAnsi="Cambria" w:cs="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opic Heading 1 Znak,Section Heading Znak,Section Znak,1 Znak,h1 Znak,level 1 Znak,Level 1 Head Znak,... Znak,H1 Znak,Heading AJS Znak,L1 Znak,Level 1 Znak,Engagements heading Znak,Nagłówek 10 Znak,Kapitel Znak,Arial 14 Fett Znak"/>
    <w:link w:val="Nagwek1"/>
    <w:uiPriority w:val="9"/>
    <w:locked/>
    <w:rsid w:val="00A24DED"/>
    <w:rPr>
      <w:rFonts w:ascii="Cambria" w:hAnsi="Cambria" w:cs="Cambria"/>
      <w:b/>
      <w:bCs/>
      <w:color w:val="365F91"/>
      <w:sz w:val="28"/>
      <w:szCs w:val="28"/>
      <w:lang w:eastAsia="en-US"/>
    </w:rPr>
  </w:style>
  <w:style w:type="character" w:customStyle="1" w:styleId="Nagwek2Znak">
    <w:name w:val="Nagłówek 2 Znak"/>
    <w:aliases w:val="H2 Znak,Subhead A Znak,2 Znak,Topic Heading Znak,sh Znak,Section heading Znak,sh2 Znak,sh3 Znak,sh4 Znak,sh5 Znak,sh6 Znak,sh7 Znak,sh1 Znak,sh8 Znak,sh9 Znak,sh10 Znak,sh11 Znak,sh12 Znak,sh13 Znak,sh14 Znak,sh15 Znak,sh16 Znak"/>
    <w:link w:val="Nagwek2"/>
    <w:uiPriority w:val="99"/>
    <w:locked/>
    <w:rsid w:val="004359E2"/>
    <w:rPr>
      <w:rFonts w:ascii="Cambria" w:hAnsi="Cambria" w:cs="Cambria"/>
      <w:b/>
      <w:bCs/>
      <w:color w:val="4F81BD"/>
      <w:sz w:val="26"/>
      <w:szCs w:val="26"/>
      <w:lang w:eastAsia="en-US"/>
    </w:rPr>
  </w:style>
  <w:style w:type="character" w:customStyle="1" w:styleId="Nagwek3Znak">
    <w:name w:val="Nagłówek 3 Znak"/>
    <w:aliases w:val="Znak Znak Znak Znak,Znak Znak,Topic Sub Heading Znak,H3-Heading 3 Znak,3 Znak,l3.3 Znak,h3 Znak,l3 Znak,list 3 Znak,Naglówek 3 Znak,Leve... Znak,Level 1 - 1 Znak,H3 Znak,Kop 3V Znak,3 bullet Znak,bullet Znak,SECOND Znak,Second Znak"/>
    <w:link w:val="Nagwek3"/>
    <w:locked/>
    <w:rsid w:val="007448EE"/>
    <w:rPr>
      <w:rFonts w:ascii="Cambria" w:hAnsi="Cambria" w:cs="Cambria"/>
      <w:b/>
      <w:bCs/>
      <w:color w:val="4F81BD"/>
      <w:sz w:val="22"/>
      <w:szCs w:val="22"/>
      <w:lang w:eastAsia="en-US"/>
    </w:rPr>
  </w:style>
  <w:style w:type="character" w:customStyle="1" w:styleId="Nagwek4Znak">
    <w:name w:val="Nagłówek 4 Znak"/>
    <w:aliases w:val="4 Znak,H4-Heading 4 Znak,h4 Znak,Naglówek 4 Znak,Level 2 - a Znak,H4 Znak,H4 + Kursywa Znak,Table and Figures Znak,Unterunterabschnitt Znak,4 dash Znak,d Znak,IS naglowek 4 Znak,Znak Znak Nagłówek 4 Znak"/>
    <w:link w:val="Nagwek4"/>
    <w:uiPriority w:val="99"/>
    <w:locked/>
    <w:rsid w:val="00A430FA"/>
    <w:rPr>
      <w:rFonts w:ascii="Cambria" w:hAnsi="Cambria" w:cs="Cambria"/>
      <w:b/>
      <w:bCs/>
      <w:i/>
      <w:iCs/>
      <w:color w:val="4F81BD"/>
      <w:sz w:val="22"/>
      <w:szCs w:val="22"/>
      <w:lang w:eastAsia="en-US"/>
    </w:rPr>
  </w:style>
  <w:style w:type="character" w:customStyle="1" w:styleId="Nagwek5Znak">
    <w:name w:val="Nagłówek 5 Znak"/>
    <w:aliases w:val="Level 3 - i Znak,IS naglowek 5 Znak"/>
    <w:link w:val="Nagwek5"/>
    <w:uiPriority w:val="99"/>
    <w:locked/>
    <w:rsid w:val="002A36E7"/>
    <w:rPr>
      <w:rFonts w:ascii="Cambria" w:hAnsi="Cambria" w:cs="Cambria"/>
      <w:b/>
      <w:bCs/>
      <w:i/>
      <w:iCs/>
      <w:color w:val="0070C0"/>
      <w:sz w:val="22"/>
      <w:szCs w:val="22"/>
      <w:lang w:eastAsia="en-US"/>
    </w:rPr>
  </w:style>
  <w:style w:type="character" w:customStyle="1" w:styleId="Nagwek6Znak">
    <w:name w:val="Nagłówek 6 Znak"/>
    <w:aliases w:val="Legal Level 1. Znak"/>
    <w:link w:val="Nagwek6"/>
    <w:uiPriority w:val="99"/>
    <w:locked/>
    <w:rsid w:val="00535371"/>
    <w:rPr>
      <w:rFonts w:ascii="Cambria" w:hAnsi="Cambria" w:cs="Cambria"/>
      <w:i/>
      <w:iCs/>
      <w:color w:val="243F60"/>
      <w:sz w:val="22"/>
      <w:szCs w:val="22"/>
      <w:lang w:eastAsia="en-US"/>
    </w:rPr>
  </w:style>
  <w:style w:type="character" w:customStyle="1" w:styleId="Nagwek7Znak">
    <w:name w:val="Nagłówek 7 Znak"/>
    <w:aliases w:val="Legal Level 1.1. Znak"/>
    <w:link w:val="Nagwek7"/>
    <w:uiPriority w:val="99"/>
    <w:locked/>
    <w:rsid w:val="00535371"/>
    <w:rPr>
      <w:rFonts w:ascii="Cambria" w:hAnsi="Cambria" w:cs="Cambria"/>
      <w:i/>
      <w:iCs/>
      <w:color w:val="404040"/>
      <w:sz w:val="22"/>
      <w:szCs w:val="22"/>
      <w:lang w:eastAsia="en-US"/>
    </w:rPr>
  </w:style>
  <w:style w:type="character" w:customStyle="1" w:styleId="Nagwek8Znak">
    <w:name w:val="Nagłówek 8 Znak"/>
    <w:aliases w:val="Legal Level 1.1.1. Znak"/>
    <w:link w:val="Nagwek8"/>
    <w:uiPriority w:val="99"/>
    <w:locked/>
    <w:rsid w:val="00535371"/>
    <w:rPr>
      <w:rFonts w:ascii="Cambria" w:hAnsi="Cambria" w:cs="Cambria"/>
      <w:color w:val="404040"/>
      <w:lang w:eastAsia="en-US"/>
    </w:rPr>
  </w:style>
  <w:style w:type="character" w:customStyle="1" w:styleId="Nagwek9Znak">
    <w:name w:val="Nagłówek 9 Znak"/>
    <w:aliases w:val="Legal Level 1.1.1.1. Znak"/>
    <w:link w:val="Nagwek9"/>
    <w:uiPriority w:val="99"/>
    <w:locked/>
    <w:rsid w:val="00535371"/>
    <w:rPr>
      <w:rFonts w:ascii="Cambria" w:hAnsi="Cambria" w:cs="Cambria"/>
      <w:i/>
      <w:iCs/>
      <w:color w:val="404040"/>
      <w:lang w:eastAsia="en-US"/>
    </w:rPr>
  </w:style>
  <w:style w:type="paragraph" w:styleId="Akapitzlist">
    <w:name w:val="List Paragraph"/>
    <w:basedOn w:val="Normalny"/>
    <w:link w:val="AkapitzlistZnak1"/>
    <w:uiPriority w:val="34"/>
    <w:qFormat/>
    <w:rsid w:val="00535371"/>
    <w:pPr>
      <w:ind w:left="720"/>
    </w:pPr>
  </w:style>
  <w:style w:type="character" w:customStyle="1" w:styleId="AkapitzlistZnak1">
    <w:name w:val="Akapit z listą Znak1"/>
    <w:link w:val="Akapitzlist"/>
    <w:uiPriority w:val="34"/>
    <w:locked/>
    <w:rsid w:val="00535371"/>
    <w:rPr>
      <w:rFonts w:ascii="Calibri" w:hAnsi="Calibri" w:cs="Calibri"/>
      <w:sz w:val="22"/>
      <w:szCs w:val="22"/>
      <w:lang w:eastAsia="en-US"/>
    </w:rPr>
  </w:style>
  <w:style w:type="character" w:styleId="Odwoaniedokomentarza">
    <w:name w:val="annotation reference"/>
    <w:uiPriority w:val="99"/>
    <w:rsid w:val="00535371"/>
    <w:rPr>
      <w:rFonts w:cs="Times New Roman"/>
      <w:sz w:val="16"/>
      <w:szCs w:val="16"/>
    </w:rPr>
  </w:style>
  <w:style w:type="paragraph" w:styleId="Tekstkomentarza">
    <w:name w:val="annotation text"/>
    <w:basedOn w:val="Normalny"/>
    <w:link w:val="TekstkomentarzaZnak"/>
    <w:uiPriority w:val="99"/>
    <w:rsid w:val="00535371"/>
    <w:pPr>
      <w:spacing w:line="240" w:lineRule="auto"/>
    </w:pPr>
    <w:rPr>
      <w:sz w:val="20"/>
      <w:szCs w:val="20"/>
    </w:rPr>
  </w:style>
  <w:style w:type="character" w:customStyle="1" w:styleId="TekstkomentarzaZnak">
    <w:name w:val="Tekst komentarza Znak"/>
    <w:link w:val="Tekstkomentarza"/>
    <w:uiPriority w:val="99"/>
    <w:locked/>
    <w:rsid w:val="00535371"/>
    <w:rPr>
      <w:rFonts w:ascii="Calibri" w:hAnsi="Calibri" w:cs="Calibri"/>
      <w:lang w:eastAsia="en-US"/>
    </w:rPr>
  </w:style>
  <w:style w:type="paragraph" w:styleId="Tematkomentarza">
    <w:name w:val="annotation subject"/>
    <w:basedOn w:val="Tekstkomentarza"/>
    <w:next w:val="Tekstkomentarza"/>
    <w:link w:val="TematkomentarzaZnak"/>
    <w:uiPriority w:val="99"/>
    <w:rsid w:val="00535371"/>
    <w:rPr>
      <w:b/>
      <w:bCs/>
    </w:rPr>
  </w:style>
  <w:style w:type="character" w:customStyle="1" w:styleId="TematkomentarzaZnak">
    <w:name w:val="Temat komentarza Znak"/>
    <w:link w:val="Tematkomentarza"/>
    <w:uiPriority w:val="99"/>
    <w:locked/>
    <w:rsid w:val="00535371"/>
    <w:rPr>
      <w:rFonts w:ascii="Calibri" w:hAnsi="Calibri" w:cs="Calibri"/>
      <w:b/>
      <w:bCs/>
      <w:lang w:eastAsia="en-US"/>
    </w:rPr>
  </w:style>
  <w:style w:type="paragraph" w:styleId="Tekstdymka">
    <w:name w:val="Balloon Text"/>
    <w:basedOn w:val="Normalny"/>
    <w:link w:val="TekstdymkaZnak"/>
    <w:uiPriority w:val="99"/>
    <w:rsid w:val="00535371"/>
    <w:pPr>
      <w:spacing w:after="0" w:line="240" w:lineRule="auto"/>
    </w:pPr>
    <w:rPr>
      <w:rFonts w:ascii="Tahoma" w:hAnsi="Tahoma" w:cs="Tahoma"/>
      <w:sz w:val="16"/>
      <w:szCs w:val="16"/>
    </w:rPr>
  </w:style>
  <w:style w:type="character" w:customStyle="1" w:styleId="TekstdymkaZnak">
    <w:name w:val="Tekst dymka Znak"/>
    <w:link w:val="Tekstdymka"/>
    <w:uiPriority w:val="99"/>
    <w:locked/>
    <w:rsid w:val="00535371"/>
    <w:rPr>
      <w:rFonts w:ascii="Tahoma" w:hAnsi="Tahoma" w:cs="Tahoma"/>
      <w:sz w:val="16"/>
      <w:szCs w:val="16"/>
      <w:lang w:eastAsia="en-US"/>
    </w:rPr>
  </w:style>
  <w:style w:type="paragraph" w:styleId="Mapadokumentu">
    <w:name w:val="Document Map"/>
    <w:basedOn w:val="Normalny"/>
    <w:link w:val="MapadokumentuZnak"/>
    <w:uiPriority w:val="99"/>
    <w:rsid w:val="00535371"/>
    <w:pPr>
      <w:spacing w:after="0" w:line="240" w:lineRule="auto"/>
    </w:pPr>
    <w:rPr>
      <w:rFonts w:ascii="Tahoma" w:hAnsi="Tahoma" w:cs="Tahoma"/>
      <w:sz w:val="16"/>
      <w:szCs w:val="16"/>
    </w:rPr>
  </w:style>
  <w:style w:type="character" w:customStyle="1" w:styleId="MapadokumentuZnak">
    <w:name w:val="Mapa dokumentu Znak"/>
    <w:link w:val="Mapadokumentu"/>
    <w:uiPriority w:val="99"/>
    <w:locked/>
    <w:rsid w:val="00535371"/>
    <w:rPr>
      <w:rFonts w:ascii="Tahoma" w:hAnsi="Tahoma" w:cs="Tahoma"/>
      <w:sz w:val="16"/>
      <w:szCs w:val="16"/>
      <w:lang w:eastAsia="en-US"/>
    </w:rPr>
  </w:style>
  <w:style w:type="paragraph" w:styleId="Nagwek">
    <w:name w:val="header"/>
    <w:basedOn w:val="Normalny"/>
    <w:link w:val="NagwekZnak"/>
    <w:uiPriority w:val="99"/>
    <w:rsid w:val="00535371"/>
    <w:pPr>
      <w:tabs>
        <w:tab w:val="center" w:pos="4536"/>
        <w:tab w:val="right" w:pos="9072"/>
      </w:tabs>
      <w:spacing w:after="0" w:line="240" w:lineRule="auto"/>
    </w:pPr>
  </w:style>
  <w:style w:type="character" w:customStyle="1" w:styleId="NagwekZnak">
    <w:name w:val="Nagłówek Znak"/>
    <w:link w:val="Nagwek"/>
    <w:uiPriority w:val="99"/>
    <w:locked/>
    <w:rsid w:val="00535371"/>
    <w:rPr>
      <w:rFonts w:ascii="Calibri" w:hAnsi="Calibri" w:cs="Calibri"/>
      <w:sz w:val="22"/>
      <w:szCs w:val="22"/>
      <w:lang w:eastAsia="en-US"/>
    </w:rPr>
  </w:style>
  <w:style w:type="paragraph" w:styleId="Stopka">
    <w:name w:val="footer"/>
    <w:basedOn w:val="Normalny"/>
    <w:link w:val="StopkaZnak"/>
    <w:uiPriority w:val="99"/>
    <w:rsid w:val="00535371"/>
    <w:pPr>
      <w:tabs>
        <w:tab w:val="center" w:pos="4536"/>
        <w:tab w:val="right" w:pos="9072"/>
      </w:tabs>
      <w:spacing w:after="0" w:line="240" w:lineRule="auto"/>
    </w:pPr>
  </w:style>
  <w:style w:type="character" w:customStyle="1" w:styleId="StopkaZnak">
    <w:name w:val="Stopka Znak"/>
    <w:link w:val="Stopka"/>
    <w:uiPriority w:val="99"/>
    <w:locked/>
    <w:rsid w:val="00535371"/>
    <w:rPr>
      <w:rFonts w:ascii="Calibri" w:hAnsi="Calibri" w:cs="Calibri"/>
      <w:sz w:val="22"/>
      <w:szCs w:val="22"/>
      <w:lang w:eastAsia="en-US"/>
    </w:rPr>
  </w:style>
  <w:style w:type="table" w:styleId="Tabela-Siatka">
    <w:name w:val="Table Grid"/>
    <w:basedOn w:val="Standardowy"/>
    <w:uiPriority w:val="99"/>
    <w:rsid w:val="00535371"/>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ytuynapierwszejstronie">
    <w:name w:val="Tytuły na pierwszej stronie"/>
    <w:basedOn w:val="Normalny"/>
    <w:uiPriority w:val="99"/>
    <w:rsid w:val="00535371"/>
    <w:pPr>
      <w:suppressAutoHyphens/>
      <w:spacing w:line="240" w:lineRule="auto"/>
      <w:jc w:val="right"/>
    </w:pPr>
    <w:rPr>
      <w:rFonts w:ascii="Verdana" w:hAnsi="Verdana" w:cs="Verdana"/>
      <w:sz w:val="20"/>
      <w:szCs w:val="20"/>
      <w:lang w:eastAsia="ar-SA"/>
    </w:rPr>
  </w:style>
  <w:style w:type="character" w:styleId="Hipercze">
    <w:name w:val="Hyperlink"/>
    <w:uiPriority w:val="99"/>
    <w:rsid w:val="00535371"/>
    <w:rPr>
      <w:rFonts w:cs="Times New Roman"/>
      <w:color w:val="0000FF"/>
      <w:u w:val="single"/>
    </w:rPr>
  </w:style>
  <w:style w:type="paragraph" w:customStyle="1" w:styleId="rdtytu">
    <w:name w:val="Śródtytuł"/>
    <w:basedOn w:val="Normalny"/>
    <w:next w:val="Normalny"/>
    <w:uiPriority w:val="99"/>
    <w:rsid w:val="00535371"/>
    <w:pPr>
      <w:keepNext/>
      <w:suppressAutoHyphens/>
      <w:spacing w:line="240" w:lineRule="auto"/>
      <w:ind w:left="1021"/>
    </w:pPr>
    <w:rPr>
      <w:rFonts w:ascii="Verdana" w:hAnsi="Verdana" w:cs="Verdana"/>
      <w:b/>
      <w:bCs/>
      <w:lang w:eastAsia="ar-SA"/>
    </w:rPr>
  </w:style>
  <w:style w:type="paragraph" w:customStyle="1" w:styleId="Wcityciasny">
    <w:name w:val="Wcięty ciasny"/>
    <w:basedOn w:val="Normalny"/>
    <w:uiPriority w:val="99"/>
    <w:rsid w:val="00535371"/>
    <w:pPr>
      <w:suppressAutoHyphens/>
      <w:spacing w:before="60" w:after="0" w:line="240" w:lineRule="auto"/>
      <w:ind w:left="1021"/>
    </w:pPr>
    <w:rPr>
      <w:rFonts w:ascii="Verdana" w:hAnsi="Verdana" w:cs="Verdana"/>
      <w:lang w:eastAsia="ar-SA"/>
    </w:rPr>
  </w:style>
  <w:style w:type="paragraph" w:customStyle="1" w:styleId="Tretabeli">
    <w:name w:val="Treść tabeli"/>
    <w:basedOn w:val="Normalny"/>
    <w:uiPriority w:val="99"/>
    <w:rsid w:val="00535371"/>
    <w:pPr>
      <w:suppressAutoHyphens/>
      <w:spacing w:before="60" w:after="60" w:line="180" w:lineRule="exact"/>
    </w:pPr>
    <w:rPr>
      <w:rFonts w:ascii="Verdana" w:hAnsi="Verdana" w:cs="Verdana"/>
      <w:sz w:val="16"/>
      <w:szCs w:val="16"/>
      <w:lang w:eastAsia="ar-SA"/>
    </w:rPr>
  </w:style>
  <w:style w:type="paragraph" w:customStyle="1" w:styleId="Default">
    <w:name w:val="Default"/>
    <w:rsid w:val="00535371"/>
    <w:pPr>
      <w:autoSpaceDE w:val="0"/>
      <w:autoSpaceDN w:val="0"/>
      <w:adjustRightInd w:val="0"/>
    </w:pPr>
    <w:rPr>
      <w:rFonts w:ascii="Calibri" w:hAnsi="Calibri" w:cs="Calibri"/>
      <w:color w:val="000000"/>
      <w:sz w:val="24"/>
      <w:szCs w:val="24"/>
      <w:lang w:eastAsia="en-US"/>
    </w:rPr>
  </w:style>
  <w:style w:type="paragraph" w:styleId="Legenda">
    <w:name w:val="caption"/>
    <w:basedOn w:val="Normalny"/>
    <w:next w:val="Normalny"/>
    <w:qFormat/>
    <w:rsid w:val="00E139EC"/>
    <w:pPr>
      <w:spacing w:line="240" w:lineRule="auto"/>
    </w:pPr>
    <w:rPr>
      <w:b/>
      <w:bCs/>
      <w:sz w:val="18"/>
      <w:szCs w:val="18"/>
    </w:rPr>
  </w:style>
  <w:style w:type="paragraph" w:styleId="Nagwekspisutreci">
    <w:name w:val="TOC Heading"/>
    <w:basedOn w:val="Nagwek1"/>
    <w:next w:val="Normalny"/>
    <w:uiPriority w:val="39"/>
    <w:qFormat/>
    <w:rsid w:val="00535371"/>
    <w:pPr>
      <w:numPr>
        <w:numId w:val="0"/>
      </w:numPr>
      <w:outlineLvl w:val="9"/>
    </w:pPr>
  </w:style>
  <w:style w:type="paragraph" w:styleId="Spistreci1">
    <w:name w:val="toc 1"/>
    <w:basedOn w:val="Normalny"/>
    <w:next w:val="Normalny"/>
    <w:autoRedefine/>
    <w:uiPriority w:val="39"/>
    <w:rsid w:val="00535371"/>
    <w:pPr>
      <w:spacing w:after="100"/>
    </w:pPr>
    <w:rPr>
      <w:b/>
      <w:smallCaps/>
    </w:rPr>
  </w:style>
  <w:style w:type="paragraph" w:styleId="Spistreci2">
    <w:name w:val="toc 2"/>
    <w:basedOn w:val="Normalny"/>
    <w:next w:val="Normalny"/>
    <w:autoRedefine/>
    <w:uiPriority w:val="39"/>
    <w:rsid w:val="00535371"/>
    <w:pPr>
      <w:spacing w:after="100"/>
      <w:ind w:left="220"/>
    </w:pPr>
  </w:style>
  <w:style w:type="paragraph" w:styleId="Spisilustracji">
    <w:name w:val="table of figures"/>
    <w:basedOn w:val="Normalny"/>
    <w:next w:val="Normalny"/>
    <w:uiPriority w:val="99"/>
    <w:rsid w:val="00535371"/>
    <w:pPr>
      <w:spacing w:after="0"/>
    </w:pPr>
  </w:style>
  <w:style w:type="paragraph" w:customStyle="1" w:styleId="Tabela-tekstwkomrce">
    <w:name w:val="Tabela - tekst w komórce"/>
    <w:basedOn w:val="Normalny"/>
    <w:uiPriority w:val="99"/>
    <w:rsid w:val="00535371"/>
    <w:pPr>
      <w:spacing w:before="40" w:after="40" w:line="240" w:lineRule="auto"/>
    </w:pPr>
    <w:rPr>
      <w:rFonts w:ascii="Arial" w:hAnsi="Arial" w:cs="Arial"/>
      <w:sz w:val="18"/>
      <w:szCs w:val="18"/>
      <w:lang w:val="de-DE" w:eastAsia="pl-PL"/>
    </w:rPr>
  </w:style>
  <w:style w:type="paragraph" w:customStyle="1" w:styleId="Tabela-nagwek">
    <w:name w:val="Tabela - nagłówek"/>
    <w:basedOn w:val="Normalny"/>
    <w:uiPriority w:val="99"/>
    <w:rsid w:val="00535371"/>
    <w:pPr>
      <w:spacing w:before="60" w:after="60" w:line="240" w:lineRule="auto"/>
      <w:jc w:val="center"/>
    </w:pPr>
    <w:rPr>
      <w:rFonts w:ascii="Arial" w:hAnsi="Arial" w:cs="Arial"/>
      <w:b/>
      <w:bCs/>
      <w:color w:val="000000"/>
      <w:sz w:val="18"/>
      <w:szCs w:val="18"/>
      <w:lang w:eastAsia="pl-PL"/>
    </w:rPr>
  </w:style>
  <w:style w:type="paragraph" w:styleId="Tekstprzypisukocowego">
    <w:name w:val="endnote text"/>
    <w:basedOn w:val="Normalny"/>
    <w:link w:val="TekstprzypisukocowegoZnak"/>
    <w:uiPriority w:val="99"/>
    <w:rsid w:val="00535371"/>
    <w:pPr>
      <w:spacing w:after="0" w:line="240" w:lineRule="auto"/>
    </w:pPr>
    <w:rPr>
      <w:sz w:val="20"/>
      <w:szCs w:val="20"/>
    </w:rPr>
  </w:style>
  <w:style w:type="character" w:customStyle="1" w:styleId="TekstprzypisukocowegoZnak">
    <w:name w:val="Tekst przypisu końcowego Znak"/>
    <w:link w:val="Tekstprzypisukocowego"/>
    <w:uiPriority w:val="99"/>
    <w:locked/>
    <w:rsid w:val="00535371"/>
    <w:rPr>
      <w:rFonts w:ascii="Calibri" w:hAnsi="Calibri" w:cs="Calibri"/>
      <w:lang w:eastAsia="en-US"/>
    </w:rPr>
  </w:style>
  <w:style w:type="character" w:styleId="Odwoanieprzypisukocowego">
    <w:name w:val="endnote reference"/>
    <w:uiPriority w:val="99"/>
    <w:rsid w:val="00535371"/>
    <w:rPr>
      <w:rFonts w:cs="Times New Roman"/>
      <w:vertAlign w:val="superscript"/>
    </w:rPr>
  </w:style>
  <w:style w:type="paragraph" w:styleId="Poprawka">
    <w:name w:val="Revision"/>
    <w:hidden/>
    <w:uiPriority w:val="99"/>
    <w:semiHidden/>
    <w:rsid w:val="00535371"/>
    <w:rPr>
      <w:rFonts w:ascii="Calibri" w:hAnsi="Calibri" w:cs="Calibri"/>
      <w:sz w:val="22"/>
      <w:szCs w:val="22"/>
      <w:lang w:eastAsia="en-US"/>
    </w:rPr>
  </w:style>
  <w:style w:type="paragraph" w:styleId="Tekstpodstawowy">
    <w:name w:val="Body Text"/>
    <w:aliases w:val="body text,contents,Body,body Body Text.body text.contents,bt"/>
    <w:basedOn w:val="Normalny"/>
    <w:link w:val="TekstpodstawowyZnak"/>
    <w:uiPriority w:val="99"/>
    <w:rsid w:val="00535371"/>
    <w:pPr>
      <w:spacing w:line="240" w:lineRule="auto"/>
      <w:ind w:left="2520"/>
    </w:pPr>
    <w:rPr>
      <w:rFonts w:ascii="Book Antiqua" w:hAnsi="Book Antiqua" w:cs="Book Antiqua"/>
      <w:sz w:val="20"/>
      <w:szCs w:val="20"/>
      <w:lang w:val="en-US"/>
    </w:rPr>
  </w:style>
  <w:style w:type="character" w:customStyle="1" w:styleId="TekstpodstawowyZnak">
    <w:name w:val="Tekst podstawowy Znak"/>
    <w:aliases w:val="body text Znak,contents Znak,Body Znak,body Body Text.body text.contents Znak,bt Znak"/>
    <w:link w:val="Tekstpodstawowy"/>
    <w:uiPriority w:val="99"/>
    <w:locked/>
    <w:rsid w:val="00535371"/>
    <w:rPr>
      <w:rFonts w:ascii="Book Antiqua" w:hAnsi="Book Antiqua" w:cs="Book Antiqua"/>
      <w:lang w:val="en-US" w:eastAsia="en-US"/>
    </w:rPr>
  </w:style>
  <w:style w:type="paragraph" w:styleId="NormalnyWeb">
    <w:name w:val="Normal (Web)"/>
    <w:basedOn w:val="Normalny"/>
    <w:uiPriority w:val="99"/>
    <w:rsid w:val="00535371"/>
    <w:pPr>
      <w:spacing w:before="100" w:beforeAutospacing="1" w:after="100" w:afterAutospacing="1" w:line="240" w:lineRule="auto"/>
    </w:pPr>
    <w:rPr>
      <w:rFonts w:ascii="Times New Roman" w:hAnsi="Times New Roman" w:cs="Times New Roman"/>
      <w:sz w:val="24"/>
      <w:szCs w:val="24"/>
      <w:lang w:eastAsia="pl-PL"/>
    </w:rPr>
  </w:style>
  <w:style w:type="paragraph" w:styleId="Tekstprzypisudolnego">
    <w:name w:val="footnote text"/>
    <w:basedOn w:val="Normalny"/>
    <w:link w:val="TekstprzypisudolnegoZnak"/>
    <w:uiPriority w:val="99"/>
    <w:rsid w:val="00535371"/>
    <w:pPr>
      <w:spacing w:after="0" w:line="240" w:lineRule="auto"/>
    </w:pPr>
    <w:rPr>
      <w:sz w:val="20"/>
      <w:szCs w:val="20"/>
    </w:rPr>
  </w:style>
  <w:style w:type="character" w:customStyle="1" w:styleId="TekstprzypisudolnegoZnak">
    <w:name w:val="Tekst przypisu dolnego Znak"/>
    <w:link w:val="Tekstprzypisudolnego"/>
    <w:uiPriority w:val="99"/>
    <w:locked/>
    <w:rsid w:val="00535371"/>
    <w:rPr>
      <w:rFonts w:ascii="Calibri" w:hAnsi="Calibri" w:cs="Calibri"/>
      <w:lang w:eastAsia="en-US"/>
    </w:rPr>
  </w:style>
  <w:style w:type="character" w:styleId="Odwoanieprzypisudolnego">
    <w:name w:val="footnote reference"/>
    <w:uiPriority w:val="99"/>
    <w:rsid w:val="00535371"/>
    <w:rPr>
      <w:rFonts w:cs="Times New Roman"/>
      <w:vertAlign w:val="superscript"/>
    </w:rPr>
  </w:style>
  <w:style w:type="paragraph" w:customStyle="1" w:styleId="Tabelatre">
    <w:name w:val="Tabela treść"/>
    <w:basedOn w:val="Normalny"/>
    <w:uiPriority w:val="99"/>
    <w:rsid w:val="00535371"/>
    <w:pPr>
      <w:spacing w:before="60" w:after="60" w:line="240" w:lineRule="auto"/>
    </w:pPr>
    <w:rPr>
      <w:rFonts w:ascii="Georgia" w:hAnsi="Georgia" w:cs="Georgia"/>
      <w:sz w:val="16"/>
      <w:szCs w:val="16"/>
      <w:lang w:eastAsia="pl-PL"/>
    </w:rPr>
  </w:style>
  <w:style w:type="paragraph" w:customStyle="1" w:styleId="Poletabeli">
    <w:name w:val="Pole tabeli"/>
    <w:basedOn w:val="Normalny"/>
    <w:uiPriority w:val="99"/>
    <w:rsid w:val="00535371"/>
    <w:pPr>
      <w:overflowPunct w:val="0"/>
      <w:autoSpaceDE w:val="0"/>
      <w:autoSpaceDN w:val="0"/>
      <w:adjustRightInd w:val="0"/>
      <w:spacing w:before="40" w:after="40" w:line="240" w:lineRule="atLeast"/>
      <w:textAlignment w:val="baseline"/>
    </w:pPr>
    <w:rPr>
      <w:rFonts w:ascii="Arial" w:hAnsi="Arial" w:cs="Arial"/>
      <w:sz w:val="20"/>
      <w:szCs w:val="20"/>
    </w:rPr>
  </w:style>
  <w:style w:type="paragraph" w:customStyle="1" w:styleId="Styl1">
    <w:name w:val="Styl1"/>
    <w:basedOn w:val="Akapitzlist"/>
    <w:uiPriority w:val="99"/>
    <w:rsid w:val="00535371"/>
    <w:pPr>
      <w:numPr>
        <w:numId w:val="2"/>
      </w:numPr>
      <w:outlineLvl w:val="0"/>
    </w:pPr>
    <w:rPr>
      <w:b/>
      <w:bCs/>
      <w:color w:val="000080"/>
      <w:sz w:val="32"/>
      <w:szCs w:val="32"/>
    </w:rPr>
  </w:style>
  <w:style w:type="paragraph" w:customStyle="1" w:styleId="Styl2">
    <w:name w:val="Styl2"/>
    <w:basedOn w:val="Akapitzlist"/>
    <w:uiPriority w:val="99"/>
    <w:rsid w:val="00535371"/>
    <w:pPr>
      <w:numPr>
        <w:ilvl w:val="1"/>
        <w:numId w:val="2"/>
      </w:numPr>
      <w:outlineLvl w:val="1"/>
    </w:pPr>
    <w:rPr>
      <w:b/>
      <w:bCs/>
      <w:color w:val="333399"/>
      <w:sz w:val="28"/>
      <w:szCs w:val="28"/>
    </w:rPr>
  </w:style>
  <w:style w:type="paragraph" w:customStyle="1" w:styleId="Styl3">
    <w:name w:val="Styl3"/>
    <w:basedOn w:val="Akapitzlist"/>
    <w:uiPriority w:val="99"/>
    <w:rsid w:val="00535371"/>
    <w:pPr>
      <w:numPr>
        <w:ilvl w:val="2"/>
        <w:numId w:val="2"/>
      </w:numPr>
      <w:outlineLvl w:val="2"/>
    </w:pPr>
    <w:rPr>
      <w:b/>
      <w:bCs/>
      <w:sz w:val="26"/>
      <w:szCs w:val="26"/>
    </w:rPr>
  </w:style>
  <w:style w:type="paragraph" w:customStyle="1" w:styleId="Styl4">
    <w:name w:val="Styl4"/>
    <w:basedOn w:val="Styl3"/>
    <w:uiPriority w:val="99"/>
    <w:rsid w:val="00535371"/>
    <w:pPr>
      <w:numPr>
        <w:ilvl w:val="3"/>
      </w:numPr>
      <w:outlineLvl w:val="3"/>
    </w:pPr>
    <w:rPr>
      <w:sz w:val="24"/>
      <w:szCs w:val="24"/>
    </w:rPr>
  </w:style>
  <w:style w:type="paragraph" w:customStyle="1" w:styleId="Styl5">
    <w:name w:val="Styl5"/>
    <w:basedOn w:val="Styl4"/>
    <w:uiPriority w:val="99"/>
    <w:rsid w:val="00535371"/>
    <w:pPr>
      <w:numPr>
        <w:ilvl w:val="4"/>
      </w:numPr>
      <w:outlineLvl w:val="4"/>
    </w:pPr>
    <w:rPr>
      <w:sz w:val="22"/>
      <w:szCs w:val="22"/>
    </w:rPr>
  </w:style>
  <w:style w:type="paragraph" w:customStyle="1" w:styleId="TekstPodst">
    <w:name w:val="TekstPodst"/>
    <w:basedOn w:val="Normalny"/>
    <w:uiPriority w:val="99"/>
    <w:rsid w:val="00535371"/>
    <w:pPr>
      <w:spacing w:line="240" w:lineRule="auto"/>
    </w:pPr>
    <w:rPr>
      <w:rFonts w:ascii="Times New Roman" w:hAnsi="Times New Roman" w:cs="Times New Roman"/>
      <w:sz w:val="24"/>
      <w:szCs w:val="24"/>
      <w:lang w:eastAsia="pl-PL"/>
    </w:rPr>
  </w:style>
  <w:style w:type="paragraph" w:customStyle="1" w:styleId="Tektre">
    <w:name w:val="Tek treść"/>
    <w:basedOn w:val="Normalny"/>
    <w:uiPriority w:val="99"/>
    <w:rsid w:val="00535371"/>
    <w:pPr>
      <w:spacing w:after="40" w:line="240" w:lineRule="auto"/>
    </w:pPr>
    <w:rPr>
      <w:rFonts w:ascii="Times New Roman" w:hAnsi="Times New Roman" w:cs="Times New Roman"/>
      <w:sz w:val="24"/>
      <w:szCs w:val="24"/>
      <w:lang w:eastAsia="pl-PL"/>
    </w:rPr>
  </w:style>
  <w:style w:type="paragraph" w:customStyle="1" w:styleId="zafirwyliczenie">
    <w:name w:val="zafir wyliczenie"/>
    <w:basedOn w:val="Normalny"/>
    <w:uiPriority w:val="99"/>
    <w:rsid w:val="00535371"/>
    <w:pPr>
      <w:numPr>
        <w:numId w:val="3"/>
      </w:numPr>
      <w:spacing w:line="240" w:lineRule="auto"/>
    </w:pPr>
    <w:rPr>
      <w:rFonts w:ascii="Times New Roman" w:hAnsi="Times New Roman" w:cs="Times New Roman"/>
      <w:sz w:val="24"/>
      <w:szCs w:val="24"/>
      <w:lang w:eastAsia="pl-PL"/>
    </w:rPr>
  </w:style>
  <w:style w:type="paragraph" w:customStyle="1" w:styleId="TekstPodstPunt">
    <w:name w:val="TekstPodstPunt"/>
    <w:basedOn w:val="Normalny"/>
    <w:uiPriority w:val="99"/>
    <w:rsid w:val="00535371"/>
    <w:pPr>
      <w:numPr>
        <w:numId w:val="4"/>
      </w:numPr>
      <w:spacing w:line="240" w:lineRule="auto"/>
    </w:pPr>
    <w:rPr>
      <w:rFonts w:ascii="Times New Roman" w:hAnsi="Times New Roman" w:cs="Times New Roman"/>
      <w:sz w:val="24"/>
      <w:szCs w:val="24"/>
      <w:lang w:eastAsia="pl-PL"/>
    </w:rPr>
  </w:style>
  <w:style w:type="paragraph" w:customStyle="1" w:styleId="BAZA">
    <w:name w:val="BAZA"/>
    <w:basedOn w:val="Normalny"/>
    <w:uiPriority w:val="99"/>
    <w:rsid w:val="00535371"/>
    <w:pPr>
      <w:spacing w:line="240" w:lineRule="auto"/>
    </w:pPr>
    <w:rPr>
      <w:rFonts w:ascii="Times New Roman" w:hAnsi="Times New Roman" w:cs="Times New Roman"/>
      <w:sz w:val="24"/>
      <w:szCs w:val="24"/>
      <w:lang w:eastAsia="pl-PL"/>
    </w:rPr>
  </w:style>
  <w:style w:type="paragraph" w:customStyle="1" w:styleId="Podpispodrysunkiem">
    <w:name w:val="Podpis pod rysunkiem"/>
    <w:basedOn w:val="Normalny"/>
    <w:next w:val="Normalny"/>
    <w:uiPriority w:val="99"/>
    <w:rsid w:val="00535371"/>
    <w:pPr>
      <w:keepNext/>
      <w:spacing w:line="240" w:lineRule="auto"/>
      <w:jc w:val="center"/>
    </w:pPr>
    <w:rPr>
      <w:rFonts w:ascii="Times New Roman" w:hAnsi="Times New Roman" w:cs="Times New Roman"/>
      <w:b/>
      <w:bCs/>
      <w:i/>
      <w:iCs/>
      <w:sz w:val="20"/>
      <w:szCs w:val="20"/>
      <w:lang w:eastAsia="pl-PL"/>
    </w:rPr>
  </w:style>
  <w:style w:type="paragraph" w:customStyle="1" w:styleId="TekstNaglowkaWTabeli">
    <w:name w:val="TekstNaglowkaWTabeli"/>
    <w:basedOn w:val="Normalny"/>
    <w:autoRedefine/>
    <w:uiPriority w:val="99"/>
    <w:rsid w:val="00535371"/>
    <w:pPr>
      <w:spacing w:before="60" w:after="0" w:line="240" w:lineRule="auto"/>
    </w:pPr>
    <w:rPr>
      <w:rFonts w:ascii="Times New Roman" w:hAnsi="Times New Roman" w:cs="Times New Roman"/>
      <w:b/>
      <w:bCs/>
      <w:color w:val="000000"/>
      <w:sz w:val="18"/>
      <w:szCs w:val="20"/>
      <w:lang w:eastAsia="pl-PL"/>
    </w:rPr>
  </w:style>
  <w:style w:type="paragraph" w:styleId="Spistreci3">
    <w:name w:val="toc 3"/>
    <w:basedOn w:val="Normalny"/>
    <w:next w:val="Normalny"/>
    <w:autoRedefine/>
    <w:uiPriority w:val="39"/>
    <w:rsid w:val="00535371"/>
    <w:pPr>
      <w:ind w:left="440"/>
    </w:pPr>
    <w:rPr>
      <w:i/>
    </w:rPr>
  </w:style>
  <w:style w:type="paragraph" w:styleId="Spistreci4">
    <w:name w:val="toc 4"/>
    <w:basedOn w:val="Normalny"/>
    <w:next w:val="Normalny"/>
    <w:autoRedefine/>
    <w:uiPriority w:val="99"/>
    <w:rsid w:val="00535371"/>
    <w:pPr>
      <w:ind w:left="660"/>
    </w:pPr>
    <w:rPr>
      <w:sz w:val="20"/>
    </w:rPr>
  </w:style>
  <w:style w:type="paragraph" w:customStyle="1" w:styleId="Tabletext">
    <w:name w:val="Tabletext"/>
    <w:basedOn w:val="Normalny"/>
    <w:uiPriority w:val="99"/>
    <w:rsid w:val="00535371"/>
    <w:pPr>
      <w:keepLines/>
      <w:overflowPunct w:val="0"/>
      <w:autoSpaceDE w:val="0"/>
      <w:autoSpaceDN w:val="0"/>
      <w:adjustRightInd w:val="0"/>
      <w:spacing w:before="60"/>
      <w:textAlignment w:val="baseline"/>
    </w:pPr>
    <w:rPr>
      <w:rFonts w:ascii="Times New Roman" w:hAnsi="Times New Roman" w:cs="Arial"/>
      <w:sz w:val="20"/>
      <w:szCs w:val="20"/>
      <w:lang w:eastAsia="pl-PL"/>
    </w:rPr>
  </w:style>
  <w:style w:type="paragraph" w:customStyle="1" w:styleId="metryka-h">
    <w:name w:val="metryka-h"/>
    <w:basedOn w:val="Normalny"/>
    <w:uiPriority w:val="99"/>
    <w:rsid w:val="00535371"/>
    <w:pPr>
      <w:keepNext/>
      <w:autoSpaceDE w:val="0"/>
      <w:autoSpaceDN w:val="0"/>
      <w:adjustRightInd w:val="0"/>
      <w:spacing w:before="20" w:after="20" w:line="240" w:lineRule="auto"/>
      <w:jc w:val="center"/>
    </w:pPr>
    <w:rPr>
      <w:rFonts w:ascii="Times New Roman" w:hAnsi="Times New Roman" w:cs="Times New Roman"/>
      <w:b/>
      <w:color w:val="000000"/>
      <w:sz w:val="20"/>
      <w:szCs w:val="20"/>
      <w:lang w:eastAsia="pl-PL"/>
    </w:rPr>
  </w:style>
  <w:style w:type="paragraph" w:styleId="Spistreci5">
    <w:name w:val="toc 5"/>
    <w:basedOn w:val="Normalny"/>
    <w:next w:val="Normalny"/>
    <w:autoRedefine/>
    <w:uiPriority w:val="99"/>
    <w:rsid w:val="00535371"/>
    <w:pPr>
      <w:spacing w:after="100"/>
      <w:ind w:left="880"/>
    </w:pPr>
    <w:rPr>
      <w:rFonts w:cs="Times New Roman"/>
      <w:lang w:eastAsia="pl-PL"/>
    </w:rPr>
  </w:style>
  <w:style w:type="paragraph" w:styleId="Spistreci6">
    <w:name w:val="toc 6"/>
    <w:basedOn w:val="Normalny"/>
    <w:next w:val="Normalny"/>
    <w:autoRedefine/>
    <w:uiPriority w:val="99"/>
    <w:rsid w:val="00535371"/>
    <w:pPr>
      <w:spacing w:after="100"/>
      <w:ind w:left="1100"/>
    </w:pPr>
    <w:rPr>
      <w:rFonts w:cs="Times New Roman"/>
      <w:lang w:eastAsia="pl-PL"/>
    </w:rPr>
  </w:style>
  <w:style w:type="paragraph" w:styleId="Spistreci7">
    <w:name w:val="toc 7"/>
    <w:basedOn w:val="Normalny"/>
    <w:next w:val="Normalny"/>
    <w:autoRedefine/>
    <w:uiPriority w:val="99"/>
    <w:rsid w:val="00535371"/>
    <w:pPr>
      <w:spacing w:after="100"/>
      <w:ind w:left="1320"/>
    </w:pPr>
    <w:rPr>
      <w:rFonts w:cs="Times New Roman"/>
      <w:lang w:eastAsia="pl-PL"/>
    </w:rPr>
  </w:style>
  <w:style w:type="paragraph" w:styleId="Spistreci8">
    <w:name w:val="toc 8"/>
    <w:basedOn w:val="Normalny"/>
    <w:next w:val="Normalny"/>
    <w:autoRedefine/>
    <w:uiPriority w:val="99"/>
    <w:rsid w:val="00535371"/>
    <w:pPr>
      <w:spacing w:after="100"/>
      <w:ind w:left="1540"/>
    </w:pPr>
    <w:rPr>
      <w:rFonts w:cs="Times New Roman"/>
      <w:lang w:eastAsia="pl-PL"/>
    </w:rPr>
  </w:style>
  <w:style w:type="paragraph" w:styleId="Spistreci9">
    <w:name w:val="toc 9"/>
    <w:basedOn w:val="Normalny"/>
    <w:next w:val="Normalny"/>
    <w:autoRedefine/>
    <w:uiPriority w:val="99"/>
    <w:rsid w:val="00535371"/>
    <w:pPr>
      <w:spacing w:after="100"/>
      <w:ind w:left="1760"/>
    </w:pPr>
    <w:rPr>
      <w:rFonts w:cs="Times New Roman"/>
      <w:lang w:eastAsia="pl-PL"/>
    </w:rPr>
  </w:style>
  <w:style w:type="character" w:customStyle="1" w:styleId="WW8Num2z0">
    <w:name w:val="WW8Num2z0"/>
    <w:uiPriority w:val="99"/>
    <w:rsid w:val="00535371"/>
    <w:rPr>
      <w:rFonts w:ascii="Wingdings" w:hAnsi="Wingdings"/>
    </w:rPr>
  </w:style>
  <w:style w:type="paragraph" w:customStyle="1" w:styleId="TableSmHeadingRight">
    <w:name w:val="Table_Sm_Heading_Right"/>
    <w:basedOn w:val="Normalny"/>
    <w:uiPriority w:val="99"/>
    <w:rsid w:val="00535371"/>
    <w:pPr>
      <w:keepNext/>
      <w:keepLines/>
      <w:spacing w:before="60" w:after="40" w:line="240" w:lineRule="auto"/>
      <w:jc w:val="right"/>
    </w:pPr>
    <w:rPr>
      <w:rFonts w:ascii="Arial" w:hAnsi="Arial" w:cs="Arial"/>
      <w:b/>
      <w:color w:val="000000"/>
      <w:sz w:val="16"/>
      <w:szCs w:val="24"/>
      <w:lang w:val="en-US"/>
    </w:rPr>
  </w:style>
  <w:style w:type="paragraph" w:customStyle="1" w:styleId="TableMedium">
    <w:name w:val="Table_Medium"/>
    <w:basedOn w:val="Normalny"/>
    <w:uiPriority w:val="99"/>
    <w:rsid w:val="00535371"/>
    <w:pPr>
      <w:spacing w:before="40" w:after="40" w:line="240" w:lineRule="auto"/>
    </w:pPr>
    <w:rPr>
      <w:rFonts w:ascii="Arial" w:hAnsi="Arial" w:cs="Arial"/>
      <w:color w:val="000000"/>
      <w:sz w:val="18"/>
      <w:szCs w:val="24"/>
      <w:lang w:val="en-US"/>
    </w:rPr>
  </w:style>
  <w:style w:type="paragraph" w:customStyle="1" w:styleId="Akapitzlist1">
    <w:name w:val="Akapit z listą1"/>
    <w:basedOn w:val="Normalny"/>
    <w:link w:val="AkapitzlistZnak"/>
    <w:uiPriority w:val="99"/>
    <w:rsid w:val="00220217"/>
    <w:pPr>
      <w:ind w:left="720"/>
    </w:pPr>
  </w:style>
  <w:style w:type="character" w:customStyle="1" w:styleId="AkapitzlistZnak">
    <w:name w:val="Akapit z listą Znak"/>
    <w:link w:val="Akapitzlist1"/>
    <w:uiPriority w:val="99"/>
    <w:locked/>
    <w:rsid w:val="00220217"/>
    <w:rPr>
      <w:rFonts w:ascii="Calibri" w:hAnsi="Calibri" w:cs="Calibri"/>
      <w:sz w:val="22"/>
      <w:szCs w:val="22"/>
      <w:lang w:val="pl-PL" w:eastAsia="en-US" w:bidi="ar-SA"/>
    </w:rPr>
  </w:style>
  <w:style w:type="character" w:styleId="Pogrubienie">
    <w:name w:val="Strong"/>
    <w:uiPriority w:val="22"/>
    <w:rsid w:val="00CC7829"/>
    <w:rPr>
      <w:b/>
      <w:bCs/>
    </w:rPr>
  </w:style>
  <w:style w:type="character" w:styleId="Nierozpoznanawzmianka">
    <w:name w:val="Unresolved Mention"/>
    <w:uiPriority w:val="99"/>
    <w:semiHidden/>
    <w:unhideWhenUsed/>
    <w:rsid w:val="00D75868"/>
    <w:rPr>
      <w:color w:val="605E5C"/>
      <w:shd w:val="clear" w:color="auto" w:fill="E1DFDD"/>
    </w:rPr>
  </w:style>
  <w:style w:type="paragraph" w:customStyle="1" w:styleId="Rysunek">
    <w:name w:val="Rysunek"/>
    <w:basedOn w:val="Normalny"/>
    <w:link w:val="RysunekZnak"/>
    <w:autoRedefine/>
    <w:qFormat/>
    <w:rsid w:val="00115E72"/>
    <w:pPr>
      <w:numPr>
        <w:numId w:val="38"/>
      </w:numPr>
      <w:spacing w:before="240" w:after="360" w:line="240" w:lineRule="auto"/>
      <w:ind w:left="357" w:hanging="357"/>
      <w:jc w:val="center"/>
    </w:pPr>
    <w:rPr>
      <w:i/>
      <w:sz w:val="16"/>
      <w:szCs w:val="18"/>
    </w:rPr>
  </w:style>
  <w:style w:type="character" w:customStyle="1" w:styleId="RysunekZnak">
    <w:name w:val="Rysunek Znak"/>
    <w:link w:val="Rysunek"/>
    <w:rsid w:val="00115E72"/>
    <w:rPr>
      <w:rFonts w:ascii="Calibri" w:hAnsi="Calibri" w:cs="Calibri"/>
      <w:i/>
      <w:sz w:val="16"/>
      <w:szCs w:val="18"/>
      <w:lang w:eastAsia="en-US"/>
    </w:rPr>
  </w:style>
  <w:style w:type="paragraph" w:customStyle="1" w:styleId="Uwaga">
    <w:name w:val="Uwaga"/>
    <w:basedOn w:val="Normalny"/>
    <w:link w:val="UwagaZnak"/>
    <w:qFormat/>
    <w:rsid w:val="0067471B"/>
    <w:pPr>
      <w:shd w:val="clear" w:color="auto" w:fill="FFFFCC"/>
      <w:spacing w:after="180"/>
    </w:pPr>
    <w:rPr>
      <w:b/>
      <w:bCs/>
      <w:i/>
      <w:color w:val="1F3864" w:themeColor="accent1" w:themeShade="80"/>
      <w:sz w:val="18"/>
      <w:szCs w:val="18"/>
    </w:rPr>
  </w:style>
  <w:style w:type="character" w:customStyle="1" w:styleId="UwagaZnak">
    <w:name w:val="Uwaga Znak"/>
    <w:basedOn w:val="Domylnaczcionkaakapitu"/>
    <w:link w:val="Uwaga"/>
    <w:rsid w:val="0067471B"/>
    <w:rPr>
      <w:rFonts w:ascii="Calibri" w:hAnsi="Calibri" w:cs="Calibri"/>
      <w:b/>
      <w:bCs/>
      <w:i/>
      <w:color w:val="1F3864" w:themeColor="accent1" w:themeShade="80"/>
      <w:sz w:val="18"/>
      <w:szCs w:val="18"/>
      <w:shd w:val="clear" w:color="auto" w:fill="FFFFCC"/>
      <w:lang w:eastAsia="en-US"/>
    </w:rPr>
  </w:style>
  <w:style w:type="paragraph" w:styleId="Podtytu">
    <w:name w:val="Subtitle"/>
    <w:basedOn w:val="Normalny"/>
    <w:next w:val="Normalny"/>
    <w:link w:val="PodtytuZnak"/>
    <w:qFormat/>
    <w:rsid w:val="001B6AB6"/>
    <w:pPr>
      <w:numPr>
        <w:ilvl w:val="1"/>
      </w:numPr>
      <w:spacing w:after="16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rsid w:val="001B6AB6"/>
    <w:rPr>
      <w:rFonts w:asciiTheme="minorHAnsi" w:eastAsiaTheme="minorEastAsia" w:hAnsiTheme="minorHAnsi" w:cstheme="minorBidi"/>
      <w:color w:val="5A5A5A" w:themeColor="text1" w:themeTint="A5"/>
      <w:spacing w:val="15"/>
      <w:sz w:val="22"/>
      <w:szCs w:val="22"/>
      <w:lang w:eastAsia="en-US"/>
    </w:rPr>
  </w:style>
  <w:style w:type="character" w:styleId="UyteHipercze">
    <w:name w:val="FollowedHyperlink"/>
    <w:basedOn w:val="Domylnaczcionkaakapitu"/>
    <w:uiPriority w:val="99"/>
    <w:semiHidden/>
    <w:unhideWhenUsed/>
    <w:locked/>
    <w:rsid w:val="00B36DB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326166">
      <w:bodyDiv w:val="1"/>
      <w:marLeft w:val="0"/>
      <w:marRight w:val="0"/>
      <w:marTop w:val="0"/>
      <w:marBottom w:val="0"/>
      <w:divBdr>
        <w:top w:val="none" w:sz="0" w:space="0" w:color="auto"/>
        <w:left w:val="none" w:sz="0" w:space="0" w:color="auto"/>
        <w:bottom w:val="none" w:sz="0" w:space="0" w:color="auto"/>
        <w:right w:val="none" w:sz="0" w:space="0" w:color="auto"/>
      </w:divBdr>
    </w:div>
    <w:div w:id="1416780596">
      <w:bodyDiv w:val="1"/>
      <w:marLeft w:val="0"/>
      <w:marRight w:val="0"/>
      <w:marTop w:val="0"/>
      <w:marBottom w:val="0"/>
      <w:divBdr>
        <w:top w:val="none" w:sz="0" w:space="0" w:color="auto"/>
        <w:left w:val="none" w:sz="0" w:space="0" w:color="auto"/>
        <w:bottom w:val="none" w:sz="0" w:space="0" w:color="auto"/>
        <w:right w:val="none" w:sz="0" w:space="0" w:color="auto"/>
      </w:divBdr>
    </w:div>
    <w:div w:id="1575317687">
      <w:bodyDiv w:val="1"/>
      <w:marLeft w:val="0"/>
      <w:marRight w:val="0"/>
      <w:marTop w:val="0"/>
      <w:marBottom w:val="0"/>
      <w:divBdr>
        <w:top w:val="none" w:sz="0" w:space="0" w:color="auto"/>
        <w:left w:val="none" w:sz="0" w:space="0" w:color="auto"/>
        <w:bottom w:val="none" w:sz="0" w:space="0" w:color="auto"/>
        <w:right w:val="none" w:sz="0" w:space="0" w:color="auto"/>
      </w:divBdr>
    </w:div>
    <w:div w:id="1925529728">
      <w:bodyDiv w:val="1"/>
      <w:marLeft w:val="0"/>
      <w:marRight w:val="0"/>
      <w:marTop w:val="0"/>
      <w:marBottom w:val="0"/>
      <w:divBdr>
        <w:top w:val="none" w:sz="0" w:space="0" w:color="auto"/>
        <w:left w:val="none" w:sz="0" w:space="0" w:color="auto"/>
        <w:bottom w:val="none" w:sz="0" w:space="0" w:color="auto"/>
        <w:right w:val="none" w:sz="0" w:space="0" w:color="auto"/>
      </w:divBdr>
    </w:div>
    <w:div w:id="2038848720">
      <w:bodyDiv w:val="1"/>
      <w:marLeft w:val="0"/>
      <w:marRight w:val="0"/>
      <w:marTop w:val="0"/>
      <w:marBottom w:val="0"/>
      <w:divBdr>
        <w:top w:val="none" w:sz="0" w:space="0" w:color="auto"/>
        <w:left w:val="none" w:sz="0" w:space="0" w:color="auto"/>
        <w:bottom w:val="none" w:sz="0" w:space="0" w:color="auto"/>
        <w:right w:val="none" w:sz="0" w:space="0" w:color="auto"/>
      </w:divBdr>
    </w:div>
    <w:div w:id="2106340894">
      <w:bodyDiv w:val="1"/>
      <w:marLeft w:val="0"/>
      <w:marRight w:val="0"/>
      <w:marTop w:val="0"/>
      <w:marBottom w:val="0"/>
      <w:divBdr>
        <w:top w:val="none" w:sz="0" w:space="0" w:color="auto"/>
        <w:left w:val="none" w:sz="0" w:space="0" w:color="auto"/>
        <w:bottom w:val="none" w:sz="0" w:space="0" w:color="auto"/>
        <w:right w:val="none" w:sz="0" w:space="0" w:color="auto"/>
      </w:divBdr>
    </w:div>
    <w:div w:id="2114859845">
      <w:bodyDiv w:val="1"/>
      <w:marLeft w:val="0"/>
      <w:marRight w:val="0"/>
      <w:marTop w:val="0"/>
      <w:marBottom w:val="0"/>
      <w:divBdr>
        <w:top w:val="none" w:sz="0" w:space="0" w:color="auto"/>
        <w:left w:val="none" w:sz="0" w:space="0" w:color="auto"/>
        <w:bottom w:val="none" w:sz="0" w:space="0" w:color="auto"/>
        <w:right w:val="none" w:sz="0" w:space="0" w:color="auto"/>
      </w:divBdr>
    </w:div>
    <w:div w:id="21187910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63" Type="http://schemas.openxmlformats.org/officeDocument/2006/relationships/image" Target="media/image53.png"/><Relationship Id="rId159" Type="http://schemas.openxmlformats.org/officeDocument/2006/relationships/image" Target="media/image147.png"/><Relationship Id="rId170" Type="http://schemas.openxmlformats.org/officeDocument/2006/relationships/image" Target="media/image158.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23.png"/><Relationship Id="rId74" Type="http://schemas.openxmlformats.org/officeDocument/2006/relationships/image" Target="media/image64.png"/><Relationship Id="rId128" Type="http://schemas.openxmlformats.org/officeDocument/2006/relationships/image" Target="media/image117.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48.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image" Target="media/image245.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7.png"/><Relationship Id="rId85" Type="http://schemas.openxmlformats.org/officeDocument/2006/relationships/image" Target="media/image75.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footer" Target="footer1.xml"/><Relationship Id="rId33" Type="http://schemas.openxmlformats.org/officeDocument/2006/relationships/image" Target="media/image24.png"/><Relationship Id="rId108" Type="http://schemas.openxmlformats.org/officeDocument/2006/relationships/image" Target="media/image98.png"/><Relationship Id="rId129" Type="http://schemas.openxmlformats.org/officeDocument/2006/relationships/image" Target="media/image118.png"/><Relationship Id="rId54" Type="http://schemas.openxmlformats.org/officeDocument/2006/relationships/image" Target="media/image45.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57.png"/><Relationship Id="rId44" Type="http://schemas.openxmlformats.org/officeDocument/2006/relationships/image" Target="media/image35.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header" Target="header2.xml"/><Relationship Id="rId109" Type="http://schemas.openxmlformats.org/officeDocument/2006/relationships/image" Target="media/image99.png"/><Relationship Id="rId260" Type="http://schemas.openxmlformats.org/officeDocument/2006/relationships/image" Target="media/image247.png"/><Relationship Id="rId34" Type="http://schemas.openxmlformats.org/officeDocument/2006/relationships/image" Target="media/image25.png"/><Relationship Id="rId55" Type="http://schemas.openxmlformats.org/officeDocument/2006/relationships/oleObject" Target="embeddings/oleObject1.bin"/><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png"/><Relationship Id="rId271" Type="http://schemas.openxmlformats.org/officeDocument/2006/relationships/image" Target="media/image258.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261" Type="http://schemas.openxmlformats.org/officeDocument/2006/relationships/image" Target="media/image248.png"/><Relationship Id="rId14" Type="http://schemas.openxmlformats.org/officeDocument/2006/relationships/footer" Target="footer2.xml"/><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webSettings" Target="webSetting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272" Type="http://schemas.openxmlformats.org/officeDocument/2006/relationships/image" Target="media/image259.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hyperlink" Target="https://mapy.geoportal.gov.pl/" TargetMode="External"/><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hyperlink" Target="https://e-dziennikbudowy.gunb.gov.pl/" TargetMode="External"/><Relationship Id="rId36" Type="http://schemas.openxmlformats.org/officeDocument/2006/relationships/image" Target="media/image27.png"/><Relationship Id="rId57" Type="http://schemas.openxmlformats.org/officeDocument/2006/relationships/image" Target="media/image47.png"/><Relationship Id="rId262" Type="http://schemas.openxmlformats.org/officeDocument/2006/relationships/image" Target="media/image249.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2.png"/><Relationship Id="rId9" Type="http://schemas.openxmlformats.org/officeDocument/2006/relationships/footnotes" Target="footnotes.xml"/><Relationship Id="rId210" Type="http://schemas.openxmlformats.org/officeDocument/2006/relationships/image" Target="media/image197.png"/><Relationship Id="rId26" Type="http://schemas.openxmlformats.org/officeDocument/2006/relationships/image" Target="media/image17.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footer" Target="footer3.xml"/><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8.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2.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fontTable" Target="fontTable.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2.png"/><Relationship Id="rId80" Type="http://schemas.openxmlformats.org/officeDocument/2006/relationships/image" Target="media/image70.png"/><Relationship Id="rId155" Type="http://schemas.openxmlformats.org/officeDocument/2006/relationships/image" Target="media/image143.png"/><Relationship Id="rId176" Type="http://schemas.openxmlformats.org/officeDocument/2006/relationships/hyperlink" Target="https://mapy.geoportal.gov.pl/" TargetMode="External"/><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17" Type="http://schemas.openxmlformats.org/officeDocument/2006/relationships/hyperlink" Target="https://e-dziennikbudowy.gunb.gov.pl/" TargetMode="External"/><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hyperlink" Target="https://mapy.geoportal.gov.pl/" TargetMode="External"/><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theme" Target="theme/theme1.xm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2.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4.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5.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2.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5.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30" Type="http://schemas.openxmlformats.org/officeDocument/2006/relationships/image" Target="media/image21.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106" Type="http://schemas.openxmlformats.org/officeDocument/2006/relationships/image" Target="media/image96.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customXml" Target="../customXml/item4.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42" Type="http://schemas.openxmlformats.org/officeDocument/2006/relationships/image" Target="media/image33.png"/><Relationship Id="rId84" Type="http://schemas.openxmlformats.org/officeDocument/2006/relationships/image" Target="media/image74.png"/><Relationship Id="rId138" Type="http://schemas.openxmlformats.org/officeDocument/2006/relationships/image" Target="media/image126.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7.png"/><Relationship Id="rId11" Type="http://schemas.openxmlformats.org/officeDocument/2006/relationships/header" Target="header1.xml"/><Relationship Id="rId53" Type="http://schemas.openxmlformats.org/officeDocument/2006/relationships/image" Target="media/image44.png"/><Relationship Id="rId149" Type="http://schemas.openxmlformats.org/officeDocument/2006/relationships/image" Target="media/image137.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9050">
          <a:solidFill>
            <a:srgbClr val="C00000"/>
          </a:solidFill>
        </a:ln>
      </a:spPr>
      <a:bodyPr rtlCol="0" anchor="ctr"/>
      <a:lstStyle/>
      <a:style>
        <a:lnRef idx="2">
          <a:schemeClr val="accent2"/>
        </a:lnRef>
        <a:fillRef idx="1">
          <a:schemeClr val="lt1"/>
        </a:fillRef>
        <a:effectRef idx="0">
          <a:schemeClr val="accent2"/>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01C7A213620CA44AA7705F3011460C28" ma:contentTypeVersion="" ma:contentTypeDescription="Utwórz nowy dokument." ma:contentTypeScope="" ma:versionID="e7a2d380bf1bea2a5750fb606863fd45">
  <xsd:schema xmlns:xsd="http://www.w3.org/2001/XMLSchema" xmlns:xs="http://www.w3.org/2001/XMLSchema" xmlns:p="http://schemas.microsoft.com/office/2006/metadata/properties" targetNamespace="http://schemas.microsoft.com/office/2006/metadata/properties" ma:root="true" ma:fieldsID="cec4c7b05c76d60ee97006aba598cf4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A822A-F53B-40E1-A6A1-723A14B65112}">
  <ds:schemaRefs>
    <ds:schemaRef ds:uri="http://schemas.microsoft.com/sharepoint/v3/contenttype/forms"/>
  </ds:schemaRefs>
</ds:datastoreItem>
</file>

<file path=customXml/itemProps2.xml><?xml version="1.0" encoding="utf-8"?>
<ds:datastoreItem xmlns:ds="http://schemas.openxmlformats.org/officeDocument/2006/customXml" ds:itemID="{8DD1B557-7503-485F-92D8-498ACD48C3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316EA6E-7D1E-40F0-932C-1CA21B6370B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9ED6571-E740-4418-B2C4-DDB925F78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11796</Words>
  <Characters>70778</Characters>
  <Application>Microsoft Office Word</Application>
  <DocSecurity>0</DocSecurity>
  <Lines>589</Lines>
  <Paragraphs>164</Paragraphs>
  <ScaleCrop>false</ScaleCrop>
  <HeadingPairs>
    <vt:vector size="2" baseType="variant">
      <vt:variant>
        <vt:lpstr>Tytuł</vt:lpstr>
      </vt:variant>
      <vt:variant>
        <vt:i4>1</vt:i4>
      </vt:variant>
    </vt:vector>
  </HeadingPairs>
  <TitlesOfParts>
    <vt:vector size="1" baseType="lpstr">
      <vt:lpstr/>
    </vt:vector>
  </TitlesOfParts>
  <Manager/>
  <Company>SmallGIS</Company>
  <LinksUpToDate>false</LinksUpToDate>
  <CharactersWithSpaces>82410</CharactersWithSpaces>
  <SharedDoc>false</SharedDoc>
  <HLinks>
    <vt:vector size="186" baseType="variant">
      <vt:variant>
        <vt:i4>1310774</vt:i4>
      </vt:variant>
      <vt:variant>
        <vt:i4>200</vt:i4>
      </vt:variant>
      <vt:variant>
        <vt:i4>0</vt:i4>
      </vt:variant>
      <vt:variant>
        <vt:i4>5</vt:i4>
      </vt:variant>
      <vt:variant>
        <vt:lpwstr/>
      </vt:variant>
      <vt:variant>
        <vt:lpwstr>_Toc10625342</vt:lpwstr>
      </vt:variant>
      <vt:variant>
        <vt:i4>1507382</vt:i4>
      </vt:variant>
      <vt:variant>
        <vt:i4>194</vt:i4>
      </vt:variant>
      <vt:variant>
        <vt:i4>0</vt:i4>
      </vt:variant>
      <vt:variant>
        <vt:i4>5</vt:i4>
      </vt:variant>
      <vt:variant>
        <vt:lpwstr/>
      </vt:variant>
      <vt:variant>
        <vt:lpwstr>_Toc10625341</vt:lpwstr>
      </vt:variant>
      <vt:variant>
        <vt:i4>1441846</vt:i4>
      </vt:variant>
      <vt:variant>
        <vt:i4>188</vt:i4>
      </vt:variant>
      <vt:variant>
        <vt:i4>0</vt:i4>
      </vt:variant>
      <vt:variant>
        <vt:i4>5</vt:i4>
      </vt:variant>
      <vt:variant>
        <vt:lpwstr/>
      </vt:variant>
      <vt:variant>
        <vt:lpwstr>_Toc10625340</vt:lpwstr>
      </vt:variant>
      <vt:variant>
        <vt:i4>2031665</vt:i4>
      </vt:variant>
      <vt:variant>
        <vt:i4>182</vt:i4>
      </vt:variant>
      <vt:variant>
        <vt:i4>0</vt:i4>
      </vt:variant>
      <vt:variant>
        <vt:i4>5</vt:i4>
      </vt:variant>
      <vt:variant>
        <vt:lpwstr/>
      </vt:variant>
      <vt:variant>
        <vt:lpwstr>_Toc10625339</vt:lpwstr>
      </vt:variant>
      <vt:variant>
        <vt:i4>1966129</vt:i4>
      </vt:variant>
      <vt:variant>
        <vt:i4>176</vt:i4>
      </vt:variant>
      <vt:variant>
        <vt:i4>0</vt:i4>
      </vt:variant>
      <vt:variant>
        <vt:i4>5</vt:i4>
      </vt:variant>
      <vt:variant>
        <vt:lpwstr/>
      </vt:variant>
      <vt:variant>
        <vt:lpwstr>_Toc10625338</vt:lpwstr>
      </vt:variant>
      <vt:variant>
        <vt:i4>1114161</vt:i4>
      </vt:variant>
      <vt:variant>
        <vt:i4>170</vt:i4>
      </vt:variant>
      <vt:variant>
        <vt:i4>0</vt:i4>
      </vt:variant>
      <vt:variant>
        <vt:i4>5</vt:i4>
      </vt:variant>
      <vt:variant>
        <vt:lpwstr/>
      </vt:variant>
      <vt:variant>
        <vt:lpwstr>_Toc10625337</vt:lpwstr>
      </vt:variant>
      <vt:variant>
        <vt:i4>1048625</vt:i4>
      </vt:variant>
      <vt:variant>
        <vt:i4>164</vt:i4>
      </vt:variant>
      <vt:variant>
        <vt:i4>0</vt:i4>
      </vt:variant>
      <vt:variant>
        <vt:i4>5</vt:i4>
      </vt:variant>
      <vt:variant>
        <vt:lpwstr/>
      </vt:variant>
      <vt:variant>
        <vt:lpwstr>_Toc10625336</vt:lpwstr>
      </vt:variant>
      <vt:variant>
        <vt:i4>1245233</vt:i4>
      </vt:variant>
      <vt:variant>
        <vt:i4>158</vt:i4>
      </vt:variant>
      <vt:variant>
        <vt:i4>0</vt:i4>
      </vt:variant>
      <vt:variant>
        <vt:i4>5</vt:i4>
      </vt:variant>
      <vt:variant>
        <vt:lpwstr/>
      </vt:variant>
      <vt:variant>
        <vt:lpwstr>_Toc10625335</vt:lpwstr>
      </vt:variant>
      <vt:variant>
        <vt:i4>1179697</vt:i4>
      </vt:variant>
      <vt:variant>
        <vt:i4>152</vt:i4>
      </vt:variant>
      <vt:variant>
        <vt:i4>0</vt:i4>
      </vt:variant>
      <vt:variant>
        <vt:i4>5</vt:i4>
      </vt:variant>
      <vt:variant>
        <vt:lpwstr/>
      </vt:variant>
      <vt:variant>
        <vt:lpwstr>_Toc10625334</vt:lpwstr>
      </vt:variant>
      <vt:variant>
        <vt:i4>1376305</vt:i4>
      </vt:variant>
      <vt:variant>
        <vt:i4>146</vt:i4>
      </vt:variant>
      <vt:variant>
        <vt:i4>0</vt:i4>
      </vt:variant>
      <vt:variant>
        <vt:i4>5</vt:i4>
      </vt:variant>
      <vt:variant>
        <vt:lpwstr/>
      </vt:variant>
      <vt:variant>
        <vt:lpwstr>_Toc10625333</vt:lpwstr>
      </vt:variant>
      <vt:variant>
        <vt:i4>1310769</vt:i4>
      </vt:variant>
      <vt:variant>
        <vt:i4>140</vt:i4>
      </vt:variant>
      <vt:variant>
        <vt:i4>0</vt:i4>
      </vt:variant>
      <vt:variant>
        <vt:i4>5</vt:i4>
      </vt:variant>
      <vt:variant>
        <vt:lpwstr/>
      </vt:variant>
      <vt:variant>
        <vt:lpwstr>_Toc10625332</vt:lpwstr>
      </vt:variant>
      <vt:variant>
        <vt:i4>1507377</vt:i4>
      </vt:variant>
      <vt:variant>
        <vt:i4>134</vt:i4>
      </vt:variant>
      <vt:variant>
        <vt:i4>0</vt:i4>
      </vt:variant>
      <vt:variant>
        <vt:i4>5</vt:i4>
      </vt:variant>
      <vt:variant>
        <vt:lpwstr/>
      </vt:variant>
      <vt:variant>
        <vt:lpwstr>_Toc10625331</vt:lpwstr>
      </vt:variant>
      <vt:variant>
        <vt:i4>1441841</vt:i4>
      </vt:variant>
      <vt:variant>
        <vt:i4>128</vt:i4>
      </vt:variant>
      <vt:variant>
        <vt:i4>0</vt:i4>
      </vt:variant>
      <vt:variant>
        <vt:i4>5</vt:i4>
      </vt:variant>
      <vt:variant>
        <vt:lpwstr/>
      </vt:variant>
      <vt:variant>
        <vt:lpwstr>_Toc10625330</vt:lpwstr>
      </vt:variant>
      <vt:variant>
        <vt:i4>2031664</vt:i4>
      </vt:variant>
      <vt:variant>
        <vt:i4>122</vt:i4>
      </vt:variant>
      <vt:variant>
        <vt:i4>0</vt:i4>
      </vt:variant>
      <vt:variant>
        <vt:i4>5</vt:i4>
      </vt:variant>
      <vt:variant>
        <vt:lpwstr/>
      </vt:variant>
      <vt:variant>
        <vt:lpwstr>_Toc10625329</vt:lpwstr>
      </vt:variant>
      <vt:variant>
        <vt:i4>1966128</vt:i4>
      </vt:variant>
      <vt:variant>
        <vt:i4>116</vt:i4>
      </vt:variant>
      <vt:variant>
        <vt:i4>0</vt:i4>
      </vt:variant>
      <vt:variant>
        <vt:i4>5</vt:i4>
      </vt:variant>
      <vt:variant>
        <vt:lpwstr/>
      </vt:variant>
      <vt:variant>
        <vt:lpwstr>_Toc10625328</vt:lpwstr>
      </vt:variant>
      <vt:variant>
        <vt:i4>1114160</vt:i4>
      </vt:variant>
      <vt:variant>
        <vt:i4>110</vt:i4>
      </vt:variant>
      <vt:variant>
        <vt:i4>0</vt:i4>
      </vt:variant>
      <vt:variant>
        <vt:i4>5</vt:i4>
      </vt:variant>
      <vt:variant>
        <vt:lpwstr/>
      </vt:variant>
      <vt:variant>
        <vt:lpwstr>_Toc10625327</vt:lpwstr>
      </vt:variant>
      <vt:variant>
        <vt:i4>1048624</vt:i4>
      </vt:variant>
      <vt:variant>
        <vt:i4>104</vt:i4>
      </vt:variant>
      <vt:variant>
        <vt:i4>0</vt:i4>
      </vt:variant>
      <vt:variant>
        <vt:i4>5</vt:i4>
      </vt:variant>
      <vt:variant>
        <vt:lpwstr/>
      </vt:variant>
      <vt:variant>
        <vt:lpwstr>_Toc10625326</vt:lpwstr>
      </vt:variant>
      <vt:variant>
        <vt:i4>1245232</vt:i4>
      </vt:variant>
      <vt:variant>
        <vt:i4>98</vt:i4>
      </vt:variant>
      <vt:variant>
        <vt:i4>0</vt:i4>
      </vt:variant>
      <vt:variant>
        <vt:i4>5</vt:i4>
      </vt:variant>
      <vt:variant>
        <vt:lpwstr/>
      </vt:variant>
      <vt:variant>
        <vt:lpwstr>_Toc10625325</vt:lpwstr>
      </vt:variant>
      <vt:variant>
        <vt:i4>1179696</vt:i4>
      </vt:variant>
      <vt:variant>
        <vt:i4>92</vt:i4>
      </vt:variant>
      <vt:variant>
        <vt:i4>0</vt:i4>
      </vt:variant>
      <vt:variant>
        <vt:i4>5</vt:i4>
      </vt:variant>
      <vt:variant>
        <vt:lpwstr/>
      </vt:variant>
      <vt:variant>
        <vt:lpwstr>_Toc10625324</vt:lpwstr>
      </vt:variant>
      <vt:variant>
        <vt:i4>1376304</vt:i4>
      </vt:variant>
      <vt:variant>
        <vt:i4>86</vt:i4>
      </vt:variant>
      <vt:variant>
        <vt:i4>0</vt:i4>
      </vt:variant>
      <vt:variant>
        <vt:i4>5</vt:i4>
      </vt:variant>
      <vt:variant>
        <vt:lpwstr/>
      </vt:variant>
      <vt:variant>
        <vt:lpwstr>_Toc10625323</vt:lpwstr>
      </vt:variant>
      <vt:variant>
        <vt:i4>1310768</vt:i4>
      </vt:variant>
      <vt:variant>
        <vt:i4>80</vt:i4>
      </vt:variant>
      <vt:variant>
        <vt:i4>0</vt:i4>
      </vt:variant>
      <vt:variant>
        <vt:i4>5</vt:i4>
      </vt:variant>
      <vt:variant>
        <vt:lpwstr/>
      </vt:variant>
      <vt:variant>
        <vt:lpwstr>_Toc10625322</vt:lpwstr>
      </vt:variant>
      <vt:variant>
        <vt:i4>1507376</vt:i4>
      </vt:variant>
      <vt:variant>
        <vt:i4>74</vt:i4>
      </vt:variant>
      <vt:variant>
        <vt:i4>0</vt:i4>
      </vt:variant>
      <vt:variant>
        <vt:i4>5</vt:i4>
      </vt:variant>
      <vt:variant>
        <vt:lpwstr/>
      </vt:variant>
      <vt:variant>
        <vt:lpwstr>_Toc10625321</vt:lpwstr>
      </vt:variant>
      <vt:variant>
        <vt:i4>1441840</vt:i4>
      </vt:variant>
      <vt:variant>
        <vt:i4>68</vt:i4>
      </vt:variant>
      <vt:variant>
        <vt:i4>0</vt:i4>
      </vt:variant>
      <vt:variant>
        <vt:i4>5</vt:i4>
      </vt:variant>
      <vt:variant>
        <vt:lpwstr/>
      </vt:variant>
      <vt:variant>
        <vt:lpwstr>_Toc10625320</vt:lpwstr>
      </vt:variant>
      <vt:variant>
        <vt:i4>2031667</vt:i4>
      </vt:variant>
      <vt:variant>
        <vt:i4>62</vt:i4>
      </vt:variant>
      <vt:variant>
        <vt:i4>0</vt:i4>
      </vt:variant>
      <vt:variant>
        <vt:i4>5</vt:i4>
      </vt:variant>
      <vt:variant>
        <vt:lpwstr/>
      </vt:variant>
      <vt:variant>
        <vt:lpwstr>_Toc10625319</vt:lpwstr>
      </vt:variant>
      <vt:variant>
        <vt:i4>1966131</vt:i4>
      </vt:variant>
      <vt:variant>
        <vt:i4>56</vt:i4>
      </vt:variant>
      <vt:variant>
        <vt:i4>0</vt:i4>
      </vt:variant>
      <vt:variant>
        <vt:i4>5</vt:i4>
      </vt:variant>
      <vt:variant>
        <vt:lpwstr/>
      </vt:variant>
      <vt:variant>
        <vt:lpwstr>_Toc10625318</vt:lpwstr>
      </vt:variant>
      <vt:variant>
        <vt:i4>1114163</vt:i4>
      </vt:variant>
      <vt:variant>
        <vt:i4>50</vt:i4>
      </vt:variant>
      <vt:variant>
        <vt:i4>0</vt:i4>
      </vt:variant>
      <vt:variant>
        <vt:i4>5</vt:i4>
      </vt:variant>
      <vt:variant>
        <vt:lpwstr/>
      </vt:variant>
      <vt:variant>
        <vt:lpwstr>_Toc10625317</vt:lpwstr>
      </vt:variant>
      <vt:variant>
        <vt:i4>1048627</vt:i4>
      </vt:variant>
      <vt:variant>
        <vt:i4>44</vt:i4>
      </vt:variant>
      <vt:variant>
        <vt:i4>0</vt:i4>
      </vt:variant>
      <vt:variant>
        <vt:i4>5</vt:i4>
      </vt:variant>
      <vt:variant>
        <vt:lpwstr/>
      </vt:variant>
      <vt:variant>
        <vt:lpwstr>_Toc10625316</vt:lpwstr>
      </vt:variant>
      <vt:variant>
        <vt:i4>1245235</vt:i4>
      </vt:variant>
      <vt:variant>
        <vt:i4>38</vt:i4>
      </vt:variant>
      <vt:variant>
        <vt:i4>0</vt:i4>
      </vt:variant>
      <vt:variant>
        <vt:i4>5</vt:i4>
      </vt:variant>
      <vt:variant>
        <vt:lpwstr/>
      </vt:variant>
      <vt:variant>
        <vt:lpwstr>_Toc10625315</vt:lpwstr>
      </vt:variant>
      <vt:variant>
        <vt:i4>1179699</vt:i4>
      </vt:variant>
      <vt:variant>
        <vt:i4>32</vt:i4>
      </vt:variant>
      <vt:variant>
        <vt:i4>0</vt:i4>
      </vt:variant>
      <vt:variant>
        <vt:i4>5</vt:i4>
      </vt:variant>
      <vt:variant>
        <vt:lpwstr/>
      </vt:variant>
      <vt:variant>
        <vt:lpwstr>_Toc10625314</vt:lpwstr>
      </vt:variant>
      <vt:variant>
        <vt:i4>1376307</vt:i4>
      </vt:variant>
      <vt:variant>
        <vt:i4>26</vt:i4>
      </vt:variant>
      <vt:variant>
        <vt:i4>0</vt:i4>
      </vt:variant>
      <vt:variant>
        <vt:i4>5</vt:i4>
      </vt:variant>
      <vt:variant>
        <vt:lpwstr/>
      </vt:variant>
      <vt:variant>
        <vt:lpwstr>_Toc10625313</vt:lpwstr>
      </vt:variant>
      <vt:variant>
        <vt:i4>1310771</vt:i4>
      </vt:variant>
      <vt:variant>
        <vt:i4>20</vt:i4>
      </vt:variant>
      <vt:variant>
        <vt:i4>0</vt:i4>
      </vt:variant>
      <vt:variant>
        <vt:i4>5</vt:i4>
      </vt:variant>
      <vt:variant>
        <vt:lpwstr/>
      </vt:variant>
      <vt:variant>
        <vt:lpwstr>_Toc10625312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Tomasz Oslizło</dc:creator>
  <cp:keywords/>
  <dc:description/>
  <cp:lastModifiedBy>pracownik</cp:lastModifiedBy>
  <cp:revision>2</cp:revision>
  <cp:lastPrinted>2021-07-07T11:12:00Z</cp:lastPrinted>
  <dcterms:created xsi:type="dcterms:W3CDTF">2023-01-27T11:16:00Z</dcterms:created>
  <dcterms:modified xsi:type="dcterms:W3CDTF">2023-01-27T11:16:00Z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ersja dokumentu">
    <vt:lpwstr>2.0</vt:lpwstr>
  </property>
</Properties>
</file>